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Pr="00BC6F29" w:rsidRDefault="005D6F6C" w:rsidP="00A01280">
      <w:pPr>
        <w:spacing w:after="0"/>
        <w:jc w:val="center"/>
        <w:rPr>
          <w:rFonts w:ascii="Microsoft New Tai Lue" w:hAnsi="Microsoft New Tai Lue" w:cs="Microsoft New Tai Lue"/>
        </w:rPr>
      </w:pPr>
      <w:r w:rsidRPr="00BC6F29">
        <w:rPr>
          <w:rFonts w:ascii="Microsoft New Tai Lue" w:hAnsi="Microsoft New Tai Lue" w:cs="Microsoft New Tai Lue"/>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Pr="00BC6F29" w:rsidRDefault="00A01280" w:rsidP="005D6F6C">
      <w:pPr>
        <w:spacing w:after="0"/>
        <w:jc w:val="center"/>
        <w:rPr>
          <w:rFonts w:ascii="Microsoft New Tai Lue" w:hAnsi="Microsoft New Tai Lue" w:cs="Microsoft New Tai Lue"/>
        </w:rPr>
      </w:pPr>
    </w:p>
    <w:p w14:paraId="2A0FE298" w14:textId="77777777" w:rsidR="00A01280" w:rsidRPr="00BC6F29" w:rsidRDefault="00A01280" w:rsidP="005D6F6C">
      <w:pPr>
        <w:spacing w:after="0"/>
        <w:jc w:val="center"/>
        <w:rPr>
          <w:rFonts w:ascii="Microsoft New Tai Lue" w:hAnsi="Microsoft New Tai Lue" w:cs="Microsoft New Tai Lue"/>
        </w:rPr>
      </w:pPr>
    </w:p>
    <w:p w14:paraId="3E74ADF2" w14:textId="77777777" w:rsidR="00A01280" w:rsidRPr="00BC6F29" w:rsidRDefault="00A01280" w:rsidP="005D6F6C">
      <w:pPr>
        <w:spacing w:after="0"/>
        <w:jc w:val="center"/>
        <w:rPr>
          <w:rFonts w:ascii="Microsoft New Tai Lue" w:hAnsi="Microsoft New Tai Lue" w:cs="Microsoft New Tai Lue"/>
          <w:sz w:val="48"/>
          <w:szCs w:val="48"/>
        </w:rPr>
      </w:pPr>
    </w:p>
    <w:p w14:paraId="1D41F6C1" w14:textId="77777777" w:rsidR="00A01280" w:rsidRPr="00BC6F29" w:rsidRDefault="00A01280" w:rsidP="005D6F6C">
      <w:pPr>
        <w:spacing w:after="0"/>
        <w:jc w:val="center"/>
        <w:rPr>
          <w:rFonts w:ascii="Microsoft New Tai Lue" w:hAnsi="Microsoft New Tai Lue" w:cs="Microsoft New Tai Lue"/>
          <w:sz w:val="48"/>
          <w:szCs w:val="48"/>
        </w:rPr>
      </w:pPr>
    </w:p>
    <w:p w14:paraId="06A41BCA" w14:textId="295AEAC6" w:rsidR="00A01280" w:rsidRPr="00BC6F29" w:rsidRDefault="00A01280" w:rsidP="005D6F6C">
      <w:pPr>
        <w:spacing w:after="0"/>
        <w:jc w:val="center"/>
        <w:rPr>
          <w:rFonts w:ascii="Microsoft New Tai Lue" w:hAnsi="Microsoft New Tai Lue" w:cs="Microsoft New Tai Lue"/>
          <w:b/>
          <w:sz w:val="48"/>
          <w:szCs w:val="48"/>
        </w:rPr>
      </w:pPr>
      <w:r w:rsidRPr="00BC6F29">
        <w:rPr>
          <w:rFonts w:ascii="Microsoft New Tai Lue" w:hAnsi="Microsoft New Tai Lue" w:cs="Microsoft New Tai Lue"/>
          <w:b/>
          <w:sz w:val="48"/>
          <w:szCs w:val="48"/>
        </w:rPr>
        <w:t>OBTC 201</w:t>
      </w:r>
      <w:r w:rsidR="002A2074" w:rsidRPr="00BC6F29">
        <w:rPr>
          <w:rFonts w:ascii="Microsoft New Tai Lue" w:hAnsi="Microsoft New Tai Lue" w:cs="Microsoft New Tai Lue"/>
          <w:b/>
          <w:sz w:val="48"/>
          <w:szCs w:val="48"/>
        </w:rPr>
        <w:t>5</w:t>
      </w:r>
      <w:r w:rsidRPr="00BC6F29">
        <w:rPr>
          <w:rFonts w:ascii="Microsoft New Tai Lue" w:hAnsi="Microsoft New Tai Lue" w:cs="Microsoft New Tai Lue"/>
          <w:b/>
          <w:sz w:val="48"/>
          <w:szCs w:val="48"/>
        </w:rPr>
        <w:t xml:space="preserve"> at </w:t>
      </w:r>
      <w:r w:rsidR="002A2074" w:rsidRPr="00BC6F29">
        <w:rPr>
          <w:rFonts w:ascii="Microsoft New Tai Lue" w:hAnsi="Microsoft New Tai Lue" w:cs="Microsoft New Tai Lue"/>
          <w:b/>
          <w:sz w:val="48"/>
          <w:szCs w:val="48"/>
        </w:rPr>
        <w:t>University of La Verne</w:t>
      </w:r>
    </w:p>
    <w:p w14:paraId="4EE7E251" w14:textId="078851CB" w:rsidR="00A01280" w:rsidRPr="00BC6F29" w:rsidRDefault="00A01280" w:rsidP="005D6F6C">
      <w:pPr>
        <w:spacing w:after="0"/>
        <w:jc w:val="center"/>
        <w:rPr>
          <w:rFonts w:ascii="Microsoft New Tai Lue" w:hAnsi="Microsoft New Tai Lue" w:cs="Microsoft New Tai Lue"/>
          <w:b/>
          <w:sz w:val="48"/>
          <w:szCs w:val="48"/>
        </w:rPr>
      </w:pPr>
      <w:r w:rsidRPr="00BC6F29">
        <w:rPr>
          <w:rFonts w:ascii="Microsoft New Tai Lue" w:hAnsi="Microsoft New Tai Lue" w:cs="Microsoft New Tai Lue"/>
          <w:b/>
          <w:sz w:val="48"/>
          <w:szCs w:val="48"/>
        </w:rPr>
        <w:t>June 1</w:t>
      </w:r>
      <w:r w:rsidR="002A2074" w:rsidRPr="00BC6F29">
        <w:rPr>
          <w:rFonts w:ascii="Microsoft New Tai Lue" w:hAnsi="Microsoft New Tai Lue" w:cs="Microsoft New Tai Lue"/>
          <w:b/>
          <w:sz w:val="48"/>
          <w:szCs w:val="48"/>
        </w:rPr>
        <w:t>7</w:t>
      </w:r>
      <w:r w:rsidRPr="00BC6F29">
        <w:rPr>
          <w:rFonts w:ascii="Microsoft New Tai Lue" w:hAnsi="Microsoft New Tai Lue" w:cs="Microsoft New Tai Lue"/>
          <w:b/>
          <w:sz w:val="48"/>
          <w:szCs w:val="48"/>
          <w:vertAlign w:val="superscript"/>
        </w:rPr>
        <w:t>th</w:t>
      </w:r>
      <w:r w:rsidRPr="00BC6F29">
        <w:rPr>
          <w:rFonts w:ascii="Microsoft New Tai Lue" w:hAnsi="Microsoft New Tai Lue" w:cs="Microsoft New Tai Lue"/>
          <w:b/>
          <w:sz w:val="48"/>
          <w:szCs w:val="48"/>
        </w:rPr>
        <w:t xml:space="preserve"> – </w:t>
      </w:r>
      <w:r w:rsidR="002A2074" w:rsidRPr="00BC6F29">
        <w:rPr>
          <w:rFonts w:ascii="Microsoft New Tai Lue" w:hAnsi="Microsoft New Tai Lue" w:cs="Microsoft New Tai Lue"/>
          <w:b/>
          <w:sz w:val="48"/>
          <w:szCs w:val="48"/>
        </w:rPr>
        <w:t>20</w:t>
      </w:r>
      <w:r w:rsidRPr="00BC6F29">
        <w:rPr>
          <w:rFonts w:ascii="Microsoft New Tai Lue" w:hAnsi="Microsoft New Tai Lue" w:cs="Microsoft New Tai Lue"/>
          <w:b/>
          <w:sz w:val="48"/>
          <w:szCs w:val="48"/>
          <w:vertAlign w:val="superscript"/>
        </w:rPr>
        <w:t>th</w:t>
      </w:r>
      <w:r w:rsidRPr="00BC6F29">
        <w:rPr>
          <w:rFonts w:ascii="Microsoft New Tai Lue" w:hAnsi="Microsoft New Tai Lue" w:cs="Microsoft New Tai Lue"/>
          <w:b/>
          <w:sz w:val="48"/>
          <w:szCs w:val="48"/>
        </w:rPr>
        <w:t>, 201</w:t>
      </w:r>
      <w:r w:rsidR="002A2074" w:rsidRPr="00BC6F29">
        <w:rPr>
          <w:rFonts w:ascii="Microsoft New Tai Lue" w:hAnsi="Microsoft New Tai Lue" w:cs="Microsoft New Tai Lue"/>
          <w:b/>
          <w:sz w:val="48"/>
          <w:szCs w:val="48"/>
        </w:rPr>
        <w:t>5</w:t>
      </w:r>
    </w:p>
    <w:p w14:paraId="731A016B" w14:textId="77777777" w:rsidR="00A01280" w:rsidRPr="00BC6F29" w:rsidRDefault="00A01280" w:rsidP="00A01280">
      <w:pPr>
        <w:spacing w:after="0"/>
        <w:rPr>
          <w:rFonts w:ascii="Microsoft New Tai Lue" w:hAnsi="Microsoft New Tai Lue" w:cs="Microsoft New Tai Lue"/>
          <w:b/>
          <w:sz w:val="48"/>
          <w:szCs w:val="48"/>
        </w:rPr>
      </w:pPr>
    </w:p>
    <w:p w14:paraId="47B56579" w14:textId="77777777" w:rsidR="00A01280" w:rsidRPr="00BC6F29" w:rsidRDefault="00A01280" w:rsidP="005D6F6C">
      <w:pPr>
        <w:spacing w:after="0"/>
        <w:jc w:val="center"/>
        <w:rPr>
          <w:rFonts w:ascii="Microsoft New Tai Lue" w:hAnsi="Microsoft New Tai Lue" w:cs="Microsoft New Tai Lue"/>
          <w:b/>
          <w:sz w:val="48"/>
          <w:szCs w:val="48"/>
        </w:rPr>
      </w:pPr>
    </w:p>
    <w:p w14:paraId="6D68C2E2" w14:textId="2E9F0320" w:rsidR="00A01280" w:rsidRPr="00BC6F29" w:rsidRDefault="00A01280" w:rsidP="00EE5F18">
      <w:pPr>
        <w:spacing w:after="0"/>
        <w:jc w:val="center"/>
        <w:rPr>
          <w:rFonts w:ascii="Microsoft New Tai Lue" w:hAnsi="Microsoft New Tai Lue" w:cs="Microsoft New Tai Lue"/>
          <w:color w:val="EE251B"/>
          <w:sz w:val="48"/>
          <w:szCs w:val="48"/>
        </w:rPr>
      </w:pPr>
      <w:r w:rsidRPr="00BC6F29">
        <w:rPr>
          <w:rFonts w:ascii="Microsoft New Tai Lue" w:hAnsi="Microsoft New Tai Lue" w:cs="Microsoft New Tai Lue"/>
          <w:color w:val="EE251B"/>
          <w:sz w:val="48"/>
          <w:szCs w:val="48"/>
        </w:rPr>
        <w:t>Submission Template</w:t>
      </w:r>
    </w:p>
    <w:p w14:paraId="6868C9E0" w14:textId="77777777" w:rsidR="00A01280" w:rsidRPr="00BC6F29" w:rsidRDefault="00A01280" w:rsidP="004012DE">
      <w:pPr>
        <w:spacing w:after="0"/>
        <w:rPr>
          <w:rFonts w:ascii="Microsoft New Tai Lue" w:hAnsi="Microsoft New Tai Lue" w:cs="Microsoft New Tai Lue"/>
          <w:sz w:val="48"/>
          <w:szCs w:val="48"/>
        </w:rPr>
      </w:pPr>
    </w:p>
    <w:p w14:paraId="17159635" w14:textId="2C800E7E" w:rsidR="00A01280" w:rsidRPr="00BC6F29" w:rsidRDefault="002B5A58" w:rsidP="005D6F6C">
      <w:pPr>
        <w:spacing w:after="0"/>
        <w:jc w:val="center"/>
        <w:rPr>
          <w:rFonts w:ascii="Microsoft New Tai Lue" w:hAnsi="Microsoft New Tai Lue" w:cs="Microsoft New Tai Lue"/>
          <w:sz w:val="48"/>
          <w:szCs w:val="48"/>
          <w:u w:val="single"/>
        </w:rPr>
      </w:pPr>
      <w:r w:rsidRPr="00BC6F29">
        <w:rPr>
          <w:rFonts w:ascii="Microsoft New Tai Lue" w:hAnsi="Microsoft New Tai Lue" w:cs="Microsoft New Tai Lue"/>
          <w:sz w:val="48"/>
          <w:szCs w:val="48"/>
          <w:u w:val="single"/>
        </w:rPr>
        <w:t>SUBMISSION GUIDANCE</w:t>
      </w:r>
    </w:p>
    <w:p w14:paraId="6FCD612D" w14:textId="77777777" w:rsidR="004012DE" w:rsidRPr="00BC6F29" w:rsidRDefault="00A01280" w:rsidP="005D6F6C">
      <w:pPr>
        <w:spacing w:after="0"/>
        <w:jc w:val="center"/>
        <w:rPr>
          <w:rFonts w:ascii="Microsoft New Tai Lue" w:hAnsi="Microsoft New Tai Lue" w:cs="Microsoft New Tai Lue"/>
          <w:i/>
          <w:color w:val="EE251B"/>
          <w:sz w:val="32"/>
          <w:szCs w:val="32"/>
        </w:rPr>
      </w:pPr>
      <w:r w:rsidRPr="00BC6F29">
        <w:rPr>
          <w:rFonts w:ascii="Microsoft New Tai Lue" w:hAnsi="Microsoft New Tai Lue" w:cs="Microsoft New Tai Lue"/>
          <w:i/>
          <w:color w:val="EE251B"/>
          <w:sz w:val="32"/>
          <w:szCs w:val="32"/>
        </w:rPr>
        <w:t>* Remove all identifying properties from this document *</w:t>
      </w:r>
    </w:p>
    <w:p w14:paraId="3740CB65" w14:textId="77777777" w:rsidR="002B5A58" w:rsidRPr="00BC6F29" w:rsidRDefault="004012DE" w:rsidP="002B5A58">
      <w:pPr>
        <w:spacing w:after="0"/>
        <w:jc w:val="center"/>
        <w:rPr>
          <w:rFonts w:ascii="Microsoft New Tai Lue" w:hAnsi="Microsoft New Tai Lue" w:cs="Microsoft New Tai Lue"/>
          <w:i/>
          <w:color w:val="EE251B"/>
          <w:sz w:val="32"/>
          <w:szCs w:val="32"/>
        </w:rPr>
      </w:pPr>
      <w:r w:rsidRPr="00BC6F29">
        <w:rPr>
          <w:rFonts w:ascii="Microsoft New Tai Lue" w:hAnsi="Microsoft New Tai Lue" w:cs="Microsoft New Tai Lue"/>
          <w:i/>
          <w:color w:val="EE251B"/>
          <w:sz w:val="32"/>
          <w:szCs w:val="32"/>
        </w:rPr>
        <w:t>* All files must be saved in PDF format *</w:t>
      </w:r>
    </w:p>
    <w:p w14:paraId="20C5B9A8" w14:textId="3DA5B705" w:rsidR="00914953" w:rsidRPr="00BC6F29" w:rsidRDefault="002B5A58" w:rsidP="00EE5F18">
      <w:pPr>
        <w:spacing w:after="0"/>
        <w:jc w:val="center"/>
        <w:rPr>
          <w:rFonts w:ascii="Microsoft New Tai Lue" w:hAnsi="Microsoft New Tai Lue" w:cs="Microsoft New Tai Lue"/>
          <w:i/>
          <w:color w:val="EE251B"/>
          <w:sz w:val="32"/>
          <w:szCs w:val="32"/>
        </w:rPr>
      </w:pPr>
      <w:r w:rsidRPr="00BC6F29">
        <w:rPr>
          <w:rFonts w:ascii="Microsoft New Tai Lue" w:hAnsi="Microsoft New Tai Lue" w:cs="Microsoft New Tai Lue"/>
          <w:i/>
          <w:color w:val="EE251B"/>
          <w:sz w:val="32"/>
          <w:szCs w:val="32"/>
        </w:rPr>
        <w:lastRenderedPageBreak/>
        <w:t>*Please include ALL supplementary text at the end of this document* *Only one document should be submitted*</w:t>
      </w:r>
    </w:p>
    <w:p w14:paraId="196B1602" w14:textId="77777777" w:rsidR="00EE5F18" w:rsidRPr="00BC6F29" w:rsidRDefault="00EE5F18" w:rsidP="00EE5F18">
      <w:pPr>
        <w:spacing w:after="0"/>
        <w:jc w:val="center"/>
        <w:rPr>
          <w:rFonts w:ascii="Microsoft New Tai Lue" w:hAnsi="Microsoft New Tai Lue" w:cs="Microsoft New Tai Lue"/>
          <w:i/>
          <w:color w:val="EE251B"/>
          <w:sz w:val="32"/>
          <w:szCs w:val="32"/>
        </w:rPr>
      </w:pPr>
    </w:p>
    <w:p w14:paraId="3C380060" w14:textId="77777777" w:rsidR="00EE5F18" w:rsidRPr="00BC6F29" w:rsidRDefault="00EE5F18" w:rsidP="00EE5F18">
      <w:pPr>
        <w:spacing w:after="0"/>
        <w:jc w:val="center"/>
        <w:rPr>
          <w:rFonts w:ascii="Microsoft New Tai Lue" w:hAnsi="Microsoft New Tai Lue" w:cs="Microsoft New Tai Lue"/>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rsidRPr="00BC6F29" w14:paraId="2B1E39EC" w14:textId="77777777" w:rsidTr="00A01280">
        <w:tc>
          <w:tcPr>
            <w:tcW w:w="8856" w:type="dxa"/>
            <w:shd w:val="clear" w:color="auto" w:fill="EEECE1" w:themeFill="background2"/>
          </w:tcPr>
          <w:p w14:paraId="65A03644" w14:textId="77777777" w:rsidR="00A01280" w:rsidRPr="00BC6F29" w:rsidRDefault="00A01280" w:rsidP="00A01280">
            <w:pPr>
              <w:spacing w:after="0"/>
              <w:jc w:val="center"/>
              <w:rPr>
                <w:rFonts w:ascii="Microsoft New Tai Lue" w:hAnsi="Microsoft New Tai Lue" w:cs="Microsoft New Tai Lue"/>
                <w:b/>
                <w:color w:val="EE251B"/>
                <w:sz w:val="28"/>
                <w:szCs w:val="28"/>
              </w:rPr>
            </w:pPr>
            <w:r w:rsidRPr="00BC6F29">
              <w:rPr>
                <w:rFonts w:ascii="Microsoft New Tai Lue" w:hAnsi="Microsoft New Tai Lue" w:cs="Microsoft New Tai Lue"/>
                <w:b/>
                <w:color w:val="EE251B"/>
                <w:sz w:val="28"/>
                <w:szCs w:val="28"/>
              </w:rPr>
              <w:t>Submission Template for the</w:t>
            </w:r>
          </w:p>
          <w:p w14:paraId="34794379" w14:textId="13B699DD" w:rsidR="00A01280" w:rsidRPr="00BC6F29" w:rsidRDefault="00A01280" w:rsidP="00A01280">
            <w:pPr>
              <w:spacing w:after="0"/>
              <w:jc w:val="center"/>
              <w:rPr>
                <w:rFonts w:ascii="Microsoft New Tai Lue" w:hAnsi="Microsoft New Tai Lue" w:cs="Microsoft New Tai Lue"/>
                <w:color w:val="EE251B"/>
              </w:rPr>
            </w:pPr>
            <w:r w:rsidRPr="00BC6F29">
              <w:rPr>
                <w:rFonts w:ascii="Microsoft New Tai Lue" w:hAnsi="Microsoft New Tai Lue" w:cs="Microsoft New Tai Lue"/>
                <w:b/>
                <w:color w:val="EE251B"/>
                <w:sz w:val="28"/>
                <w:szCs w:val="28"/>
              </w:rPr>
              <w:t>201</w:t>
            </w:r>
            <w:r w:rsidR="002A2074" w:rsidRPr="00BC6F29">
              <w:rPr>
                <w:rFonts w:ascii="Microsoft New Tai Lue" w:hAnsi="Microsoft New Tai Lue" w:cs="Microsoft New Tai Lue"/>
                <w:b/>
                <w:color w:val="EE251B"/>
                <w:sz w:val="28"/>
                <w:szCs w:val="28"/>
              </w:rPr>
              <w:t>5</w:t>
            </w:r>
            <w:r w:rsidRPr="00BC6F29">
              <w:rPr>
                <w:rFonts w:ascii="Microsoft New Tai Lue" w:hAnsi="Microsoft New Tai Lue" w:cs="Microsoft New Tai Lue"/>
                <w:b/>
                <w:color w:val="EE251B"/>
                <w:sz w:val="28"/>
                <w:szCs w:val="28"/>
              </w:rPr>
              <w:t xml:space="preserve"> OBTC Teaching Conference for Management Educators</w:t>
            </w:r>
          </w:p>
        </w:tc>
      </w:tr>
    </w:tbl>
    <w:p w14:paraId="06958A3A" w14:textId="77777777" w:rsidR="00A01280" w:rsidRPr="00BC6F29" w:rsidRDefault="00A01280" w:rsidP="00D92A68">
      <w:pPr>
        <w:spacing w:after="0"/>
        <w:rPr>
          <w:rFonts w:ascii="Microsoft New Tai Lue" w:hAnsi="Microsoft New Tai Lue" w:cs="Microsoft New Tai Lue"/>
        </w:rPr>
      </w:pPr>
    </w:p>
    <w:p w14:paraId="31E48B91" w14:textId="77777777" w:rsidR="00A01280" w:rsidRPr="00BC6F29" w:rsidRDefault="00A01280" w:rsidP="00D92A68">
      <w:pPr>
        <w:spacing w:after="0"/>
        <w:rPr>
          <w:rFonts w:ascii="Microsoft New Tai Lue" w:hAnsi="Microsoft New Tai Lue" w:cs="Microsoft New Tai Lue"/>
        </w:rPr>
      </w:pPr>
    </w:p>
    <w:p w14:paraId="1D066C9C" w14:textId="4FCCB486" w:rsidR="00194D8E" w:rsidRPr="00BC6F29" w:rsidRDefault="00194D8E" w:rsidP="00A01280">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Title of Proposal</w:t>
      </w:r>
      <w:r w:rsidR="00822EDA" w:rsidRPr="00BC6F29">
        <w:rPr>
          <w:rFonts w:ascii="Microsoft New Tai Lue" w:hAnsi="Microsoft New Tai Lue" w:cs="Microsoft New Tai Lue"/>
          <w:b/>
          <w:sz w:val="28"/>
          <w:szCs w:val="28"/>
        </w:rPr>
        <w:t>:</w:t>
      </w:r>
    </w:p>
    <w:tbl>
      <w:tblPr>
        <w:tblStyle w:val="TableGrid"/>
        <w:tblW w:w="8937" w:type="dxa"/>
        <w:tblLook w:val="04A0" w:firstRow="1" w:lastRow="0" w:firstColumn="1" w:lastColumn="0" w:noHBand="0" w:noVBand="1"/>
      </w:tblPr>
      <w:tblGrid>
        <w:gridCol w:w="8937"/>
      </w:tblGrid>
      <w:tr w:rsidR="00A01280" w:rsidRPr="00BC6F29" w14:paraId="55472C06" w14:textId="77777777" w:rsidTr="00A01280">
        <w:trPr>
          <w:trHeight w:val="873"/>
        </w:trPr>
        <w:tc>
          <w:tcPr>
            <w:tcW w:w="8937" w:type="dxa"/>
          </w:tcPr>
          <w:p w14:paraId="53ED64F7" w14:textId="1763E0F7" w:rsidR="00A01280" w:rsidRPr="00BC6F29" w:rsidRDefault="00005917" w:rsidP="00005917">
            <w:pPr>
              <w:rPr>
                <w:rFonts w:ascii="Microsoft New Tai Lue" w:hAnsi="Microsoft New Tai Lue" w:cs="Microsoft New Tai Lue"/>
              </w:rPr>
            </w:pPr>
            <w:r w:rsidRPr="00EE6E54">
              <w:rPr>
                <w:rFonts w:ascii="Microsoft New Tai Lue" w:hAnsi="Microsoft New Tai Lue" w:cs="Microsoft New Tai Lue"/>
                <w:sz w:val="24"/>
              </w:rPr>
              <w:t>Harry Potter And The Keys of the Academic Kingdom—The Ones You Can’t Find On Google.</w:t>
            </w:r>
          </w:p>
        </w:tc>
      </w:tr>
    </w:tbl>
    <w:p w14:paraId="066AF1D9" w14:textId="77777777" w:rsidR="00A01280" w:rsidRPr="00BC6F29" w:rsidRDefault="00A01280" w:rsidP="00A01280">
      <w:pPr>
        <w:spacing w:after="0"/>
        <w:rPr>
          <w:rFonts w:ascii="Microsoft New Tai Lue" w:hAnsi="Microsoft New Tai Lue" w:cs="Microsoft New Tai Lue"/>
        </w:rPr>
      </w:pPr>
    </w:p>
    <w:p w14:paraId="1A815000" w14:textId="77777777" w:rsidR="00194D8E" w:rsidRPr="00BC6F29" w:rsidRDefault="00194D8E" w:rsidP="00D92A68">
      <w:pPr>
        <w:spacing w:after="0"/>
        <w:rPr>
          <w:rFonts w:ascii="Microsoft New Tai Lue" w:hAnsi="Microsoft New Tai Lue" w:cs="Microsoft New Tai Lue"/>
        </w:rPr>
      </w:pPr>
    </w:p>
    <w:p w14:paraId="60BFA94B" w14:textId="196435F0" w:rsidR="00822EDA" w:rsidRPr="00BC6F29" w:rsidRDefault="00E540A7" w:rsidP="00A01280">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Abstract</w:t>
      </w:r>
      <w:r w:rsidR="00A01280" w:rsidRPr="00BC6F29">
        <w:rPr>
          <w:rFonts w:ascii="Microsoft New Tai Lue" w:hAnsi="Microsoft New Tai Lue" w:cs="Microsoft New Tai Lue"/>
          <w:b/>
          <w:sz w:val="28"/>
          <w:szCs w:val="28"/>
        </w:rPr>
        <w:t>:</w:t>
      </w:r>
    </w:p>
    <w:tbl>
      <w:tblPr>
        <w:tblStyle w:val="TableGrid"/>
        <w:tblW w:w="8931" w:type="dxa"/>
        <w:tblLook w:val="04A0" w:firstRow="1" w:lastRow="0" w:firstColumn="1" w:lastColumn="0" w:noHBand="0" w:noVBand="1"/>
      </w:tblPr>
      <w:tblGrid>
        <w:gridCol w:w="8931"/>
      </w:tblGrid>
      <w:tr w:rsidR="00A01280" w:rsidRPr="00BC6F29" w14:paraId="51C8C518" w14:textId="77777777" w:rsidTr="00A01280">
        <w:trPr>
          <w:trHeight w:val="5336"/>
        </w:trPr>
        <w:tc>
          <w:tcPr>
            <w:tcW w:w="8931" w:type="dxa"/>
          </w:tcPr>
          <w:p w14:paraId="636AD619" w14:textId="77777777" w:rsidR="00A01280" w:rsidRPr="00BC6F29" w:rsidRDefault="00A01280" w:rsidP="00A01280">
            <w:pPr>
              <w:spacing w:after="0"/>
              <w:rPr>
                <w:rFonts w:ascii="Microsoft New Tai Lue" w:hAnsi="Microsoft New Tai Lue" w:cs="Microsoft New Tai Lue"/>
              </w:rPr>
            </w:pPr>
          </w:p>
          <w:p w14:paraId="14A4714C" w14:textId="374502BB" w:rsidR="00A01280" w:rsidRPr="00BC6F29" w:rsidRDefault="00A01280" w:rsidP="00A01280">
            <w:pPr>
              <w:spacing w:after="0"/>
              <w:rPr>
                <w:rFonts w:ascii="Microsoft New Tai Lue" w:hAnsi="Microsoft New Tai Lue" w:cs="Microsoft New Tai Lue"/>
                <w:i/>
              </w:rPr>
            </w:pPr>
            <w:r w:rsidRPr="00BC6F29">
              <w:rPr>
                <w:rFonts w:ascii="Microsoft New Tai Lue" w:hAnsi="Microsoft New Tai Lue" w:cs="Microsoft New Tai Lue"/>
                <w:i/>
              </w:rPr>
              <w:t>Please include a brief session description (not to exceed 100 words).If your proposal is accepted, this description will be printed in the conference program.</w:t>
            </w:r>
          </w:p>
          <w:p w14:paraId="039B3FE3" w14:textId="77777777" w:rsidR="00A01280" w:rsidRPr="00BC6F29" w:rsidRDefault="00A01280" w:rsidP="00A01280">
            <w:pPr>
              <w:spacing w:after="0"/>
              <w:rPr>
                <w:rFonts w:ascii="Microsoft New Tai Lue" w:hAnsi="Microsoft New Tai Lue" w:cs="Microsoft New Tai Lue"/>
              </w:rPr>
            </w:pPr>
          </w:p>
          <w:p w14:paraId="3F9769DF" w14:textId="73B7C491" w:rsidR="00617320" w:rsidRPr="00F64BA5" w:rsidRDefault="00617320" w:rsidP="00617320">
            <w:pPr>
              <w:pStyle w:val="PlainText"/>
              <w:rPr>
                <w:rFonts w:ascii="Microsoft New Tai Lue" w:hAnsi="Microsoft New Tai Lue" w:cs="Microsoft New Tai Lue"/>
                <w:sz w:val="24"/>
              </w:rPr>
            </w:pPr>
            <w:r w:rsidRPr="00F64BA5">
              <w:rPr>
                <w:rFonts w:ascii="Microsoft New Tai Lue" w:hAnsi="Microsoft New Tai Lue" w:cs="Microsoft New Tai Lue"/>
                <w:sz w:val="24"/>
              </w:rPr>
              <w:t xml:space="preserve">Our students are not aware of the different types of source material available on the Web and the varying perspectives they present.   A professor and a librarian have formed a partnership to teach students to do research using business databases that have greater depth and breathe than anything available </w:t>
            </w:r>
            <w:r>
              <w:rPr>
                <w:rFonts w:ascii="Microsoft New Tai Lue" w:hAnsi="Microsoft New Tai Lue" w:cs="Microsoft New Tai Lue"/>
                <w:sz w:val="24"/>
              </w:rPr>
              <w:t xml:space="preserve">on </w:t>
            </w:r>
            <w:r w:rsidR="00C46392">
              <w:rPr>
                <w:rFonts w:ascii="Microsoft New Tai Lue" w:hAnsi="Microsoft New Tai Lue" w:cs="Microsoft New Tai Lue"/>
                <w:sz w:val="24"/>
              </w:rPr>
              <w:t>the Web</w:t>
            </w:r>
            <w:r w:rsidRPr="00F64BA5">
              <w:rPr>
                <w:rFonts w:ascii="Microsoft New Tai Lue" w:hAnsi="Microsoft New Tai Lue" w:cs="Microsoft New Tai Lue"/>
                <w:sz w:val="24"/>
              </w:rPr>
              <w:t xml:space="preserve">.   In our session, we will describe </w:t>
            </w:r>
            <w:r>
              <w:rPr>
                <w:rFonts w:ascii="Microsoft New Tai Lue" w:hAnsi="Microsoft New Tai Lue" w:cs="Microsoft New Tai Lue"/>
                <w:sz w:val="24"/>
              </w:rPr>
              <w:t xml:space="preserve">how our students engage in and apply </w:t>
            </w:r>
            <w:r w:rsidRPr="00F64BA5">
              <w:rPr>
                <w:rFonts w:ascii="Microsoft New Tai Lue" w:hAnsi="Microsoft New Tai Lue" w:cs="Microsoft New Tai Lue"/>
                <w:sz w:val="24"/>
              </w:rPr>
              <w:t xml:space="preserve">database research [eight minutes], conduct a search for articles in ABI/INFORM on a current OB topic [twelve minutes], and </w:t>
            </w:r>
            <w:r w:rsidR="00C46392">
              <w:rPr>
                <w:rFonts w:ascii="Microsoft New Tai Lue" w:hAnsi="Microsoft New Tai Lue" w:cs="Microsoft New Tai Lue"/>
                <w:sz w:val="24"/>
              </w:rPr>
              <w:t xml:space="preserve">invite </w:t>
            </w:r>
            <w:r w:rsidRPr="00F64BA5">
              <w:rPr>
                <w:rFonts w:ascii="Microsoft New Tai Lue" w:hAnsi="Microsoft New Tai Lue" w:cs="Microsoft New Tai Lue"/>
                <w:sz w:val="24"/>
              </w:rPr>
              <w:t xml:space="preserve">our participants </w:t>
            </w:r>
            <w:r w:rsidR="00C46392">
              <w:rPr>
                <w:rFonts w:ascii="Microsoft New Tai Lue" w:hAnsi="Microsoft New Tai Lue" w:cs="Microsoft New Tai Lue"/>
                <w:sz w:val="24"/>
              </w:rPr>
              <w:t xml:space="preserve">to discuss </w:t>
            </w:r>
            <w:r w:rsidRPr="00F64BA5">
              <w:rPr>
                <w:rFonts w:ascii="Microsoft New Tai Lue" w:hAnsi="Microsoft New Tai Lue" w:cs="Microsoft New Tai Lue"/>
                <w:sz w:val="24"/>
              </w:rPr>
              <w:t xml:space="preserve">how our approach could enrich their </w:t>
            </w:r>
            <w:r w:rsidR="00C46392">
              <w:rPr>
                <w:rFonts w:ascii="Microsoft New Tai Lue" w:hAnsi="Microsoft New Tai Lue" w:cs="Microsoft New Tai Lue"/>
                <w:sz w:val="24"/>
              </w:rPr>
              <w:t>cou</w:t>
            </w:r>
            <w:bookmarkStart w:id="0" w:name="_GoBack"/>
            <w:bookmarkEnd w:id="0"/>
            <w:r w:rsidR="00C46392">
              <w:rPr>
                <w:rFonts w:ascii="Microsoft New Tai Lue" w:hAnsi="Microsoft New Tai Lue" w:cs="Microsoft New Tai Lue"/>
                <w:sz w:val="24"/>
              </w:rPr>
              <w:t>rses</w:t>
            </w:r>
            <w:r w:rsidRPr="00F64BA5">
              <w:rPr>
                <w:rFonts w:ascii="Microsoft New Tai Lue" w:hAnsi="Microsoft New Tai Lue" w:cs="Microsoft New Tai Lue"/>
                <w:sz w:val="24"/>
              </w:rPr>
              <w:t xml:space="preserve"> [ten minutes].  </w:t>
            </w:r>
          </w:p>
          <w:p w14:paraId="31F9A8AD" w14:textId="4702216E" w:rsidR="00BC2A20" w:rsidRPr="00BC6F29" w:rsidRDefault="00BC2A20" w:rsidP="00773E57">
            <w:pPr>
              <w:spacing w:after="0" w:line="240" w:lineRule="auto"/>
              <w:rPr>
                <w:rFonts w:ascii="Microsoft New Tai Lue" w:hAnsi="Microsoft New Tai Lue" w:cs="Microsoft New Tai Lue"/>
              </w:rPr>
            </w:pPr>
          </w:p>
        </w:tc>
      </w:tr>
    </w:tbl>
    <w:p w14:paraId="7FD04155" w14:textId="77777777" w:rsidR="00822EDA" w:rsidRPr="00BC6F29" w:rsidRDefault="00822EDA" w:rsidP="00822EDA">
      <w:pPr>
        <w:spacing w:after="0"/>
        <w:rPr>
          <w:rFonts w:ascii="Microsoft New Tai Lue" w:hAnsi="Microsoft New Tai Lue" w:cs="Microsoft New Tai Lue"/>
        </w:rPr>
      </w:pPr>
    </w:p>
    <w:p w14:paraId="59FAB04E" w14:textId="77777777" w:rsidR="00BC2A20" w:rsidRPr="00BC6F29" w:rsidRDefault="00BC2A20">
      <w:pPr>
        <w:spacing w:after="0" w:line="240" w:lineRule="auto"/>
        <w:rPr>
          <w:rFonts w:ascii="Microsoft New Tai Lue" w:hAnsi="Microsoft New Tai Lue" w:cs="Microsoft New Tai Lue"/>
        </w:rPr>
      </w:pPr>
      <w:r w:rsidRPr="00BC6F29">
        <w:rPr>
          <w:rFonts w:ascii="Microsoft New Tai Lue" w:hAnsi="Microsoft New Tai Lue" w:cs="Microsoft New Tai Lue"/>
        </w:rPr>
        <w:br w:type="page"/>
      </w:r>
    </w:p>
    <w:p w14:paraId="13DEEC6E" w14:textId="1DBCD18A" w:rsidR="00822EDA" w:rsidRPr="00BC6F29" w:rsidRDefault="00822EDA" w:rsidP="00BC2A20">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lastRenderedPageBreak/>
        <w:t>Keywords</w:t>
      </w:r>
      <w:r w:rsidR="00BC2A20" w:rsidRPr="00BC6F29">
        <w:rPr>
          <w:rFonts w:ascii="Microsoft New Tai Lue" w:hAnsi="Microsoft New Tai Lue" w:cs="Microsoft New Tai Lue"/>
          <w:b/>
          <w:sz w:val="28"/>
          <w:szCs w:val="28"/>
        </w:rPr>
        <w:t>:</w:t>
      </w:r>
    </w:p>
    <w:tbl>
      <w:tblPr>
        <w:tblStyle w:val="TableGrid"/>
        <w:tblW w:w="0" w:type="auto"/>
        <w:tblLook w:val="04A0" w:firstRow="1" w:lastRow="0" w:firstColumn="1" w:lastColumn="0" w:noHBand="0" w:noVBand="1"/>
      </w:tblPr>
      <w:tblGrid>
        <w:gridCol w:w="8856"/>
      </w:tblGrid>
      <w:tr w:rsidR="00BC2A20" w:rsidRPr="00BC6F29" w14:paraId="3824AFF5" w14:textId="77777777" w:rsidTr="00BC2A20">
        <w:tc>
          <w:tcPr>
            <w:tcW w:w="8856" w:type="dxa"/>
          </w:tcPr>
          <w:p w14:paraId="253F0639" w14:textId="5E8DEB7C" w:rsidR="00BC2A20" w:rsidRPr="00BC6F29" w:rsidRDefault="00BC2A20" w:rsidP="00BC2A20">
            <w:pPr>
              <w:spacing w:after="0"/>
              <w:rPr>
                <w:rFonts w:ascii="Microsoft New Tai Lue" w:hAnsi="Microsoft New Tai Lue" w:cs="Microsoft New Tai Lue"/>
                <w:i/>
              </w:rPr>
            </w:pPr>
            <w:r w:rsidRPr="00BC6F29">
              <w:rPr>
                <w:rFonts w:ascii="Microsoft New Tai Lue" w:hAnsi="Microsoft New Tai Lue" w:cs="Microsoft New Tai Lue"/>
                <w:i/>
              </w:rPr>
              <w:t>Use three or four keywords to describe your session.</w:t>
            </w:r>
          </w:p>
          <w:p w14:paraId="7DDE801C" w14:textId="31ED4972" w:rsidR="00BC2A20" w:rsidRPr="00BC6F29" w:rsidRDefault="00770E38" w:rsidP="00BC2A20">
            <w:pPr>
              <w:spacing w:after="0"/>
              <w:rPr>
                <w:rFonts w:ascii="Microsoft New Tai Lue" w:hAnsi="Microsoft New Tai Lue" w:cs="Microsoft New Tai Lue"/>
              </w:rPr>
            </w:pPr>
            <w:r>
              <w:rPr>
                <w:rFonts w:ascii="Microsoft New Tai Lue" w:hAnsi="Microsoft New Tai Lue" w:cs="Microsoft New Tai Lue"/>
              </w:rPr>
              <w:t>Professor</w:t>
            </w:r>
            <w:r w:rsidR="009F6F03">
              <w:rPr>
                <w:rFonts w:ascii="Microsoft New Tai Lue" w:hAnsi="Microsoft New Tai Lue" w:cs="Microsoft New Tai Lue"/>
              </w:rPr>
              <w:t>/librarian p</w:t>
            </w:r>
            <w:r w:rsidR="00EF5482" w:rsidRPr="00BC6F29">
              <w:rPr>
                <w:rFonts w:ascii="Microsoft New Tai Lue" w:hAnsi="Microsoft New Tai Lue" w:cs="Microsoft New Tai Lue"/>
              </w:rPr>
              <w:t>artnership</w:t>
            </w:r>
            <w:r w:rsidR="009F6F03">
              <w:rPr>
                <w:rFonts w:ascii="Microsoft New Tai Lue" w:hAnsi="Microsoft New Tai Lue" w:cs="Microsoft New Tai Lue"/>
              </w:rPr>
              <w:t>;</w:t>
            </w:r>
            <w:r w:rsidR="00EF5482" w:rsidRPr="00BC6F29">
              <w:rPr>
                <w:rFonts w:ascii="Microsoft New Tai Lue" w:hAnsi="Microsoft New Tai Lue" w:cs="Microsoft New Tai Lue"/>
              </w:rPr>
              <w:t xml:space="preserve"> information literacy</w:t>
            </w:r>
            <w:r w:rsidR="009F6F03">
              <w:rPr>
                <w:rFonts w:ascii="Microsoft New Tai Lue" w:hAnsi="Microsoft New Tai Lue" w:cs="Microsoft New Tai Lue"/>
              </w:rPr>
              <w:t xml:space="preserve">; </w:t>
            </w:r>
            <w:r w:rsidR="00C46392">
              <w:rPr>
                <w:rFonts w:ascii="Microsoft New Tai Lue" w:hAnsi="Microsoft New Tai Lue" w:cs="Microsoft New Tai Lue"/>
              </w:rPr>
              <w:t xml:space="preserve">business </w:t>
            </w:r>
            <w:r w:rsidR="009F6F03">
              <w:rPr>
                <w:rFonts w:ascii="Microsoft New Tai Lue" w:hAnsi="Microsoft New Tai Lue" w:cs="Microsoft New Tai Lue"/>
              </w:rPr>
              <w:t>databases</w:t>
            </w:r>
            <w:r w:rsidR="00EF5482" w:rsidRPr="00BC6F29">
              <w:rPr>
                <w:rFonts w:ascii="Microsoft New Tai Lue" w:hAnsi="Microsoft New Tai Lue" w:cs="Microsoft New Tai Lue"/>
              </w:rPr>
              <w:t>.</w:t>
            </w:r>
          </w:p>
          <w:p w14:paraId="6830EDEE" w14:textId="090523E7" w:rsidR="00BC2A20" w:rsidRPr="00BC6F29" w:rsidRDefault="00BC2A20" w:rsidP="00BC2A20">
            <w:pPr>
              <w:spacing w:after="0"/>
              <w:rPr>
                <w:rFonts w:ascii="Microsoft New Tai Lue" w:hAnsi="Microsoft New Tai Lue" w:cs="Microsoft New Tai Lue"/>
              </w:rPr>
            </w:pPr>
          </w:p>
        </w:tc>
      </w:tr>
    </w:tbl>
    <w:p w14:paraId="6008BD2A" w14:textId="77777777" w:rsidR="00822EDA" w:rsidRPr="00BC6F29" w:rsidRDefault="00822EDA" w:rsidP="00D92A68">
      <w:pPr>
        <w:spacing w:after="0"/>
        <w:rPr>
          <w:rFonts w:ascii="Microsoft New Tai Lue" w:hAnsi="Microsoft New Tai Lue" w:cs="Microsoft New Tai Lue"/>
        </w:rPr>
      </w:pPr>
    </w:p>
    <w:p w14:paraId="4CEDA772" w14:textId="77777777" w:rsidR="00BC2A20" w:rsidRPr="00BC6F29" w:rsidRDefault="00BC2A20" w:rsidP="00D92A68">
      <w:pPr>
        <w:spacing w:after="0"/>
        <w:rPr>
          <w:rFonts w:ascii="Microsoft New Tai Lue" w:hAnsi="Microsoft New Tai Lue" w:cs="Microsoft New Tai Lue"/>
        </w:rPr>
      </w:pPr>
    </w:p>
    <w:p w14:paraId="543D8BB7" w14:textId="77777777" w:rsidR="00BC2A20" w:rsidRPr="00BC6F29" w:rsidRDefault="00BC2A20" w:rsidP="00D92A68">
      <w:pPr>
        <w:spacing w:after="0"/>
        <w:rPr>
          <w:rFonts w:ascii="Microsoft New Tai Lue" w:hAnsi="Microsoft New Tai Lue" w:cs="Microsoft New Tai Lue"/>
        </w:rPr>
      </w:pPr>
    </w:p>
    <w:p w14:paraId="254174EC" w14:textId="77777777" w:rsidR="002F6D70" w:rsidRPr="00BC6F29" w:rsidRDefault="002F6D70" w:rsidP="002F6D70">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Format</w:t>
      </w:r>
    </w:p>
    <w:p w14:paraId="5B2F3F23" w14:textId="77777777" w:rsidR="002F6D70" w:rsidRPr="00BC6F29" w:rsidRDefault="002F6D70" w:rsidP="002F6D70">
      <w:pPr>
        <w:spacing w:after="0"/>
        <w:ind w:left="360"/>
        <w:rPr>
          <w:rFonts w:ascii="Microsoft New Tai Lue" w:hAnsi="Microsoft New Tai Lue" w:cs="Microsoft New Tai Lue"/>
        </w:rPr>
      </w:pPr>
      <w:r w:rsidRPr="00BC6F29">
        <w:rPr>
          <w:rFonts w:ascii="Microsoft New Tai Lue" w:hAnsi="Microsoft New Tai Lue" w:cs="Microsoft New Tai Lue"/>
          <w:u w:val="single"/>
        </w:rPr>
        <w:t xml:space="preserve">     </w:t>
      </w:r>
      <w:r w:rsidRPr="00BC6F29">
        <w:rPr>
          <w:rFonts w:ascii="Microsoft New Tai Lue" w:hAnsi="Microsoft New Tai Lue" w:cs="Microsoft New Tai Lue"/>
        </w:rPr>
        <w:t xml:space="preserve"> Activity or exercise</w:t>
      </w:r>
    </w:p>
    <w:p w14:paraId="3E960927" w14:textId="77777777" w:rsidR="002F6D70" w:rsidRPr="00BC6F29" w:rsidRDefault="002F6D70" w:rsidP="002F6D70">
      <w:pPr>
        <w:spacing w:after="0"/>
        <w:ind w:left="360"/>
        <w:rPr>
          <w:rFonts w:ascii="Microsoft New Tai Lue" w:hAnsi="Microsoft New Tai Lue" w:cs="Microsoft New Tai Lue"/>
        </w:rPr>
      </w:pPr>
      <w:r w:rsidRPr="00BC6F29">
        <w:rPr>
          <w:rFonts w:ascii="Microsoft New Tai Lue" w:hAnsi="Microsoft New Tai Lue" w:cs="Microsoft New Tai Lue"/>
          <w:u w:val="single"/>
        </w:rPr>
        <w:t xml:space="preserve">     </w:t>
      </w:r>
      <w:r w:rsidRPr="00BC6F29">
        <w:rPr>
          <w:rFonts w:ascii="Microsoft New Tai Lue" w:hAnsi="Microsoft New Tai Lue" w:cs="Microsoft New Tai Lue"/>
        </w:rPr>
        <w:t xml:space="preserve"> Discussion roundtable (60 minute only)</w:t>
      </w:r>
    </w:p>
    <w:p w14:paraId="1CEA00D3" w14:textId="44CE24E8" w:rsidR="002F6D70" w:rsidRPr="00BC6F29" w:rsidRDefault="002F6D70" w:rsidP="002F6D70">
      <w:pPr>
        <w:tabs>
          <w:tab w:val="left" w:pos="360"/>
        </w:tabs>
        <w:spacing w:after="0"/>
        <w:ind w:firstLine="360"/>
        <w:rPr>
          <w:rFonts w:ascii="Microsoft New Tai Lue" w:hAnsi="Microsoft New Tai Lue" w:cs="Microsoft New Tai Lue"/>
        </w:rPr>
      </w:pPr>
      <w:r w:rsidRPr="00BC6F29">
        <w:rPr>
          <w:rFonts w:ascii="Microsoft New Tai Lue" w:hAnsi="Microsoft New Tai Lue" w:cs="Microsoft New Tai Lue"/>
          <w:u w:val="single"/>
        </w:rPr>
        <w:t xml:space="preserve"> </w:t>
      </w:r>
      <w:r w:rsidR="0060739E" w:rsidRPr="00BC6F29">
        <w:rPr>
          <w:rFonts w:ascii="Microsoft New Tai Lue" w:hAnsi="Microsoft New Tai Lue" w:cs="Microsoft New Tai Lue"/>
          <w:u w:val="single"/>
        </w:rPr>
        <w:t>X</w:t>
      </w:r>
      <w:r w:rsidRPr="00BC6F29">
        <w:rPr>
          <w:rFonts w:ascii="Microsoft New Tai Lue" w:hAnsi="Microsoft New Tai Lue" w:cs="Microsoft New Tai Lue"/>
          <w:u w:val="single"/>
        </w:rPr>
        <w:t xml:space="preserve">    </w:t>
      </w:r>
      <w:r w:rsidRPr="00BC6F29">
        <w:rPr>
          <w:rFonts w:ascii="Microsoft New Tai Lue" w:hAnsi="Microsoft New Tai Lue" w:cs="Microsoft New Tai Lue"/>
        </w:rPr>
        <w:t xml:space="preserve"> General  discussion session</w:t>
      </w:r>
    </w:p>
    <w:p w14:paraId="22DD7796" w14:textId="77777777" w:rsidR="002F6D70" w:rsidRPr="00BC6F29" w:rsidRDefault="002F6D70" w:rsidP="00D92A68">
      <w:pPr>
        <w:spacing w:after="0"/>
        <w:rPr>
          <w:rFonts w:ascii="Microsoft New Tai Lue" w:hAnsi="Microsoft New Tai Lue" w:cs="Microsoft New Tai Lue"/>
        </w:rPr>
      </w:pPr>
    </w:p>
    <w:p w14:paraId="67CCA53B" w14:textId="35334BAF" w:rsidR="00BC2A20" w:rsidRPr="00BC6F29" w:rsidRDefault="00822EDA" w:rsidP="00BC2A20">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Time Requested:</w:t>
      </w:r>
    </w:p>
    <w:p w14:paraId="0BEB5903" w14:textId="336ABE8F" w:rsidR="00BC2A20" w:rsidRPr="00BC6F29" w:rsidRDefault="00BC2A20" w:rsidP="00BC2A20">
      <w:pPr>
        <w:spacing w:after="0"/>
        <w:ind w:left="360"/>
        <w:rPr>
          <w:rFonts w:ascii="Microsoft New Tai Lue" w:hAnsi="Microsoft New Tai Lue" w:cs="Microsoft New Tai Lue"/>
        </w:rPr>
      </w:pPr>
      <w:r w:rsidRPr="00BC6F29">
        <w:rPr>
          <w:rFonts w:ascii="Microsoft New Tai Lue" w:hAnsi="Microsoft New Tai Lue" w:cs="Microsoft New Tai Lue"/>
          <w:u w:val="single"/>
        </w:rPr>
        <w:t xml:space="preserve"> </w:t>
      </w:r>
      <w:r w:rsidR="0060739E" w:rsidRPr="00BC6F29">
        <w:rPr>
          <w:rFonts w:ascii="Microsoft New Tai Lue" w:hAnsi="Microsoft New Tai Lue" w:cs="Microsoft New Tai Lue"/>
          <w:u w:val="single"/>
        </w:rPr>
        <w:t>X</w:t>
      </w:r>
      <w:r w:rsidRPr="00BC6F29">
        <w:rPr>
          <w:rFonts w:ascii="Microsoft New Tai Lue" w:hAnsi="Microsoft New Tai Lue" w:cs="Microsoft New Tai Lue"/>
          <w:u w:val="single"/>
        </w:rPr>
        <w:t xml:space="preserve">    </w:t>
      </w:r>
      <w:r w:rsidRPr="00BC6F29">
        <w:rPr>
          <w:rFonts w:ascii="Microsoft New Tai Lue" w:hAnsi="Microsoft New Tai Lue" w:cs="Microsoft New Tai Lue"/>
        </w:rPr>
        <w:t xml:space="preserve"> 30 Minutes</w:t>
      </w:r>
    </w:p>
    <w:p w14:paraId="20FB2210" w14:textId="0AE629DA" w:rsidR="00BC2A20" w:rsidRPr="00BC6F29" w:rsidRDefault="00BC2A20" w:rsidP="00BC2A20">
      <w:pPr>
        <w:spacing w:after="0"/>
        <w:ind w:left="360"/>
        <w:rPr>
          <w:rFonts w:ascii="Microsoft New Tai Lue" w:hAnsi="Microsoft New Tai Lue" w:cs="Microsoft New Tai Lue"/>
        </w:rPr>
      </w:pPr>
      <w:r w:rsidRPr="00BC6F29">
        <w:rPr>
          <w:rFonts w:ascii="Microsoft New Tai Lue" w:hAnsi="Microsoft New Tai Lue" w:cs="Microsoft New Tai Lue"/>
          <w:u w:val="single"/>
        </w:rPr>
        <w:t xml:space="preserve">     </w:t>
      </w:r>
      <w:r w:rsidRPr="00BC6F29">
        <w:rPr>
          <w:rFonts w:ascii="Microsoft New Tai Lue" w:hAnsi="Microsoft New Tai Lue" w:cs="Microsoft New Tai Lue"/>
        </w:rPr>
        <w:t xml:space="preserve"> 60 Minutes</w:t>
      </w:r>
      <w:r w:rsidR="00253F36" w:rsidRPr="00BC6F29">
        <w:rPr>
          <w:rFonts w:ascii="Microsoft New Tai Lue" w:hAnsi="Microsoft New Tai Lue" w:cs="Microsoft New Tai Lue"/>
        </w:rPr>
        <w:t xml:space="preserve"> (</w:t>
      </w:r>
      <w:r w:rsidR="00253F36" w:rsidRPr="00BC6F29">
        <w:rPr>
          <w:rFonts w:ascii="Microsoft New Tai Lue" w:hAnsi="Microsoft New Tai Lue" w:cs="Microsoft New Tai Lue"/>
          <w:i/>
        </w:rPr>
        <w:t>Roundtables must select 60 minutes</w:t>
      </w:r>
      <w:r w:rsidR="00253F36" w:rsidRPr="00BC6F29">
        <w:rPr>
          <w:rFonts w:ascii="Microsoft New Tai Lue" w:hAnsi="Microsoft New Tai Lue" w:cs="Microsoft New Tai Lue"/>
        </w:rPr>
        <w:t>)</w:t>
      </w:r>
    </w:p>
    <w:p w14:paraId="5AA85780" w14:textId="5D6F04D4" w:rsidR="00BC2A20" w:rsidRPr="00BC6F29" w:rsidRDefault="00BC2A20" w:rsidP="00BC2A20">
      <w:pPr>
        <w:spacing w:after="0"/>
        <w:ind w:left="360"/>
        <w:rPr>
          <w:rFonts w:ascii="Microsoft New Tai Lue" w:hAnsi="Microsoft New Tai Lue" w:cs="Microsoft New Tai Lue"/>
        </w:rPr>
      </w:pPr>
      <w:r w:rsidRPr="00BC6F29">
        <w:rPr>
          <w:rFonts w:ascii="Microsoft New Tai Lue" w:hAnsi="Microsoft New Tai Lue" w:cs="Microsoft New Tai Lue"/>
          <w:u w:val="single"/>
        </w:rPr>
        <w:t xml:space="preserve">     </w:t>
      </w:r>
      <w:r w:rsidRPr="00BC6F29">
        <w:rPr>
          <w:rFonts w:ascii="Microsoft New Tai Lue" w:hAnsi="Microsoft New Tai Lue" w:cs="Microsoft New Tai Lue"/>
        </w:rPr>
        <w:t xml:space="preserve"> 90 Minutes</w:t>
      </w:r>
    </w:p>
    <w:p w14:paraId="68ABEEC7" w14:textId="77777777" w:rsidR="00822EDA" w:rsidRPr="00BC6F29" w:rsidRDefault="00822EDA" w:rsidP="00822EDA">
      <w:pPr>
        <w:spacing w:after="0"/>
        <w:rPr>
          <w:rFonts w:ascii="Microsoft New Tai Lue" w:hAnsi="Microsoft New Tai Lue" w:cs="Microsoft New Tai Lue"/>
        </w:rPr>
      </w:pPr>
    </w:p>
    <w:p w14:paraId="644B70D2" w14:textId="77777777" w:rsidR="00822EDA" w:rsidRPr="00BC6F29" w:rsidRDefault="00822EDA" w:rsidP="00822EDA">
      <w:pPr>
        <w:spacing w:after="0"/>
        <w:rPr>
          <w:rFonts w:ascii="Microsoft New Tai Lue" w:hAnsi="Microsoft New Tai Lue" w:cs="Microsoft New Tai Lue"/>
        </w:rPr>
      </w:pPr>
    </w:p>
    <w:p w14:paraId="17C9E2B9" w14:textId="77777777" w:rsidR="00253F36" w:rsidRPr="00BC6F29" w:rsidRDefault="00253F36" w:rsidP="00822EDA">
      <w:pPr>
        <w:spacing w:after="0"/>
        <w:rPr>
          <w:rFonts w:ascii="Microsoft New Tai Lue" w:hAnsi="Microsoft New Tai Lue" w:cs="Microsoft New Tai Lue"/>
        </w:rPr>
      </w:pPr>
    </w:p>
    <w:p w14:paraId="370B955F" w14:textId="77777777" w:rsidR="00253F36" w:rsidRPr="00BC6F29" w:rsidRDefault="00253F36" w:rsidP="00822EDA">
      <w:pPr>
        <w:spacing w:after="0"/>
        <w:rPr>
          <w:rFonts w:ascii="Microsoft New Tai Lue" w:hAnsi="Microsoft New Tai Lue" w:cs="Microsoft New Tai Lue"/>
        </w:rPr>
      </w:pPr>
    </w:p>
    <w:p w14:paraId="65CA91D8" w14:textId="489B499B" w:rsidR="00253F36" w:rsidRPr="00BC6F29" w:rsidRDefault="00253F36" w:rsidP="00253F36">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C6F29" w14:paraId="3F733BCE" w14:textId="77777777" w:rsidTr="002F6D70">
        <w:tc>
          <w:tcPr>
            <w:tcW w:w="8856" w:type="dxa"/>
          </w:tcPr>
          <w:p w14:paraId="4E30D25A" w14:textId="77777777" w:rsidR="00253F36" w:rsidRPr="00BC6F29" w:rsidRDefault="00253F36" w:rsidP="00253F36">
            <w:pPr>
              <w:spacing w:after="0"/>
              <w:rPr>
                <w:rFonts w:ascii="Microsoft New Tai Lue" w:hAnsi="Microsoft New Tai Lue" w:cs="Microsoft New Tai Lue"/>
                <w:i/>
              </w:rPr>
            </w:pPr>
            <w:r w:rsidRPr="00BC6F29">
              <w:rPr>
                <w:rFonts w:ascii="Microsoft New Tai Lue" w:hAnsi="Microsoft New Tai Lue" w:cs="Microsoft New Tai Lue"/>
                <w:i/>
              </w:rPr>
              <w:t>Does your session have any special requirements for space or materials?</w:t>
            </w:r>
          </w:p>
          <w:p w14:paraId="4202B717" w14:textId="77777777" w:rsidR="00253F36" w:rsidRPr="00BC6F29" w:rsidRDefault="00253F36" w:rsidP="00253F36">
            <w:pPr>
              <w:spacing w:after="0"/>
              <w:rPr>
                <w:rFonts w:ascii="Microsoft New Tai Lue" w:hAnsi="Microsoft New Tai Lue" w:cs="Microsoft New Tai Lue"/>
              </w:rPr>
            </w:pPr>
          </w:p>
          <w:p w14:paraId="52AC84E6" w14:textId="15AA6496" w:rsidR="00253F36" w:rsidRPr="00BC6F29" w:rsidRDefault="0060739E" w:rsidP="00CC5ACA">
            <w:pPr>
              <w:spacing w:after="0" w:line="240" w:lineRule="auto"/>
              <w:rPr>
                <w:rFonts w:ascii="Microsoft New Tai Lue" w:hAnsi="Microsoft New Tai Lue" w:cs="Microsoft New Tai Lue"/>
              </w:rPr>
            </w:pPr>
            <w:r w:rsidRPr="00773E57">
              <w:rPr>
                <w:rFonts w:ascii="Microsoft New Tai Lue" w:hAnsi="Microsoft New Tai Lue" w:cs="Microsoft New Tai Lue"/>
                <w:sz w:val="24"/>
              </w:rPr>
              <w:t xml:space="preserve">We will require a projector for a limited number of PowerPoint slides and Internet access so that we can </w:t>
            </w:r>
            <w:r w:rsidR="00C46392">
              <w:rPr>
                <w:rFonts w:ascii="Microsoft New Tai Lue" w:hAnsi="Microsoft New Tai Lue" w:cs="Microsoft New Tai Lue"/>
                <w:sz w:val="24"/>
              </w:rPr>
              <w:t xml:space="preserve">log into our university library web site to </w:t>
            </w:r>
            <w:r w:rsidR="009F6F03" w:rsidRPr="00773E57">
              <w:rPr>
                <w:rFonts w:ascii="Microsoft New Tai Lue" w:hAnsi="Microsoft New Tai Lue" w:cs="Microsoft New Tai Lue"/>
                <w:sz w:val="24"/>
              </w:rPr>
              <w:t xml:space="preserve">demonstrate </w:t>
            </w:r>
            <w:r w:rsidR="00CC5ACA">
              <w:rPr>
                <w:rFonts w:ascii="Microsoft New Tai Lue" w:hAnsi="Microsoft New Tai Lue" w:cs="Microsoft New Tai Lue"/>
                <w:sz w:val="24"/>
              </w:rPr>
              <w:t xml:space="preserve">a search </w:t>
            </w:r>
            <w:r w:rsidRPr="00773E57">
              <w:rPr>
                <w:rFonts w:ascii="Microsoft New Tai Lue" w:hAnsi="Microsoft New Tai Lue" w:cs="Microsoft New Tai Lue"/>
                <w:sz w:val="24"/>
              </w:rPr>
              <w:t>a business database</w:t>
            </w:r>
            <w:r w:rsidR="00CC5ACA">
              <w:rPr>
                <w:rFonts w:ascii="Microsoft New Tai Lue" w:hAnsi="Microsoft New Tai Lue" w:cs="Microsoft New Tai Lue"/>
                <w:sz w:val="24"/>
              </w:rPr>
              <w:t>, ABI/INFORM</w:t>
            </w:r>
            <w:r w:rsidRPr="00773E57">
              <w:rPr>
                <w:rFonts w:ascii="Microsoft New Tai Lue" w:hAnsi="Microsoft New Tai Lue" w:cs="Microsoft New Tai Lue"/>
                <w:sz w:val="24"/>
              </w:rPr>
              <w:t>.</w:t>
            </w:r>
          </w:p>
        </w:tc>
      </w:tr>
    </w:tbl>
    <w:p w14:paraId="0A3E614E" w14:textId="77777777" w:rsidR="00253F36" w:rsidRPr="00BC6F29" w:rsidRDefault="00253F36" w:rsidP="00253F36">
      <w:pPr>
        <w:spacing w:after="0"/>
        <w:rPr>
          <w:rFonts w:ascii="Microsoft New Tai Lue" w:hAnsi="Microsoft New Tai Lue" w:cs="Microsoft New Tai Lue"/>
        </w:rPr>
      </w:pPr>
    </w:p>
    <w:p w14:paraId="6EEC23C2" w14:textId="7B4E410A" w:rsidR="00E540A7" w:rsidRPr="00BC6F29" w:rsidRDefault="00253F36" w:rsidP="00253F36">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Learning O</w:t>
      </w:r>
      <w:r w:rsidR="00E540A7" w:rsidRPr="00BC6F29">
        <w:rPr>
          <w:rFonts w:ascii="Microsoft New Tai Lue" w:hAnsi="Microsoft New Tai Lue" w:cs="Microsoft New Tai Lue"/>
          <w:b/>
          <w:sz w:val="28"/>
          <w:szCs w:val="28"/>
        </w:rPr>
        <w:t>bje</w:t>
      </w:r>
      <w:r w:rsidRPr="00BC6F29">
        <w:rPr>
          <w:rFonts w:ascii="Microsoft New Tai Lue" w:hAnsi="Microsoft New Tai Lue" w:cs="Microsoft New Tai Lue"/>
          <w:b/>
          <w:sz w:val="28"/>
          <w:szCs w:val="28"/>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C6F29" w14:paraId="74F70658" w14:textId="77777777" w:rsidTr="002F6D70">
        <w:tc>
          <w:tcPr>
            <w:tcW w:w="8856" w:type="dxa"/>
          </w:tcPr>
          <w:p w14:paraId="24040882" w14:textId="37FF67F5" w:rsidR="002A2074" w:rsidRPr="00BC6F29" w:rsidRDefault="002A2074" w:rsidP="002A2074">
            <w:pPr>
              <w:spacing w:after="0"/>
              <w:rPr>
                <w:rFonts w:ascii="Microsoft New Tai Lue" w:hAnsi="Microsoft New Tai Lue" w:cs="Microsoft New Tai Lue"/>
                <w:i/>
              </w:rPr>
            </w:pPr>
            <w:r w:rsidRPr="00BC6F29">
              <w:rPr>
                <w:rFonts w:ascii="Microsoft New Tai Lue" w:hAnsi="Microsoft New Tai Lue" w:cs="Microsoft New Tai Lue"/>
                <w:i/>
              </w:rPr>
              <w:t xml:space="preserve">What are 2-4 specific learning outcomes that participants will get from your session? </w:t>
            </w:r>
          </w:p>
          <w:p w14:paraId="49C733B3" w14:textId="77777777" w:rsidR="002A2074" w:rsidRPr="00BC6F29" w:rsidRDefault="002A2074" w:rsidP="002A2074">
            <w:pPr>
              <w:spacing w:after="0"/>
              <w:rPr>
                <w:rFonts w:ascii="Microsoft New Tai Lue" w:hAnsi="Microsoft New Tai Lue" w:cs="Microsoft New Tai Lue"/>
              </w:rPr>
            </w:pPr>
          </w:p>
          <w:p w14:paraId="6AD2E746" w14:textId="2A8AEEA7" w:rsidR="0060739E" w:rsidRPr="00773E57" w:rsidRDefault="0060739E" w:rsidP="00773E57">
            <w:pPr>
              <w:pStyle w:val="ListParagraph"/>
              <w:numPr>
                <w:ilvl w:val="0"/>
                <w:numId w:val="4"/>
              </w:numPr>
              <w:spacing w:after="0" w:line="240" w:lineRule="auto"/>
              <w:rPr>
                <w:rFonts w:ascii="Microsoft New Tai Lue" w:hAnsi="Microsoft New Tai Lue" w:cs="Microsoft New Tai Lue"/>
                <w:sz w:val="24"/>
              </w:rPr>
            </w:pPr>
            <w:r w:rsidRPr="00773E57">
              <w:rPr>
                <w:rFonts w:ascii="Microsoft New Tai Lue" w:hAnsi="Microsoft New Tai Lue" w:cs="Microsoft New Tai Lue"/>
                <w:sz w:val="24"/>
              </w:rPr>
              <w:t xml:space="preserve">Improve information literacy by introducing students to the trove of information housed in proprietary </w:t>
            </w:r>
            <w:r w:rsidR="00F105A1">
              <w:rPr>
                <w:rFonts w:ascii="Microsoft New Tai Lue" w:hAnsi="Microsoft New Tai Lue" w:cs="Microsoft New Tai Lue"/>
                <w:sz w:val="24"/>
              </w:rPr>
              <w:t xml:space="preserve">library </w:t>
            </w:r>
            <w:r w:rsidRPr="00773E57">
              <w:rPr>
                <w:rFonts w:ascii="Microsoft New Tai Lue" w:hAnsi="Microsoft New Tai Lue" w:cs="Microsoft New Tai Lue"/>
                <w:sz w:val="24"/>
              </w:rPr>
              <w:t>databases.</w:t>
            </w:r>
          </w:p>
          <w:p w14:paraId="0FC5DA6A" w14:textId="5FFCBF28" w:rsidR="0060739E" w:rsidRPr="00773E57" w:rsidRDefault="0060739E" w:rsidP="00773E57">
            <w:pPr>
              <w:pStyle w:val="ListParagraph"/>
              <w:numPr>
                <w:ilvl w:val="0"/>
                <w:numId w:val="4"/>
              </w:numPr>
              <w:spacing w:after="0" w:line="240" w:lineRule="auto"/>
              <w:rPr>
                <w:rFonts w:ascii="Microsoft New Tai Lue" w:hAnsi="Microsoft New Tai Lue" w:cs="Microsoft New Tai Lue"/>
                <w:sz w:val="24"/>
              </w:rPr>
            </w:pPr>
            <w:r w:rsidRPr="00773E57">
              <w:rPr>
                <w:rFonts w:ascii="Microsoft New Tai Lue" w:hAnsi="Microsoft New Tai Lue" w:cs="Microsoft New Tai Lue"/>
                <w:sz w:val="24"/>
              </w:rPr>
              <w:t>Challenge students to apply what they learn creatively and critically in oral and written exercises.</w:t>
            </w:r>
          </w:p>
          <w:p w14:paraId="4C98FC7A" w14:textId="1177158F" w:rsidR="00253F36" w:rsidRDefault="0060739E" w:rsidP="00773E57">
            <w:pPr>
              <w:pStyle w:val="ListParagraph"/>
              <w:numPr>
                <w:ilvl w:val="0"/>
                <w:numId w:val="4"/>
              </w:numPr>
              <w:spacing w:after="0" w:line="240" w:lineRule="auto"/>
              <w:rPr>
                <w:rFonts w:ascii="Microsoft New Tai Lue" w:hAnsi="Microsoft New Tai Lue" w:cs="Microsoft New Tai Lue"/>
                <w:sz w:val="24"/>
              </w:rPr>
            </w:pPr>
            <w:r w:rsidRPr="00773E57">
              <w:rPr>
                <w:rFonts w:ascii="Microsoft New Tai Lue" w:hAnsi="Microsoft New Tai Lue" w:cs="Microsoft New Tai Lue"/>
                <w:sz w:val="24"/>
              </w:rPr>
              <w:t xml:space="preserve">Demonstrate students’ enhanced learning augured by </w:t>
            </w:r>
            <w:r w:rsidR="009F6F03" w:rsidRPr="00773E57">
              <w:rPr>
                <w:rFonts w:ascii="Microsoft New Tai Lue" w:hAnsi="Microsoft New Tai Lue" w:cs="Microsoft New Tai Lue"/>
                <w:sz w:val="24"/>
              </w:rPr>
              <w:t xml:space="preserve">a </w:t>
            </w:r>
            <w:r w:rsidRPr="00773E57">
              <w:rPr>
                <w:rFonts w:ascii="Microsoft New Tai Lue" w:hAnsi="Microsoft New Tai Lue" w:cs="Microsoft New Tai Lue"/>
                <w:sz w:val="24"/>
              </w:rPr>
              <w:t xml:space="preserve">partnership between </w:t>
            </w:r>
            <w:r w:rsidR="009F6F03" w:rsidRPr="00773E57">
              <w:rPr>
                <w:rFonts w:ascii="Microsoft New Tai Lue" w:hAnsi="Microsoft New Tai Lue" w:cs="Microsoft New Tai Lue"/>
                <w:sz w:val="24"/>
              </w:rPr>
              <w:t xml:space="preserve">management </w:t>
            </w:r>
            <w:r w:rsidR="00770E38">
              <w:rPr>
                <w:rFonts w:ascii="Microsoft New Tai Lue" w:hAnsi="Microsoft New Tai Lue" w:cs="Microsoft New Tai Lue"/>
                <w:sz w:val="24"/>
              </w:rPr>
              <w:t xml:space="preserve">professors </w:t>
            </w:r>
            <w:r w:rsidRPr="00773E57">
              <w:rPr>
                <w:rFonts w:ascii="Microsoft New Tai Lue" w:hAnsi="Microsoft New Tai Lue" w:cs="Microsoft New Tai Lue"/>
                <w:sz w:val="24"/>
              </w:rPr>
              <w:t xml:space="preserve">and </w:t>
            </w:r>
            <w:r w:rsidR="009F6F03" w:rsidRPr="00773E57">
              <w:rPr>
                <w:rFonts w:ascii="Microsoft New Tai Lue" w:hAnsi="Microsoft New Tai Lue" w:cs="Microsoft New Tai Lue"/>
                <w:sz w:val="24"/>
              </w:rPr>
              <w:t xml:space="preserve">business </w:t>
            </w:r>
            <w:r w:rsidRPr="00773E57">
              <w:rPr>
                <w:rFonts w:ascii="Microsoft New Tai Lue" w:hAnsi="Microsoft New Tai Lue" w:cs="Microsoft New Tai Lue"/>
                <w:sz w:val="24"/>
              </w:rPr>
              <w:t>librarians.</w:t>
            </w:r>
          </w:p>
          <w:p w14:paraId="035D1424" w14:textId="77777777" w:rsidR="00F105A1" w:rsidRPr="00773E57" w:rsidRDefault="00F105A1" w:rsidP="00F105A1">
            <w:pPr>
              <w:pStyle w:val="ListParagraph"/>
              <w:spacing w:after="0" w:line="240" w:lineRule="auto"/>
              <w:rPr>
                <w:rFonts w:ascii="Microsoft New Tai Lue" w:hAnsi="Microsoft New Tai Lue" w:cs="Microsoft New Tai Lue"/>
                <w:sz w:val="24"/>
              </w:rPr>
            </w:pPr>
          </w:p>
          <w:p w14:paraId="63775B50" w14:textId="0F0798A4" w:rsidR="00773E57" w:rsidRPr="00BC6F29" w:rsidRDefault="00773E57" w:rsidP="00773E57">
            <w:pPr>
              <w:pStyle w:val="ListParagraph"/>
              <w:spacing w:after="0" w:line="240" w:lineRule="auto"/>
              <w:rPr>
                <w:rFonts w:ascii="Microsoft New Tai Lue" w:hAnsi="Microsoft New Tai Lue" w:cs="Microsoft New Tai Lue"/>
              </w:rPr>
            </w:pPr>
          </w:p>
        </w:tc>
      </w:tr>
    </w:tbl>
    <w:p w14:paraId="08639B79" w14:textId="6FAE9FFE" w:rsidR="00253F36" w:rsidRPr="00BC6F29" w:rsidRDefault="00253F36" w:rsidP="00253F36">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lastRenderedPageBreak/>
        <w:t>Management or Teaching T</w:t>
      </w:r>
      <w:r w:rsidR="00E540A7" w:rsidRPr="00BC6F29">
        <w:rPr>
          <w:rFonts w:ascii="Microsoft New Tai Lue" w:hAnsi="Microsoft New Tai Lue" w:cs="Microsoft New Tai Lue"/>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C6F29" w14:paraId="5DDDA0A8" w14:textId="77777777" w:rsidTr="009F6F03">
        <w:tc>
          <w:tcPr>
            <w:tcW w:w="8856" w:type="dxa"/>
          </w:tcPr>
          <w:p w14:paraId="193CB548" w14:textId="5CC0D564" w:rsidR="00253F36" w:rsidRPr="00BC6F29" w:rsidRDefault="00253F36" w:rsidP="00253F36">
            <w:pPr>
              <w:spacing w:after="0"/>
              <w:rPr>
                <w:rFonts w:ascii="Microsoft New Tai Lue" w:hAnsi="Microsoft New Tai Lue" w:cs="Microsoft New Tai Lue"/>
                <w:i/>
              </w:rPr>
            </w:pPr>
            <w:r w:rsidRPr="00BC6F29">
              <w:rPr>
                <w:rFonts w:ascii="Microsoft New Tai Lue" w:hAnsi="Microsoft New Tai Lue" w:cs="Microsoft New Tai Lue"/>
                <w:i/>
              </w:rPr>
              <w:t>Describe what management and/or teaching topics are relevant to your session, and why</w:t>
            </w:r>
            <w:r w:rsidR="002A2074" w:rsidRPr="00BC6F29">
              <w:rPr>
                <w:rFonts w:ascii="Microsoft New Tai Lue" w:hAnsi="Microsoft New Tai Lue" w:cs="Microsoft New Tai Lue"/>
                <w:i/>
              </w:rPr>
              <w:t xml:space="preserve">  Please include</w:t>
            </w:r>
            <w:r w:rsidRPr="00BC6F29">
              <w:rPr>
                <w:rFonts w:ascii="Microsoft New Tai Lue" w:hAnsi="Microsoft New Tai Lue" w:cs="Microsoft New Tai Lue"/>
                <w:i/>
              </w:rPr>
              <w:t xml:space="preserve"> theoretical, disciplinary, or theoretical foundations that will help reviewers understand how your ideas fit within the broader field of management</w:t>
            </w:r>
            <w:r w:rsidR="00044BC5" w:rsidRPr="00BC6F29">
              <w:rPr>
                <w:rFonts w:ascii="Microsoft New Tai Lue" w:hAnsi="Microsoft New Tai Lue" w:cs="Microsoft New Tai Lue"/>
                <w:i/>
              </w:rPr>
              <w:t>.</w:t>
            </w:r>
          </w:p>
          <w:p w14:paraId="4903551C" w14:textId="77777777" w:rsidR="00253F36" w:rsidRPr="00BC6F29" w:rsidRDefault="00253F36" w:rsidP="00253F36">
            <w:pPr>
              <w:spacing w:after="0"/>
              <w:rPr>
                <w:rFonts w:ascii="Microsoft New Tai Lue" w:hAnsi="Microsoft New Tai Lue" w:cs="Microsoft New Tai Lue"/>
              </w:rPr>
            </w:pPr>
          </w:p>
          <w:p w14:paraId="13311ACB" w14:textId="180A9E42" w:rsidR="00253F36" w:rsidRPr="00BC6F29" w:rsidRDefault="00813E66" w:rsidP="00F105A1">
            <w:pPr>
              <w:spacing w:after="0" w:line="240" w:lineRule="auto"/>
              <w:rPr>
                <w:rFonts w:ascii="Microsoft New Tai Lue" w:hAnsi="Microsoft New Tai Lue" w:cs="Microsoft New Tai Lue"/>
              </w:rPr>
            </w:pPr>
            <w:r w:rsidRPr="00813E66">
              <w:rPr>
                <w:rFonts w:ascii="Microsoft New Tai Lue" w:hAnsi="Microsoft New Tai Lue" w:cs="Microsoft New Tai Lue"/>
                <w:sz w:val="24"/>
              </w:rPr>
              <w:t xml:space="preserve">Two </w:t>
            </w:r>
            <w:r w:rsidR="00773E57">
              <w:rPr>
                <w:rFonts w:ascii="Microsoft New Tai Lue" w:hAnsi="Microsoft New Tai Lue" w:cs="Microsoft New Tai Lue"/>
                <w:sz w:val="24"/>
              </w:rPr>
              <w:t xml:space="preserve">topics </w:t>
            </w:r>
            <w:r w:rsidRPr="00813E66">
              <w:rPr>
                <w:rFonts w:ascii="Microsoft New Tai Lue" w:hAnsi="Microsoft New Tai Lue" w:cs="Microsoft New Tai Lue"/>
                <w:sz w:val="24"/>
              </w:rPr>
              <w:t xml:space="preserve">underscore our session.  First, we stress </w:t>
            </w:r>
            <w:r w:rsidR="00EA582C">
              <w:rPr>
                <w:rFonts w:ascii="Microsoft New Tai Lue" w:hAnsi="Microsoft New Tai Lue" w:cs="Microsoft New Tai Lue"/>
                <w:sz w:val="24"/>
              </w:rPr>
              <w:t xml:space="preserve">research efficiency, manifested in </w:t>
            </w:r>
            <w:r w:rsidRPr="00813E66">
              <w:rPr>
                <w:rFonts w:ascii="Microsoft New Tai Lue" w:hAnsi="Microsoft New Tai Lue" w:cs="Microsoft New Tai Lue"/>
                <w:sz w:val="24"/>
              </w:rPr>
              <w:t xml:space="preserve">the </w:t>
            </w:r>
            <w:r w:rsidR="00EA582C">
              <w:rPr>
                <w:rFonts w:ascii="Microsoft New Tai Lue" w:hAnsi="Microsoft New Tai Lue" w:cs="Microsoft New Tai Lue"/>
                <w:sz w:val="24"/>
              </w:rPr>
              <w:t xml:space="preserve">exploitation </w:t>
            </w:r>
            <w:r w:rsidRPr="00813E66">
              <w:rPr>
                <w:rFonts w:ascii="Microsoft New Tai Lue" w:hAnsi="Microsoft New Tai Lue" w:cs="Microsoft New Tai Lue"/>
                <w:sz w:val="24"/>
              </w:rPr>
              <w:t xml:space="preserve">of </w:t>
            </w:r>
            <w:r w:rsidR="00EA582C">
              <w:rPr>
                <w:rFonts w:ascii="Microsoft New Tai Lue" w:hAnsi="Microsoft New Tai Lue" w:cs="Microsoft New Tai Lue"/>
                <w:sz w:val="24"/>
              </w:rPr>
              <w:t>po</w:t>
            </w:r>
            <w:r w:rsidR="00770E38">
              <w:rPr>
                <w:rFonts w:ascii="Microsoft New Tai Lue" w:hAnsi="Microsoft New Tai Lue" w:cs="Microsoft New Tai Lue"/>
                <w:sz w:val="24"/>
              </w:rPr>
              <w:t xml:space="preserve">tent </w:t>
            </w:r>
            <w:r w:rsidR="00EA582C">
              <w:rPr>
                <w:rFonts w:ascii="Microsoft New Tai Lue" w:hAnsi="Microsoft New Tai Lue" w:cs="Microsoft New Tai Lue"/>
                <w:sz w:val="24"/>
              </w:rPr>
              <w:t>business</w:t>
            </w:r>
            <w:r w:rsidRPr="00813E66">
              <w:rPr>
                <w:rFonts w:ascii="Microsoft New Tai Lue" w:hAnsi="Microsoft New Tai Lue" w:cs="Microsoft New Tai Lue"/>
                <w:sz w:val="24"/>
              </w:rPr>
              <w:t xml:space="preserve"> databases</w:t>
            </w:r>
            <w:r w:rsidR="00EA582C">
              <w:rPr>
                <w:rFonts w:ascii="Microsoft New Tai Lue" w:hAnsi="Microsoft New Tai Lue" w:cs="Microsoft New Tai Lue"/>
                <w:sz w:val="24"/>
              </w:rPr>
              <w:t>,</w:t>
            </w:r>
            <w:r w:rsidRPr="00813E66">
              <w:rPr>
                <w:rFonts w:ascii="Microsoft New Tai Lue" w:hAnsi="Microsoft New Tai Lue" w:cs="Microsoft New Tai Lue"/>
                <w:sz w:val="24"/>
              </w:rPr>
              <w:t xml:space="preserve"> to better inform the decision</w:t>
            </w:r>
            <w:r w:rsidR="00F105A1">
              <w:rPr>
                <w:rFonts w:ascii="Microsoft New Tai Lue" w:hAnsi="Microsoft New Tai Lue" w:cs="Microsoft New Tai Lue"/>
                <w:sz w:val="24"/>
              </w:rPr>
              <w:t xml:space="preserve"> making process of our </w:t>
            </w:r>
            <w:r w:rsidR="00773E57">
              <w:rPr>
                <w:rFonts w:ascii="Microsoft New Tai Lue" w:hAnsi="Microsoft New Tai Lue" w:cs="Microsoft New Tai Lue"/>
                <w:sz w:val="24"/>
              </w:rPr>
              <w:t>students</w:t>
            </w:r>
            <w:r w:rsidRPr="00813E66">
              <w:rPr>
                <w:rFonts w:ascii="Microsoft New Tai Lue" w:hAnsi="Microsoft New Tai Lue" w:cs="Microsoft New Tai Lue"/>
                <w:sz w:val="24"/>
              </w:rPr>
              <w:t>.   Second, we extoll th</w:t>
            </w:r>
            <w:r w:rsidR="00EA582C">
              <w:rPr>
                <w:rFonts w:ascii="Microsoft New Tai Lue" w:hAnsi="Microsoft New Tai Lue" w:cs="Microsoft New Tai Lue"/>
                <w:sz w:val="24"/>
              </w:rPr>
              <w:t>e virtues of a close partnership—</w:t>
            </w:r>
            <w:r w:rsidR="00210B8C">
              <w:rPr>
                <w:rFonts w:ascii="Microsoft New Tai Lue" w:hAnsi="Microsoft New Tai Lue" w:cs="Microsoft New Tai Lue"/>
                <w:sz w:val="24"/>
              </w:rPr>
              <w:t>bolstered by</w:t>
            </w:r>
            <w:r w:rsidR="00EA582C">
              <w:rPr>
                <w:rFonts w:ascii="Microsoft New Tai Lue" w:hAnsi="Microsoft New Tai Lue" w:cs="Microsoft New Tai Lue"/>
                <w:sz w:val="24"/>
              </w:rPr>
              <w:t xml:space="preserve"> </w:t>
            </w:r>
            <w:r w:rsidR="00210B8C">
              <w:rPr>
                <w:rFonts w:ascii="Microsoft New Tai Lue" w:hAnsi="Microsoft New Tai Lue" w:cs="Microsoft New Tai Lue"/>
                <w:sz w:val="24"/>
              </w:rPr>
              <w:t xml:space="preserve">an encouraging </w:t>
            </w:r>
            <w:r w:rsidR="00A07943">
              <w:rPr>
                <w:rFonts w:ascii="Microsoft New Tai Lue" w:hAnsi="Microsoft New Tai Lue" w:cs="Microsoft New Tai Lue"/>
                <w:sz w:val="24"/>
              </w:rPr>
              <w:t xml:space="preserve">librarianship </w:t>
            </w:r>
            <w:r w:rsidR="00210B8C">
              <w:rPr>
                <w:rFonts w:ascii="Microsoft New Tai Lue" w:hAnsi="Microsoft New Tai Lue" w:cs="Microsoft New Tai Lue"/>
                <w:sz w:val="24"/>
              </w:rPr>
              <w:t>literature</w:t>
            </w:r>
            <w:r w:rsidR="00A07943">
              <w:rPr>
                <w:rFonts w:ascii="Microsoft New Tai Lue" w:hAnsi="Microsoft New Tai Lue" w:cs="Microsoft New Tai Lue"/>
                <w:sz w:val="24"/>
              </w:rPr>
              <w:t xml:space="preserve"> (</w:t>
            </w:r>
            <w:r w:rsidR="00A07943" w:rsidRPr="00773E57">
              <w:rPr>
                <w:rFonts w:ascii="Microsoft New Tai Lue" w:hAnsi="Microsoft New Tai Lue" w:cs="Microsoft New Tai Lue"/>
                <w:sz w:val="24"/>
                <w:szCs w:val="24"/>
              </w:rPr>
              <w:t>Atwong &amp; Heichman Taylor, 2008</w:t>
            </w:r>
            <w:r w:rsidR="00A07943">
              <w:rPr>
                <w:rFonts w:ascii="Microsoft New Tai Lue" w:hAnsi="Microsoft New Tai Lue" w:cs="Microsoft New Tai Lue"/>
                <w:sz w:val="24"/>
                <w:szCs w:val="24"/>
              </w:rPr>
              <w:t xml:space="preserve">; </w:t>
            </w:r>
            <w:r w:rsidR="00A07943" w:rsidRPr="00773E57">
              <w:rPr>
                <w:rFonts w:ascii="Microsoft New Tai Lue" w:hAnsi="Microsoft New Tai Lue" w:cs="Microsoft New Tai Lue"/>
                <w:sz w:val="24"/>
                <w:szCs w:val="24"/>
              </w:rPr>
              <w:t>Campbell &amp; Cook,</w:t>
            </w:r>
            <w:r w:rsidR="00A07943">
              <w:rPr>
                <w:rFonts w:ascii="Microsoft New Tai Lue" w:hAnsi="Microsoft New Tai Lue" w:cs="Microsoft New Tai Lue"/>
                <w:sz w:val="24"/>
                <w:szCs w:val="24"/>
              </w:rPr>
              <w:t xml:space="preserve"> </w:t>
            </w:r>
            <w:r w:rsidR="00A07943" w:rsidRPr="00773E57">
              <w:rPr>
                <w:rFonts w:ascii="Microsoft New Tai Lue" w:hAnsi="Microsoft New Tai Lue" w:cs="Microsoft New Tai Lue"/>
                <w:sz w:val="24"/>
                <w:szCs w:val="24"/>
              </w:rPr>
              <w:t>2009</w:t>
            </w:r>
            <w:r w:rsidR="00A07943">
              <w:rPr>
                <w:rFonts w:ascii="Microsoft New Tai Lue" w:hAnsi="Microsoft New Tai Lue" w:cs="Microsoft New Tai Lue"/>
                <w:sz w:val="24"/>
                <w:szCs w:val="24"/>
              </w:rPr>
              <w:t xml:space="preserve">; May &amp; Leighton, 2013; </w:t>
            </w:r>
            <w:r w:rsidR="00A07943" w:rsidRPr="00773E57">
              <w:rPr>
                <w:rFonts w:ascii="Microsoft New Tai Lue" w:hAnsi="Microsoft New Tai Lue" w:cs="Microsoft New Tai Lue"/>
                <w:sz w:val="24"/>
                <w:szCs w:val="24"/>
              </w:rPr>
              <w:t>Wu, &amp; Kendall, 2006)</w:t>
            </w:r>
            <w:r w:rsidR="00EA582C">
              <w:rPr>
                <w:rFonts w:ascii="Microsoft New Tai Lue" w:hAnsi="Microsoft New Tai Lue" w:cs="Microsoft New Tai Lue"/>
                <w:sz w:val="24"/>
              </w:rPr>
              <w:t xml:space="preserve">—between </w:t>
            </w:r>
            <w:r w:rsidR="00770E38">
              <w:rPr>
                <w:rFonts w:ascii="Microsoft New Tai Lue" w:hAnsi="Microsoft New Tai Lue" w:cs="Microsoft New Tai Lue"/>
                <w:sz w:val="24"/>
              </w:rPr>
              <w:t xml:space="preserve">a </w:t>
            </w:r>
            <w:r w:rsidRPr="00813E66">
              <w:rPr>
                <w:rFonts w:ascii="Microsoft New Tai Lue" w:hAnsi="Microsoft New Tai Lue" w:cs="Microsoft New Tai Lue"/>
                <w:sz w:val="24"/>
              </w:rPr>
              <w:t xml:space="preserve">management </w:t>
            </w:r>
            <w:r w:rsidR="00770E38">
              <w:rPr>
                <w:rFonts w:ascii="Microsoft New Tai Lue" w:hAnsi="Microsoft New Tai Lue" w:cs="Microsoft New Tai Lue"/>
                <w:sz w:val="24"/>
              </w:rPr>
              <w:t>professor</w:t>
            </w:r>
            <w:r w:rsidRPr="00813E66">
              <w:rPr>
                <w:rFonts w:ascii="Microsoft New Tai Lue" w:hAnsi="Microsoft New Tai Lue" w:cs="Microsoft New Tai Lue"/>
                <w:sz w:val="24"/>
              </w:rPr>
              <w:t xml:space="preserve"> and </w:t>
            </w:r>
            <w:r w:rsidR="00770E38">
              <w:rPr>
                <w:rFonts w:ascii="Microsoft New Tai Lue" w:hAnsi="Microsoft New Tai Lue" w:cs="Microsoft New Tai Lue"/>
                <w:sz w:val="24"/>
              </w:rPr>
              <w:t xml:space="preserve">a </w:t>
            </w:r>
            <w:r w:rsidRPr="00813E66">
              <w:rPr>
                <w:rFonts w:ascii="Microsoft New Tai Lue" w:hAnsi="Microsoft New Tai Lue" w:cs="Microsoft New Tai Lue"/>
                <w:sz w:val="24"/>
              </w:rPr>
              <w:t>business librarian that we have found enhances the learning of our students.</w:t>
            </w:r>
          </w:p>
        </w:tc>
      </w:tr>
    </w:tbl>
    <w:p w14:paraId="0C615FE9" w14:textId="77777777" w:rsidR="00253F36" w:rsidRPr="00BC6F29" w:rsidRDefault="00253F36" w:rsidP="00253F36">
      <w:pPr>
        <w:spacing w:after="0"/>
        <w:rPr>
          <w:rFonts w:ascii="Microsoft New Tai Lue" w:hAnsi="Microsoft New Tai Lue" w:cs="Microsoft New Tai Lue"/>
        </w:rPr>
      </w:pPr>
    </w:p>
    <w:p w14:paraId="7BB430D9" w14:textId="06B0439B" w:rsidR="00253F36" w:rsidRPr="00BC6F29" w:rsidRDefault="00253F36" w:rsidP="00253F36">
      <w:pPr>
        <w:pStyle w:val="ListParagraph"/>
        <w:numPr>
          <w:ilvl w:val="0"/>
          <w:numId w:val="3"/>
        </w:numPr>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Session D</w:t>
      </w:r>
      <w:r w:rsidR="00473E69" w:rsidRPr="00BC6F29">
        <w:rPr>
          <w:rFonts w:ascii="Microsoft New Tai Lue" w:hAnsi="Microsoft New Tai Lue" w:cs="Microsoft New Tai Lue"/>
          <w:b/>
          <w:sz w:val="28"/>
          <w:szCs w:val="28"/>
        </w:rPr>
        <w:t>escription</w:t>
      </w:r>
      <w:r w:rsidRPr="00BC6F29">
        <w:rPr>
          <w:rFonts w:ascii="Microsoft New Tai Lue" w:hAnsi="Microsoft New Tai Lue" w:cs="Microsoft New Tai Lue"/>
          <w:b/>
          <w:sz w:val="28"/>
          <w:szCs w:val="28"/>
        </w:rPr>
        <w:t xml:space="preserve"> and P</w:t>
      </w:r>
      <w:r w:rsidR="00F64B4E" w:rsidRPr="00BC6F29">
        <w:rPr>
          <w:rFonts w:ascii="Microsoft New Tai Lue" w:hAnsi="Microsoft New Tai Lue" w:cs="Microsoft New Tai Lue"/>
          <w:b/>
          <w:sz w:val="28"/>
          <w:szCs w:val="28"/>
        </w:rPr>
        <w:t>lan</w:t>
      </w:r>
      <w:r w:rsidRPr="00BC6F29">
        <w:rPr>
          <w:rFonts w:ascii="Microsoft New Tai Lue" w:hAnsi="Microsoft New Tai Lue" w:cs="Microsoft New Tai Lue"/>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C6F29" w14:paraId="5EF1C33B" w14:textId="77777777" w:rsidTr="002F6D70">
        <w:tc>
          <w:tcPr>
            <w:tcW w:w="8856" w:type="dxa"/>
          </w:tcPr>
          <w:p w14:paraId="34EB6AB5" w14:textId="1028BB30" w:rsidR="00253F36" w:rsidRPr="00BC6F29" w:rsidRDefault="00253F36" w:rsidP="00253F36">
            <w:pPr>
              <w:spacing w:after="0"/>
              <w:rPr>
                <w:rFonts w:ascii="Microsoft New Tai Lue" w:hAnsi="Microsoft New Tai Lue" w:cs="Microsoft New Tai Lue"/>
              </w:rPr>
            </w:pPr>
            <w:r w:rsidRPr="00BC6F29">
              <w:rPr>
                <w:rFonts w:ascii="Microsoft New Tai Lue" w:hAnsi="Microsoft New Tai Lue" w:cs="Microsoft New Tai Lue"/>
                <w:i/>
              </w:rPr>
              <w:t>What will you actually do in this session?</w:t>
            </w:r>
            <w:r w:rsidR="002A2074" w:rsidRPr="00BC6F29">
              <w:rPr>
                <w:rFonts w:ascii="Microsoft New Tai Lue" w:hAnsi="Microsoft New Tai Lue" w:cs="Microsoft New Tai Lue"/>
                <w:i/>
              </w:rPr>
              <w:t xml:space="preserve"> What activities will you facilitate, how long will they take, and how will participa</w:t>
            </w:r>
            <w:r w:rsidR="001A14A8" w:rsidRPr="00BC6F29">
              <w:rPr>
                <w:rFonts w:ascii="Microsoft New Tai Lue" w:hAnsi="Microsoft New Tai Lue" w:cs="Microsoft New Tai Lue"/>
                <w:i/>
              </w:rPr>
              <w:t>nts</w:t>
            </w:r>
            <w:r w:rsidR="002A2074" w:rsidRPr="00BC6F29">
              <w:rPr>
                <w:rFonts w:ascii="Microsoft New Tai Lue" w:hAnsi="Microsoft New Tai Lue" w:cs="Microsoft New Tai Lue"/>
                <w:i/>
              </w:rPr>
              <w:t xml:space="preserve"> be involved?</w:t>
            </w:r>
            <w:r w:rsidRPr="00BC6F29">
              <w:rPr>
                <w:rFonts w:ascii="Microsoft New Tai Lue" w:hAnsi="Microsoft New Tai Lue" w:cs="Microsoft New Tai Lue"/>
                <w:i/>
              </w:rPr>
              <w:t xml:space="preserve"> </w:t>
            </w:r>
            <w:r w:rsidR="001A14A8" w:rsidRPr="00BC6F29">
              <w:rPr>
                <w:rFonts w:ascii="Microsoft New Tai Lue" w:hAnsi="Microsoft New Tai Lue" w:cs="Microsoft New Tai Lue"/>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BC6F29">
              <w:rPr>
                <w:rFonts w:ascii="Microsoft New Tai Lue" w:hAnsi="Microsoft New Tai Lue" w:cs="Microsoft New Tai Lue"/>
                <w:i/>
              </w:rPr>
              <w:t>Include a timeline for your session.</w:t>
            </w:r>
          </w:p>
          <w:p w14:paraId="46696258" w14:textId="77777777" w:rsidR="00253F36" w:rsidRPr="00BC6F29" w:rsidRDefault="00253F36" w:rsidP="00253F36">
            <w:pPr>
              <w:spacing w:after="0"/>
              <w:rPr>
                <w:rFonts w:ascii="Microsoft New Tai Lue" w:hAnsi="Microsoft New Tai Lue" w:cs="Microsoft New Tai Lue"/>
              </w:rPr>
            </w:pPr>
          </w:p>
          <w:p w14:paraId="2B2253B3" w14:textId="12668335" w:rsidR="00253F36" w:rsidRPr="00BC6F29" w:rsidRDefault="00C46392" w:rsidP="00C46392">
            <w:pPr>
              <w:spacing w:after="0" w:line="240" w:lineRule="auto"/>
              <w:rPr>
                <w:rFonts w:ascii="Microsoft New Tai Lue" w:hAnsi="Microsoft New Tai Lue" w:cs="Microsoft New Tai Lue"/>
              </w:rPr>
            </w:pPr>
            <w:r>
              <w:rPr>
                <w:rFonts w:ascii="Microsoft New Tai Lue" w:hAnsi="Microsoft New Tai Lue" w:cs="Microsoft New Tai Lue"/>
                <w:sz w:val="24"/>
              </w:rPr>
              <w:t>We will discuss how we teach database research and challe</w:t>
            </w:r>
            <w:r w:rsidR="00CC5ACA">
              <w:rPr>
                <w:rFonts w:ascii="Microsoft New Tai Lue" w:hAnsi="Microsoft New Tai Lue" w:cs="Microsoft New Tai Lue"/>
                <w:sz w:val="24"/>
              </w:rPr>
              <w:t xml:space="preserve">nge students to practice their </w:t>
            </w:r>
            <w:r>
              <w:rPr>
                <w:rFonts w:ascii="Microsoft New Tai Lue" w:hAnsi="Microsoft New Tai Lue" w:cs="Microsoft New Tai Lue"/>
                <w:sz w:val="24"/>
              </w:rPr>
              <w:t>research skills in oral and written exercises [eight minutes]</w:t>
            </w:r>
            <w:r w:rsidR="00813E66" w:rsidRPr="00BC6F29">
              <w:rPr>
                <w:rFonts w:ascii="Microsoft New Tai Lue" w:hAnsi="Microsoft New Tai Lue" w:cs="Microsoft New Tai Lue"/>
                <w:sz w:val="24"/>
              </w:rPr>
              <w:t>, provide an abb</w:t>
            </w:r>
            <w:r>
              <w:rPr>
                <w:rFonts w:ascii="Microsoft New Tai Lue" w:hAnsi="Microsoft New Tai Lue" w:cs="Microsoft New Tai Lue"/>
                <w:sz w:val="24"/>
              </w:rPr>
              <w:t>reviated tutorial in which we search for articles on an OB topic in a particularly robust business database, ABI/INFORM [twelve minutes</w:t>
            </w:r>
            <w:r w:rsidR="00CC5ACA">
              <w:rPr>
                <w:rFonts w:ascii="Microsoft New Tai Lue" w:hAnsi="Microsoft New Tai Lue" w:cs="Microsoft New Tai Lue"/>
                <w:sz w:val="24"/>
              </w:rPr>
              <w:t>],</w:t>
            </w:r>
            <w:r>
              <w:rPr>
                <w:rFonts w:ascii="Microsoft New Tai Lue" w:hAnsi="Microsoft New Tai Lue" w:cs="Microsoft New Tai Lue"/>
                <w:sz w:val="24"/>
              </w:rPr>
              <w:t xml:space="preserve"> and close by inviting participants to discuss </w:t>
            </w:r>
            <w:r w:rsidR="00813E66">
              <w:rPr>
                <w:rFonts w:ascii="Microsoft New Tai Lue" w:hAnsi="Microsoft New Tai Lue" w:cs="Microsoft New Tai Lue"/>
                <w:sz w:val="24"/>
              </w:rPr>
              <w:t>how our approach can be applied in th</w:t>
            </w:r>
            <w:r w:rsidR="00773E57">
              <w:rPr>
                <w:rFonts w:ascii="Microsoft New Tai Lue" w:hAnsi="Microsoft New Tai Lue" w:cs="Microsoft New Tai Lue"/>
                <w:sz w:val="24"/>
              </w:rPr>
              <w:t>e</w:t>
            </w:r>
            <w:r>
              <w:rPr>
                <w:rFonts w:ascii="Microsoft New Tai Lue" w:hAnsi="Microsoft New Tai Lue" w:cs="Microsoft New Tai Lue"/>
                <w:sz w:val="24"/>
              </w:rPr>
              <w:t xml:space="preserve">ir </w:t>
            </w:r>
            <w:r w:rsidR="00773E57">
              <w:rPr>
                <w:rFonts w:ascii="Microsoft New Tai Lue" w:hAnsi="Microsoft New Tai Lue" w:cs="Microsoft New Tai Lue"/>
                <w:sz w:val="24"/>
              </w:rPr>
              <w:t xml:space="preserve">courses </w:t>
            </w:r>
            <w:r>
              <w:rPr>
                <w:rFonts w:ascii="Microsoft New Tai Lue" w:hAnsi="Microsoft New Tai Lue" w:cs="Microsoft New Tai Lue"/>
                <w:sz w:val="24"/>
              </w:rPr>
              <w:t>[ten minutes]</w:t>
            </w:r>
            <w:r w:rsidR="00813E66" w:rsidRPr="00BC6F29">
              <w:rPr>
                <w:rFonts w:ascii="Microsoft New Tai Lue" w:hAnsi="Microsoft New Tai Lue" w:cs="Microsoft New Tai Lue"/>
                <w:sz w:val="24"/>
              </w:rPr>
              <w:t xml:space="preserve">.   </w:t>
            </w:r>
          </w:p>
        </w:tc>
      </w:tr>
    </w:tbl>
    <w:p w14:paraId="386265B3" w14:textId="77777777" w:rsidR="00253F36" w:rsidRPr="00BC6F29" w:rsidRDefault="00253F36" w:rsidP="00253F36">
      <w:pPr>
        <w:spacing w:after="0"/>
        <w:rPr>
          <w:rFonts w:ascii="Microsoft New Tai Lue" w:hAnsi="Microsoft New Tai Lue" w:cs="Microsoft New Tai Lue"/>
        </w:rPr>
      </w:pPr>
    </w:p>
    <w:p w14:paraId="331E4D41" w14:textId="28849475" w:rsidR="00253F36" w:rsidRPr="00BC6F29" w:rsidRDefault="00253F36" w:rsidP="00253F36">
      <w:pPr>
        <w:pStyle w:val="ListParagraph"/>
        <w:numPr>
          <w:ilvl w:val="0"/>
          <w:numId w:val="3"/>
        </w:numPr>
        <w:tabs>
          <w:tab w:val="left" w:pos="450"/>
        </w:tabs>
        <w:spacing w:after="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C6F29" w14:paraId="79D24E1E" w14:textId="77777777" w:rsidTr="002F6D70">
        <w:tc>
          <w:tcPr>
            <w:tcW w:w="8856" w:type="dxa"/>
          </w:tcPr>
          <w:p w14:paraId="5072066D" w14:textId="77777777" w:rsidR="00253F36" w:rsidRPr="00BC6F29" w:rsidRDefault="00253F36" w:rsidP="00253F36">
            <w:pPr>
              <w:spacing w:after="0"/>
              <w:rPr>
                <w:rFonts w:ascii="Microsoft New Tai Lue" w:hAnsi="Microsoft New Tai Lue" w:cs="Microsoft New Tai Lue"/>
                <w:i/>
              </w:rPr>
            </w:pPr>
            <w:r w:rsidRPr="00BC6F29">
              <w:rPr>
                <w:rFonts w:ascii="Microsoft New Tai Lue" w:hAnsi="Microsoft New Tai Lue" w:cs="Microsoft New Tai Lue"/>
                <w:i/>
              </w:rPr>
              <w:t>Attach any materials needed to run the activity and debriefing questions. Evidence for effectiveness may also be included.</w:t>
            </w:r>
          </w:p>
          <w:p w14:paraId="416D6A06" w14:textId="77777777" w:rsidR="00253F36" w:rsidRPr="00773E57" w:rsidRDefault="00253F36" w:rsidP="00253F36">
            <w:pPr>
              <w:spacing w:after="0"/>
              <w:rPr>
                <w:rFonts w:ascii="Microsoft New Tai Lue" w:hAnsi="Microsoft New Tai Lue" w:cs="Microsoft New Tai Lue"/>
                <w:sz w:val="24"/>
              </w:rPr>
            </w:pPr>
          </w:p>
          <w:p w14:paraId="55A01855" w14:textId="6FEBCC5B" w:rsidR="00253F36" w:rsidRPr="00BC6F29" w:rsidRDefault="00813E66" w:rsidP="00253F36">
            <w:pPr>
              <w:spacing w:after="0"/>
              <w:rPr>
                <w:rFonts w:ascii="Microsoft New Tai Lue" w:hAnsi="Microsoft New Tai Lue" w:cs="Microsoft New Tai Lue"/>
              </w:rPr>
            </w:pPr>
            <w:r w:rsidRPr="00773E57">
              <w:rPr>
                <w:rFonts w:ascii="Microsoft New Tai Lue" w:hAnsi="Microsoft New Tai Lue" w:cs="Microsoft New Tai Lue"/>
                <w:sz w:val="24"/>
              </w:rPr>
              <w:t>Not applicable</w:t>
            </w:r>
            <w:r>
              <w:rPr>
                <w:rFonts w:ascii="Microsoft New Tai Lue" w:hAnsi="Microsoft New Tai Lue" w:cs="Microsoft New Tai Lue"/>
              </w:rPr>
              <w:t>.</w:t>
            </w:r>
          </w:p>
        </w:tc>
      </w:tr>
    </w:tbl>
    <w:p w14:paraId="0039F443" w14:textId="77777777" w:rsidR="00253F36" w:rsidRPr="00BC6F29" w:rsidRDefault="00253F36" w:rsidP="00253F36">
      <w:pPr>
        <w:spacing w:after="0"/>
        <w:rPr>
          <w:rFonts w:ascii="Microsoft New Tai Lue" w:hAnsi="Microsoft New Tai Lue" w:cs="Microsoft New Tai Lue"/>
        </w:rPr>
      </w:pPr>
    </w:p>
    <w:p w14:paraId="13547E95" w14:textId="52C2105E" w:rsidR="00253F36" w:rsidRPr="00BC6F29" w:rsidRDefault="00572854" w:rsidP="00572854">
      <w:pPr>
        <w:pStyle w:val="ListParagraph"/>
        <w:numPr>
          <w:ilvl w:val="0"/>
          <w:numId w:val="3"/>
        </w:numPr>
        <w:spacing w:after="0"/>
        <w:ind w:left="450" w:hanging="45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Implications for Teaching or for T</w:t>
      </w:r>
      <w:r w:rsidR="004C55D4" w:rsidRPr="00BC6F29">
        <w:rPr>
          <w:rFonts w:ascii="Microsoft New Tai Lue" w:hAnsi="Microsoft New Tai Lue" w:cs="Microsoft New Tai Lue"/>
          <w:b/>
          <w:sz w:val="28"/>
          <w:szCs w:val="28"/>
        </w:rPr>
        <w:t>eachers</w:t>
      </w:r>
      <w:r w:rsidRPr="00BC6F29">
        <w:rPr>
          <w:rFonts w:ascii="Microsoft New Tai Lue" w:hAnsi="Microsoft New Tai Lue" w:cs="Microsoft New Tai Lue"/>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C6F29" w14:paraId="03C028F5" w14:textId="77777777" w:rsidTr="002F6D70">
        <w:tc>
          <w:tcPr>
            <w:tcW w:w="8856" w:type="dxa"/>
          </w:tcPr>
          <w:p w14:paraId="0DFFA013" w14:textId="2C1D8BC0" w:rsidR="00253F36" w:rsidRPr="00BC6F29" w:rsidRDefault="00572854" w:rsidP="00572854">
            <w:pPr>
              <w:spacing w:after="0"/>
              <w:rPr>
                <w:rFonts w:ascii="Microsoft New Tai Lue" w:hAnsi="Microsoft New Tai Lue" w:cs="Microsoft New Tai Lue"/>
                <w:i/>
              </w:rPr>
            </w:pPr>
            <w:r w:rsidRPr="00BC6F29">
              <w:rPr>
                <w:rFonts w:ascii="Microsoft New Tai Lue" w:hAnsi="Microsoft New Tai Lue" w:cs="Microsoft New Tai Lue"/>
                <w:i/>
              </w:rPr>
              <w:t xml:space="preserve">What is the contribution of your session? </w:t>
            </w:r>
          </w:p>
          <w:p w14:paraId="22ACB61F" w14:textId="77777777" w:rsidR="00572854" w:rsidRPr="00BC6F29" w:rsidRDefault="00572854" w:rsidP="00572854">
            <w:pPr>
              <w:spacing w:after="0"/>
              <w:rPr>
                <w:rFonts w:ascii="Microsoft New Tai Lue" w:hAnsi="Microsoft New Tai Lue" w:cs="Microsoft New Tai Lue"/>
              </w:rPr>
            </w:pPr>
          </w:p>
          <w:p w14:paraId="221E3C4C" w14:textId="183FA8A6" w:rsidR="00572854" w:rsidRPr="00EA582C" w:rsidRDefault="00813E66" w:rsidP="00F105A1">
            <w:pPr>
              <w:spacing w:after="0" w:line="240" w:lineRule="auto"/>
              <w:rPr>
                <w:rFonts w:ascii="Microsoft New Tai Lue" w:hAnsi="Microsoft New Tai Lue" w:cs="Microsoft New Tai Lue"/>
                <w:sz w:val="24"/>
              </w:rPr>
            </w:pPr>
            <w:r w:rsidRPr="00EA582C">
              <w:rPr>
                <w:rFonts w:ascii="Microsoft New Tai Lue" w:hAnsi="Microsoft New Tai Lue" w:cs="Microsoft New Tai Lue"/>
                <w:sz w:val="24"/>
              </w:rPr>
              <w:t xml:space="preserve">To encourage </w:t>
            </w:r>
            <w:r w:rsidR="00770E38">
              <w:rPr>
                <w:rFonts w:ascii="Microsoft New Tai Lue" w:hAnsi="Microsoft New Tai Lue" w:cs="Microsoft New Tai Lue"/>
                <w:sz w:val="24"/>
              </w:rPr>
              <w:t xml:space="preserve">management </w:t>
            </w:r>
            <w:r w:rsidRPr="00EA582C">
              <w:rPr>
                <w:rFonts w:ascii="Microsoft New Tai Lue" w:hAnsi="Microsoft New Tai Lue" w:cs="Microsoft New Tai Lue"/>
                <w:sz w:val="24"/>
              </w:rPr>
              <w:t xml:space="preserve">faculty to work more closely with reference librarians and to demonstrate the impact enhanced informational literacy has on students’ </w:t>
            </w:r>
            <w:r w:rsidRPr="00EA582C">
              <w:rPr>
                <w:rFonts w:ascii="Microsoft New Tai Lue" w:hAnsi="Microsoft New Tai Lue" w:cs="Microsoft New Tai Lue"/>
                <w:sz w:val="24"/>
              </w:rPr>
              <w:lastRenderedPageBreak/>
              <w:t>learning</w:t>
            </w:r>
            <w:r w:rsidR="00773E57" w:rsidRPr="00EA582C">
              <w:rPr>
                <w:rFonts w:ascii="Microsoft New Tai Lue" w:hAnsi="Microsoft New Tai Lue" w:cs="Microsoft New Tai Lue"/>
                <w:sz w:val="24"/>
              </w:rPr>
              <w:t xml:space="preserve"> and decision-making</w:t>
            </w:r>
            <w:r w:rsidRPr="00EA582C">
              <w:rPr>
                <w:rFonts w:ascii="Microsoft New Tai Lue" w:hAnsi="Microsoft New Tai Lue" w:cs="Microsoft New Tai Lue"/>
                <w:sz w:val="24"/>
              </w:rPr>
              <w:t>.</w:t>
            </w:r>
          </w:p>
          <w:p w14:paraId="7CFC00D4" w14:textId="77777777" w:rsidR="001A14A8" w:rsidRPr="00BC6F29" w:rsidRDefault="001A14A8" w:rsidP="00572854">
            <w:pPr>
              <w:spacing w:after="0"/>
              <w:rPr>
                <w:rFonts w:ascii="Microsoft New Tai Lue" w:hAnsi="Microsoft New Tai Lue" w:cs="Microsoft New Tai Lue"/>
              </w:rPr>
            </w:pPr>
          </w:p>
          <w:p w14:paraId="0640EC91" w14:textId="467B9493" w:rsidR="001A14A8" w:rsidRPr="00BC6F29" w:rsidRDefault="001A14A8" w:rsidP="00572854">
            <w:pPr>
              <w:spacing w:after="0"/>
              <w:rPr>
                <w:rFonts w:ascii="Microsoft New Tai Lue" w:hAnsi="Microsoft New Tai Lue" w:cs="Microsoft New Tai Lue"/>
              </w:rPr>
            </w:pPr>
          </w:p>
        </w:tc>
      </w:tr>
    </w:tbl>
    <w:p w14:paraId="7EA0F6D4" w14:textId="35CAF50B" w:rsidR="001A14A8" w:rsidRPr="00BC6F29" w:rsidRDefault="001A14A8" w:rsidP="001A14A8">
      <w:pPr>
        <w:pStyle w:val="ListParagraph"/>
        <w:numPr>
          <w:ilvl w:val="0"/>
          <w:numId w:val="3"/>
        </w:numPr>
        <w:spacing w:after="0"/>
        <w:ind w:left="450" w:hanging="45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lastRenderedPageBreak/>
        <w:t>Application to Conference theme:</w:t>
      </w:r>
    </w:p>
    <w:p w14:paraId="16E838C2" w14:textId="5651BBAE" w:rsidR="00AF7378" w:rsidRPr="00BC6F29" w:rsidRDefault="00044BC5" w:rsidP="002B5A58">
      <w:pPr>
        <w:tabs>
          <w:tab w:val="left" w:pos="450"/>
        </w:tabs>
        <w:spacing w:after="0"/>
        <w:rPr>
          <w:rFonts w:ascii="Microsoft New Tai Lue" w:hAnsi="Microsoft New Tai Lue" w:cs="Microsoft New Tai Lue"/>
          <w:b/>
          <w:sz w:val="28"/>
          <w:szCs w:val="28"/>
        </w:rPr>
      </w:pPr>
      <w:r w:rsidRPr="00BC6F29">
        <w:rPr>
          <w:rFonts w:ascii="Microsoft New Tai Lue" w:hAnsi="Microsoft New Tai Lue" w:cs="Microsoft New Tai Lue"/>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rsidRPr="00BC6F29" w14:paraId="093A85AA" w14:textId="77777777" w:rsidTr="00AF7378">
        <w:tc>
          <w:tcPr>
            <w:tcW w:w="8856" w:type="dxa"/>
          </w:tcPr>
          <w:p w14:paraId="79F03B90" w14:textId="77777777" w:rsidR="00113259" w:rsidRDefault="00113259" w:rsidP="00773E57">
            <w:pPr>
              <w:spacing w:after="0" w:line="240" w:lineRule="auto"/>
              <w:rPr>
                <w:rFonts w:ascii="Microsoft New Tai Lue" w:hAnsi="Microsoft New Tai Lue" w:cs="Microsoft New Tai Lue"/>
                <w:sz w:val="24"/>
                <w:szCs w:val="24"/>
              </w:rPr>
            </w:pPr>
          </w:p>
          <w:p w14:paraId="08FFA3A8" w14:textId="39D20D64" w:rsidR="00813E66" w:rsidRPr="00EA582C" w:rsidRDefault="00EA582C" w:rsidP="00773E57">
            <w:pPr>
              <w:spacing w:after="0" w:line="240" w:lineRule="auto"/>
              <w:rPr>
                <w:rFonts w:ascii="Microsoft New Tai Lue" w:hAnsi="Microsoft New Tai Lue" w:cs="Microsoft New Tai Lue"/>
                <w:sz w:val="24"/>
                <w:szCs w:val="24"/>
              </w:rPr>
            </w:pPr>
            <w:r>
              <w:rPr>
                <w:rFonts w:ascii="Microsoft New Tai Lue" w:hAnsi="Microsoft New Tai Lue" w:cs="Microsoft New Tai Lue"/>
                <w:sz w:val="24"/>
                <w:szCs w:val="24"/>
              </w:rPr>
              <w:t xml:space="preserve">Our partnership </w:t>
            </w:r>
            <w:r w:rsidR="00113259">
              <w:rPr>
                <w:rFonts w:ascii="Microsoft New Tai Lue" w:hAnsi="Microsoft New Tai Lue" w:cs="Microsoft New Tai Lue"/>
                <w:sz w:val="24"/>
                <w:szCs w:val="24"/>
              </w:rPr>
              <w:t xml:space="preserve">creates a data continuum that </w:t>
            </w:r>
            <w:r>
              <w:rPr>
                <w:rFonts w:ascii="Microsoft New Tai Lue" w:hAnsi="Microsoft New Tai Lue" w:cs="Microsoft New Tai Lue"/>
                <w:sz w:val="24"/>
                <w:szCs w:val="24"/>
              </w:rPr>
              <w:t xml:space="preserve">extends </w:t>
            </w:r>
            <w:r w:rsidR="00770E38">
              <w:rPr>
                <w:rFonts w:ascii="Microsoft New Tai Lue" w:hAnsi="Microsoft New Tai Lue" w:cs="Microsoft New Tai Lue"/>
                <w:sz w:val="24"/>
                <w:szCs w:val="24"/>
              </w:rPr>
              <w:t xml:space="preserve">learning </w:t>
            </w:r>
            <w:r w:rsidR="00113259">
              <w:rPr>
                <w:rFonts w:ascii="Microsoft New Tai Lue" w:hAnsi="Microsoft New Tai Lue" w:cs="Microsoft New Tai Lue"/>
                <w:sz w:val="24"/>
                <w:szCs w:val="24"/>
              </w:rPr>
              <w:t xml:space="preserve">far </w:t>
            </w:r>
            <w:r>
              <w:rPr>
                <w:rFonts w:ascii="Microsoft New Tai Lue" w:hAnsi="Microsoft New Tai Lue" w:cs="Microsoft New Tai Lue"/>
                <w:sz w:val="24"/>
                <w:szCs w:val="24"/>
              </w:rPr>
              <w:t xml:space="preserve">beyond </w:t>
            </w:r>
            <w:r w:rsidR="00210B8C">
              <w:rPr>
                <w:rFonts w:ascii="Microsoft New Tai Lue" w:hAnsi="Microsoft New Tai Lue" w:cs="Microsoft New Tai Lue"/>
                <w:sz w:val="24"/>
                <w:szCs w:val="24"/>
              </w:rPr>
              <w:t xml:space="preserve">the walls of </w:t>
            </w:r>
            <w:r>
              <w:rPr>
                <w:rFonts w:ascii="Microsoft New Tai Lue" w:hAnsi="Microsoft New Tai Lue" w:cs="Microsoft New Tai Lue"/>
                <w:sz w:val="24"/>
                <w:szCs w:val="24"/>
              </w:rPr>
              <w:t>our classrooms</w:t>
            </w:r>
            <w:r w:rsidR="00113259">
              <w:rPr>
                <w:rFonts w:ascii="Microsoft New Tai Lue" w:hAnsi="Microsoft New Tai Lue" w:cs="Microsoft New Tai Lue"/>
                <w:sz w:val="24"/>
                <w:szCs w:val="24"/>
              </w:rPr>
              <w:t>.  In its acquisition, c</w:t>
            </w:r>
            <w:r w:rsidR="00813E66" w:rsidRPr="00EA582C">
              <w:rPr>
                <w:rFonts w:ascii="Microsoft New Tai Lue" w:hAnsi="Microsoft New Tai Lue" w:cs="Microsoft New Tai Lue"/>
                <w:sz w:val="24"/>
                <w:szCs w:val="24"/>
              </w:rPr>
              <w:t xml:space="preserve">ommunity is manifested when students avail themselves of </w:t>
            </w:r>
            <w:r>
              <w:rPr>
                <w:rFonts w:ascii="Microsoft New Tai Lue" w:hAnsi="Microsoft New Tai Lue" w:cs="Microsoft New Tai Lue"/>
                <w:sz w:val="24"/>
                <w:szCs w:val="24"/>
              </w:rPr>
              <w:t>high quality</w:t>
            </w:r>
            <w:r w:rsidR="00113259">
              <w:rPr>
                <w:rFonts w:ascii="Microsoft New Tai Lue" w:hAnsi="Microsoft New Tai Lue" w:cs="Microsoft New Tai Lue"/>
                <w:sz w:val="24"/>
                <w:szCs w:val="24"/>
              </w:rPr>
              <w:t xml:space="preserve"> information published </w:t>
            </w:r>
            <w:r w:rsidR="00813E66" w:rsidRPr="00EA582C">
              <w:rPr>
                <w:rFonts w:ascii="Microsoft New Tai Lue" w:hAnsi="Microsoft New Tai Lue" w:cs="Microsoft New Tai Lue"/>
                <w:sz w:val="24"/>
                <w:szCs w:val="24"/>
              </w:rPr>
              <w:t>in databases</w:t>
            </w:r>
            <w:r w:rsidR="00A07943">
              <w:rPr>
                <w:rFonts w:ascii="Microsoft New Tai Lue" w:hAnsi="Microsoft New Tai Lue" w:cs="Microsoft New Tai Lue"/>
                <w:sz w:val="24"/>
                <w:szCs w:val="24"/>
              </w:rPr>
              <w:t xml:space="preserve"> that are </w:t>
            </w:r>
            <w:r w:rsidR="00210B8C">
              <w:rPr>
                <w:rFonts w:ascii="Microsoft New Tai Lue" w:hAnsi="Microsoft New Tai Lue" w:cs="Microsoft New Tai Lue"/>
                <w:sz w:val="24"/>
                <w:szCs w:val="24"/>
              </w:rPr>
              <w:t>housed in the libraries of universities and leading organizations</w:t>
            </w:r>
            <w:r w:rsidR="00113259">
              <w:rPr>
                <w:rFonts w:ascii="Microsoft New Tai Lue" w:hAnsi="Microsoft New Tai Lue" w:cs="Microsoft New Tai Lue"/>
                <w:sz w:val="24"/>
                <w:szCs w:val="24"/>
              </w:rPr>
              <w:t>.  In i</w:t>
            </w:r>
            <w:r w:rsidR="00770E38">
              <w:rPr>
                <w:rFonts w:ascii="Microsoft New Tai Lue" w:hAnsi="Microsoft New Tai Lue" w:cs="Microsoft New Tai Lue"/>
                <w:sz w:val="24"/>
                <w:szCs w:val="24"/>
              </w:rPr>
              <w:t>t</w:t>
            </w:r>
            <w:r w:rsidR="00113259">
              <w:rPr>
                <w:rFonts w:ascii="Microsoft New Tai Lue" w:hAnsi="Microsoft New Tai Lue" w:cs="Microsoft New Tai Lue"/>
                <w:sz w:val="24"/>
                <w:szCs w:val="24"/>
              </w:rPr>
              <w:t xml:space="preserve">s application, students are challenged to </w:t>
            </w:r>
            <w:r>
              <w:rPr>
                <w:rFonts w:ascii="Microsoft New Tai Lue" w:hAnsi="Microsoft New Tai Lue" w:cs="Microsoft New Tai Lue"/>
                <w:sz w:val="24"/>
                <w:szCs w:val="24"/>
              </w:rPr>
              <w:t xml:space="preserve">creatively and critically </w:t>
            </w:r>
            <w:r w:rsidR="00113259">
              <w:rPr>
                <w:rFonts w:ascii="Microsoft New Tai Lue" w:hAnsi="Microsoft New Tai Lue" w:cs="Microsoft New Tai Lue"/>
                <w:sz w:val="24"/>
                <w:szCs w:val="24"/>
              </w:rPr>
              <w:t xml:space="preserve">exploit </w:t>
            </w:r>
            <w:r w:rsidR="00813E66" w:rsidRPr="00EA582C">
              <w:rPr>
                <w:rFonts w:ascii="Microsoft New Tai Lue" w:hAnsi="Microsoft New Tai Lue" w:cs="Microsoft New Tai Lue"/>
                <w:sz w:val="24"/>
                <w:szCs w:val="24"/>
              </w:rPr>
              <w:t>this trove in oral and written exercise</w:t>
            </w:r>
            <w:r>
              <w:rPr>
                <w:rFonts w:ascii="Microsoft New Tai Lue" w:hAnsi="Microsoft New Tai Lue" w:cs="Microsoft New Tai Lue"/>
                <w:sz w:val="24"/>
                <w:szCs w:val="24"/>
              </w:rPr>
              <w:t>s</w:t>
            </w:r>
            <w:r w:rsidR="00113259">
              <w:rPr>
                <w:rFonts w:ascii="Microsoft New Tai Lue" w:hAnsi="Microsoft New Tai Lue" w:cs="Microsoft New Tai Lue"/>
                <w:sz w:val="24"/>
                <w:szCs w:val="24"/>
              </w:rPr>
              <w:t>.</w:t>
            </w:r>
            <w:r w:rsidR="00210B8C">
              <w:rPr>
                <w:rFonts w:ascii="Microsoft New Tai Lue" w:hAnsi="Microsoft New Tai Lue" w:cs="Microsoft New Tai Lue"/>
                <w:sz w:val="24"/>
                <w:szCs w:val="24"/>
              </w:rPr>
              <w:t xml:space="preserve">   Sadly, too many of our students believe that </w:t>
            </w:r>
            <w:r w:rsidR="00F105A1">
              <w:rPr>
                <w:rFonts w:ascii="Microsoft New Tai Lue" w:hAnsi="Microsoft New Tai Lue" w:cs="Microsoft New Tai Lue"/>
                <w:sz w:val="24"/>
                <w:szCs w:val="24"/>
              </w:rPr>
              <w:t xml:space="preserve">passively </w:t>
            </w:r>
            <w:r w:rsidR="00210B8C">
              <w:rPr>
                <w:rFonts w:ascii="Microsoft New Tai Lue" w:hAnsi="Microsoft New Tai Lue" w:cs="Microsoft New Tai Lue"/>
                <w:sz w:val="24"/>
                <w:szCs w:val="24"/>
              </w:rPr>
              <w:t>“googling” on a smartphone or tablet constitutes research</w:t>
            </w:r>
            <w:r w:rsidR="00A07943">
              <w:rPr>
                <w:rFonts w:ascii="Microsoft New Tai Lue" w:hAnsi="Microsoft New Tai Lue" w:cs="Microsoft New Tai Lue"/>
                <w:sz w:val="24"/>
                <w:szCs w:val="24"/>
              </w:rPr>
              <w:t>.  W</w:t>
            </w:r>
            <w:r w:rsidR="00210B8C">
              <w:rPr>
                <w:rFonts w:ascii="Microsoft New Tai Lue" w:hAnsi="Microsoft New Tai Lue" w:cs="Microsoft New Tai Lue"/>
                <w:sz w:val="24"/>
                <w:szCs w:val="24"/>
              </w:rPr>
              <w:t xml:space="preserve">e aim to </w:t>
            </w:r>
            <w:r w:rsidR="00A07943">
              <w:rPr>
                <w:rFonts w:ascii="Microsoft New Tai Lue" w:hAnsi="Microsoft New Tai Lue" w:cs="Microsoft New Tai Lue"/>
                <w:sz w:val="24"/>
                <w:szCs w:val="24"/>
              </w:rPr>
              <w:t xml:space="preserve">defeat </w:t>
            </w:r>
            <w:r w:rsidR="00210B8C">
              <w:rPr>
                <w:rFonts w:ascii="Microsoft New Tai Lue" w:hAnsi="Microsoft New Tai Lue" w:cs="Microsoft New Tai Lue"/>
                <w:sz w:val="24"/>
                <w:szCs w:val="24"/>
              </w:rPr>
              <w:t xml:space="preserve">that myth.   Thus, we </w:t>
            </w:r>
            <w:r w:rsidR="00A07943">
              <w:rPr>
                <w:rFonts w:ascii="Microsoft New Tai Lue" w:hAnsi="Microsoft New Tai Lue" w:cs="Microsoft New Tai Lue"/>
                <w:sz w:val="24"/>
                <w:szCs w:val="24"/>
              </w:rPr>
              <w:t xml:space="preserve">promote </w:t>
            </w:r>
            <w:r w:rsidR="00210B8C">
              <w:rPr>
                <w:rFonts w:ascii="Microsoft New Tai Lue" w:hAnsi="Microsoft New Tai Lue" w:cs="Microsoft New Tai Lue"/>
                <w:sz w:val="24"/>
                <w:szCs w:val="24"/>
              </w:rPr>
              <w:t>an exciting active learning community</w:t>
            </w:r>
            <w:r w:rsidR="00A07943">
              <w:rPr>
                <w:rFonts w:ascii="Microsoft New Tai Lue" w:hAnsi="Microsoft New Tai Lue" w:cs="Microsoft New Tai Lue"/>
                <w:sz w:val="24"/>
                <w:szCs w:val="24"/>
              </w:rPr>
              <w:t xml:space="preserve"> revolving around research, contemplation and debate.  Moreover</w:t>
            </w:r>
            <w:r w:rsidR="00210B8C">
              <w:rPr>
                <w:rFonts w:ascii="Microsoft New Tai Lue" w:hAnsi="Microsoft New Tai Lue" w:cs="Microsoft New Tai Lue"/>
                <w:sz w:val="24"/>
                <w:szCs w:val="24"/>
              </w:rPr>
              <w:t xml:space="preserve">, </w:t>
            </w:r>
            <w:r w:rsidR="00A07943">
              <w:rPr>
                <w:rFonts w:ascii="Microsoft New Tai Lue" w:hAnsi="Microsoft New Tai Lue" w:cs="Microsoft New Tai Lue"/>
                <w:sz w:val="24"/>
                <w:szCs w:val="24"/>
              </w:rPr>
              <w:t xml:space="preserve">our partnership empowers </w:t>
            </w:r>
            <w:r w:rsidR="00210B8C">
              <w:rPr>
                <w:rFonts w:ascii="Microsoft New Tai Lue" w:hAnsi="Microsoft New Tai Lue" w:cs="Microsoft New Tai Lue"/>
                <w:sz w:val="24"/>
                <w:szCs w:val="24"/>
              </w:rPr>
              <w:t xml:space="preserve">more effective online research by introducing students to potent </w:t>
            </w:r>
            <w:r w:rsidR="00C46392">
              <w:rPr>
                <w:rFonts w:ascii="Microsoft New Tai Lue" w:hAnsi="Microsoft New Tai Lue" w:cs="Microsoft New Tai Lue"/>
                <w:sz w:val="24"/>
                <w:szCs w:val="24"/>
              </w:rPr>
              <w:t xml:space="preserve">business </w:t>
            </w:r>
            <w:r w:rsidR="00210B8C">
              <w:rPr>
                <w:rFonts w:ascii="Microsoft New Tai Lue" w:hAnsi="Microsoft New Tai Lue" w:cs="Microsoft New Tai Lue"/>
                <w:sz w:val="24"/>
                <w:szCs w:val="24"/>
              </w:rPr>
              <w:t>databases that capture theories and evidence produced by scholars, journalists and practitioners from around the world.</w:t>
            </w:r>
          </w:p>
          <w:p w14:paraId="7DAB6C03" w14:textId="345B9F69" w:rsidR="00AF7378" w:rsidRPr="00BC6F29" w:rsidRDefault="00AF7378" w:rsidP="00AF7378">
            <w:pPr>
              <w:spacing w:after="0"/>
              <w:rPr>
                <w:rFonts w:ascii="Microsoft New Tai Lue" w:hAnsi="Microsoft New Tai Lue" w:cs="Microsoft New Tai Lue"/>
                <w:i/>
              </w:rPr>
            </w:pPr>
          </w:p>
          <w:p w14:paraId="0FE3BCD0" w14:textId="65A03085" w:rsidR="00AF7378" w:rsidRPr="00BC6F29" w:rsidRDefault="0062267A" w:rsidP="00AF7378">
            <w:pPr>
              <w:pStyle w:val="ListParagraph"/>
              <w:numPr>
                <w:ilvl w:val="0"/>
                <w:numId w:val="3"/>
              </w:numPr>
              <w:spacing w:after="0"/>
              <w:ind w:left="450" w:hanging="450"/>
              <w:rPr>
                <w:rFonts w:ascii="Microsoft New Tai Lue" w:hAnsi="Microsoft New Tai Lue" w:cs="Microsoft New Tai Lue"/>
                <w:b/>
                <w:sz w:val="28"/>
                <w:szCs w:val="28"/>
              </w:rPr>
            </w:pPr>
            <w:r w:rsidRPr="00BC6F29">
              <w:rPr>
                <w:rFonts w:ascii="Microsoft New Tai Lue" w:hAnsi="Microsoft New Tai Lue" w:cs="Microsoft New Tai Lue"/>
                <w:b/>
                <w:sz w:val="28"/>
                <w:szCs w:val="28"/>
              </w:rPr>
              <w:t>Unique Contribution to OBTC:</w:t>
            </w:r>
          </w:p>
          <w:p w14:paraId="334679C6" w14:textId="5697F0AE" w:rsidR="00113259" w:rsidRDefault="0062267A" w:rsidP="00113259">
            <w:pPr>
              <w:spacing w:after="0"/>
              <w:rPr>
                <w:rFonts w:ascii="Microsoft New Tai Lue" w:hAnsi="Microsoft New Tai Lue" w:cs="Microsoft New Tai Lue"/>
                <w:i/>
              </w:rPr>
            </w:pPr>
            <w:r w:rsidRPr="00BC6F29">
              <w:rPr>
                <w:rFonts w:ascii="Microsoft New Tai Lue" w:hAnsi="Microsoft New Tai Lue" w:cs="Microsoft New Tai Lue"/>
                <w:i/>
              </w:rPr>
              <w:t>Have you presented the work in this proposal before? If so, how will it be different?</w:t>
            </w:r>
            <w:r w:rsidR="00D43208" w:rsidRPr="00BC6F29">
              <w:rPr>
                <w:rFonts w:ascii="Microsoft New Tai Lue" w:hAnsi="Microsoft New Tai Lue" w:cs="Microsoft New Tai Lue"/>
                <w:i/>
              </w:rPr>
              <w:t xml:space="preserve"> Is this proposal under current review somewhere else? If so, please explain. How will your proposal be different for the OBTC conference?</w:t>
            </w:r>
          </w:p>
          <w:p w14:paraId="03D41FE7" w14:textId="77777777" w:rsidR="00F105A1" w:rsidRDefault="00F105A1" w:rsidP="00113259">
            <w:pPr>
              <w:spacing w:after="0"/>
              <w:rPr>
                <w:rFonts w:ascii="Microsoft New Tai Lue" w:hAnsi="Microsoft New Tai Lue" w:cs="Microsoft New Tai Lue"/>
                <w:sz w:val="24"/>
                <w:szCs w:val="28"/>
              </w:rPr>
            </w:pPr>
          </w:p>
          <w:p w14:paraId="7D48B139" w14:textId="19E57265" w:rsidR="0062267A" w:rsidRDefault="0060739E" w:rsidP="00773E57">
            <w:pPr>
              <w:spacing w:after="0" w:line="240" w:lineRule="auto"/>
              <w:rPr>
                <w:rFonts w:ascii="Microsoft New Tai Lue" w:hAnsi="Microsoft New Tai Lue" w:cs="Microsoft New Tai Lue"/>
                <w:sz w:val="24"/>
                <w:szCs w:val="28"/>
              </w:rPr>
            </w:pPr>
            <w:r w:rsidRPr="00BC6F29">
              <w:rPr>
                <w:rFonts w:ascii="Microsoft New Tai Lue" w:hAnsi="Microsoft New Tai Lue" w:cs="Microsoft New Tai Lue"/>
                <w:sz w:val="24"/>
                <w:szCs w:val="28"/>
              </w:rPr>
              <w:t xml:space="preserve">We presented a nascent formulation of our partnership to California State University faculty in </w:t>
            </w:r>
            <w:r w:rsidR="00EA582C">
              <w:rPr>
                <w:rFonts w:ascii="Microsoft New Tai Lue" w:hAnsi="Microsoft New Tai Lue" w:cs="Microsoft New Tai Lue"/>
                <w:sz w:val="24"/>
                <w:szCs w:val="28"/>
              </w:rPr>
              <w:t xml:space="preserve">April </w:t>
            </w:r>
            <w:r w:rsidRPr="00BC6F29">
              <w:rPr>
                <w:rFonts w:ascii="Microsoft New Tai Lue" w:hAnsi="Microsoft New Tai Lue" w:cs="Microsoft New Tai Lue"/>
                <w:sz w:val="24"/>
                <w:szCs w:val="28"/>
              </w:rPr>
              <w:t xml:space="preserve">2011.   The session we propose </w:t>
            </w:r>
            <w:r w:rsidR="00773E57">
              <w:rPr>
                <w:rFonts w:ascii="Microsoft New Tai Lue" w:hAnsi="Microsoft New Tai Lue" w:cs="Microsoft New Tai Lue"/>
                <w:sz w:val="24"/>
                <w:szCs w:val="28"/>
              </w:rPr>
              <w:t xml:space="preserve">for OBTC </w:t>
            </w:r>
            <w:r w:rsidR="00113259">
              <w:rPr>
                <w:rFonts w:ascii="Microsoft New Tai Lue" w:hAnsi="Microsoft New Tai Lue" w:cs="Microsoft New Tai Lue"/>
                <w:sz w:val="24"/>
                <w:szCs w:val="28"/>
              </w:rPr>
              <w:t xml:space="preserve">2015 </w:t>
            </w:r>
            <w:r w:rsidR="00BC6F29" w:rsidRPr="00BC6F29">
              <w:rPr>
                <w:rFonts w:ascii="Microsoft New Tai Lue" w:hAnsi="Microsoft New Tai Lue" w:cs="Microsoft New Tai Lue"/>
                <w:sz w:val="24"/>
                <w:szCs w:val="28"/>
              </w:rPr>
              <w:t xml:space="preserve">is much more advanced since it </w:t>
            </w:r>
            <w:r w:rsidRPr="00BC6F29">
              <w:rPr>
                <w:rFonts w:ascii="Microsoft New Tai Lue" w:hAnsi="Microsoft New Tai Lue" w:cs="Microsoft New Tai Lue"/>
                <w:sz w:val="24"/>
                <w:szCs w:val="28"/>
              </w:rPr>
              <w:t xml:space="preserve">builds on our original approach with changes suggested by years of </w:t>
            </w:r>
            <w:r w:rsidR="00BC6F29" w:rsidRPr="00BC6F29">
              <w:rPr>
                <w:rFonts w:ascii="Microsoft New Tai Lue" w:hAnsi="Microsoft New Tai Lue" w:cs="Microsoft New Tai Lue"/>
                <w:sz w:val="24"/>
                <w:szCs w:val="28"/>
              </w:rPr>
              <w:t xml:space="preserve">trial and error as well as </w:t>
            </w:r>
            <w:r w:rsidRPr="00BC6F29">
              <w:rPr>
                <w:rFonts w:ascii="Microsoft New Tai Lue" w:hAnsi="Microsoft New Tai Lue" w:cs="Microsoft New Tai Lue"/>
                <w:sz w:val="24"/>
                <w:szCs w:val="28"/>
              </w:rPr>
              <w:t xml:space="preserve">with evidence of how our partnership enhances our students’ </w:t>
            </w:r>
            <w:r w:rsidR="00773E57">
              <w:rPr>
                <w:rFonts w:ascii="Microsoft New Tai Lue" w:hAnsi="Microsoft New Tai Lue" w:cs="Microsoft New Tai Lue"/>
                <w:sz w:val="24"/>
                <w:szCs w:val="28"/>
              </w:rPr>
              <w:t>decision-making</w:t>
            </w:r>
            <w:r w:rsidRPr="00BC6F29">
              <w:rPr>
                <w:rFonts w:ascii="Microsoft New Tai Lue" w:hAnsi="Microsoft New Tai Lue" w:cs="Microsoft New Tai Lue"/>
                <w:sz w:val="24"/>
                <w:szCs w:val="28"/>
              </w:rPr>
              <w:t>.</w:t>
            </w:r>
          </w:p>
          <w:p w14:paraId="7BD89165" w14:textId="77777777" w:rsidR="00F105A1" w:rsidRDefault="00F105A1" w:rsidP="00773E57">
            <w:pPr>
              <w:spacing w:after="0" w:line="240" w:lineRule="auto"/>
              <w:rPr>
                <w:rFonts w:ascii="Microsoft New Tai Lue" w:hAnsi="Microsoft New Tai Lue" w:cs="Microsoft New Tai Lue"/>
                <w:sz w:val="24"/>
                <w:szCs w:val="28"/>
              </w:rPr>
            </w:pPr>
          </w:p>
          <w:p w14:paraId="3E4EBD89" w14:textId="77777777" w:rsidR="00F105A1" w:rsidRDefault="00F105A1" w:rsidP="00773E57">
            <w:pPr>
              <w:spacing w:after="0" w:line="240" w:lineRule="auto"/>
              <w:rPr>
                <w:rFonts w:ascii="Microsoft New Tai Lue" w:hAnsi="Microsoft New Tai Lue" w:cs="Microsoft New Tai Lue"/>
                <w:sz w:val="24"/>
                <w:szCs w:val="28"/>
              </w:rPr>
            </w:pPr>
          </w:p>
          <w:p w14:paraId="6DCA15B2" w14:textId="77777777" w:rsidR="00F105A1" w:rsidRDefault="00F105A1" w:rsidP="00773E57">
            <w:pPr>
              <w:spacing w:after="0" w:line="240" w:lineRule="auto"/>
              <w:rPr>
                <w:rFonts w:ascii="Microsoft New Tai Lue" w:hAnsi="Microsoft New Tai Lue" w:cs="Microsoft New Tai Lue"/>
                <w:sz w:val="24"/>
                <w:szCs w:val="28"/>
              </w:rPr>
            </w:pPr>
          </w:p>
          <w:p w14:paraId="7CAF4133" w14:textId="77777777" w:rsidR="00F105A1" w:rsidRDefault="00F105A1" w:rsidP="00773E57">
            <w:pPr>
              <w:spacing w:after="0" w:line="240" w:lineRule="auto"/>
              <w:rPr>
                <w:rFonts w:ascii="Microsoft New Tai Lue" w:hAnsi="Microsoft New Tai Lue" w:cs="Microsoft New Tai Lue"/>
                <w:sz w:val="24"/>
                <w:szCs w:val="28"/>
              </w:rPr>
            </w:pPr>
          </w:p>
          <w:p w14:paraId="6A654553" w14:textId="77777777" w:rsidR="00F105A1" w:rsidRDefault="00F105A1" w:rsidP="00773E57">
            <w:pPr>
              <w:spacing w:after="0" w:line="240" w:lineRule="auto"/>
              <w:rPr>
                <w:rFonts w:ascii="Microsoft New Tai Lue" w:hAnsi="Microsoft New Tai Lue" w:cs="Microsoft New Tai Lue"/>
                <w:sz w:val="24"/>
                <w:szCs w:val="28"/>
              </w:rPr>
            </w:pPr>
          </w:p>
          <w:p w14:paraId="4A216E79" w14:textId="77777777" w:rsidR="00F105A1" w:rsidRDefault="00F105A1" w:rsidP="00773E57">
            <w:pPr>
              <w:spacing w:after="0" w:line="240" w:lineRule="auto"/>
              <w:rPr>
                <w:rFonts w:ascii="Microsoft New Tai Lue" w:hAnsi="Microsoft New Tai Lue" w:cs="Microsoft New Tai Lue"/>
                <w:sz w:val="24"/>
                <w:szCs w:val="28"/>
              </w:rPr>
            </w:pPr>
          </w:p>
          <w:p w14:paraId="7F97F251" w14:textId="77777777" w:rsidR="00F105A1" w:rsidRDefault="00F105A1" w:rsidP="00773E57">
            <w:pPr>
              <w:spacing w:after="0" w:line="240" w:lineRule="auto"/>
              <w:rPr>
                <w:rFonts w:ascii="Microsoft New Tai Lue" w:hAnsi="Microsoft New Tai Lue" w:cs="Microsoft New Tai Lue"/>
                <w:sz w:val="24"/>
                <w:szCs w:val="28"/>
              </w:rPr>
            </w:pPr>
          </w:p>
          <w:p w14:paraId="03380FE1" w14:textId="77777777" w:rsidR="00F105A1" w:rsidRDefault="00F105A1" w:rsidP="00773E57">
            <w:pPr>
              <w:spacing w:after="0" w:line="240" w:lineRule="auto"/>
              <w:rPr>
                <w:rFonts w:ascii="Microsoft New Tai Lue" w:hAnsi="Microsoft New Tai Lue" w:cs="Microsoft New Tai Lue"/>
                <w:sz w:val="24"/>
                <w:szCs w:val="28"/>
              </w:rPr>
            </w:pPr>
          </w:p>
          <w:p w14:paraId="18C5E75C" w14:textId="77777777" w:rsidR="00F105A1" w:rsidRDefault="00F105A1" w:rsidP="00773E57">
            <w:pPr>
              <w:spacing w:after="0" w:line="240" w:lineRule="auto"/>
              <w:rPr>
                <w:rFonts w:ascii="Microsoft New Tai Lue" w:hAnsi="Microsoft New Tai Lue" w:cs="Microsoft New Tai Lue"/>
                <w:sz w:val="24"/>
                <w:szCs w:val="28"/>
              </w:rPr>
            </w:pPr>
          </w:p>
          <w:p w14:paraId="7B4965E0" w14:textId="77777777" w:rsidR="00F105A1" w:rsidRDefault="00F105A1" w:rsidP="00773E57">
            <w:pPr>
              <w:spacing w:after="0" w:line="240" w:lineRule="auto"/>
              <w:rPr>
                <w:rFonts w:ascii="Microsoft New Tai Lue" w:hAnsi="Microsoft New Tai Lue" w:cs="Microsoft New Tai Lue"/>
                <w:sz w:val="24"/>
                <w:szCs w:val="28"/>
              </w:rPr>
            </w:pPr>
          </w:p>
          <w:p w14:paraId="49D62EB9" w14:textId="77777777" w:rsidR="00F105A1" w:rsidRDefault="00F105A1" w:rsidP="00773E57">
            <w:pPr>
              <w:spacing w:after="0" w:line="240" w:lineRule="auto"/>
              <w:rPr>
                <w:rFonts w:ascii="Microsoft New Tai Lue" w:hAnsi="Microsoft New Tai Lue" w:cs="Microsoft New Tai Lue"/>
                <w:sz w:val="24"/>
                <w:szCs w:val="28"/>
              </w:rPr>
            </w:pPr>
          </w:p>
          <w:p w14:paraId="38CB3BDC" w14:textId="77777777" w:rsidR="00F105A1" w:rsidRPr="00BC6F29" w:rsidRDefault="00F105A1" w:rsidP="00773E57">
            <w:pPr>
              <w:spacing w:after="0" w:line="240" w:lineRule="auto"/>
              <w:rPr>
                <w:rFonts w:ascii="Microsoft New Tai Lue" w:hAnsi="Microsoft New Tai Lue" w:cs="Microsoft New Tai Lue"/>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rsidRPr="00BC6F29" w14:paraId="786238BA" w14:textId="77777777" w:rsidTr="00AF7378">
              <w:tc>
                <w:tcPr>
                  <w:tcW w:w="8856" w:type="dxa"/>
                </w:tcPr>
                <w:p w14:paraId="5FAF8DE7" w14:textId="77777777" w:rsidR="00AF7378" w:rsidRPr="00BC6F29" w:rsidRDefault="00AF7378" w:rsidP="00AF7378">
                  <w:pPr>
                    <w:spacing w:after="0"/>
                    <w:rPr>
                      <w:rFonts w:ascii="Microsoft New Tai Lue" w:hAnsi="Microsoft New Tai Lue" w:cs="Microsoft New Tai Lue"/>
                    </w:rPr>
                  </w:pPr>
                </w:p>
                <w:p w14:paraId="270D6595" w14:textId="77777777" w:rsidR="0062267A" w:rsidRPr="00F105A1" w:rsidRDefault="0062267A" w:rsidP="00113259">
                  <w:pPr>
                    <w:pStyle w:val="ListParagraph"/>
                    <w:numPr>
                      <w:ilvl w:val="0"/>
                      <w:numId w:val="3"/>
                    </w:numPr>
                    <w:tabs>
                      <w:tab w:val="left" w:pos="450"/>
                    </w:tabs>
                    <w:spacing w:after="0"/>
                    <w:rPr>
                      <w:rFonts w:ascii="Microsoft New Tai Lue" w:hAnsi="Microsoft New Tai Lue" w:cs="Microsoft New Tai Lue"/>
                    </w:rPr>
                  </w:pPr>
                  <w:r w:rsidRPr="00BC6F29">
                    <w:rPr>
                      <w:rFonts w:ascii="Microsoft New Tai Lue" w:hAnsi="Microsoft New Tai Lue" w:cs="Microsoft New Tai Lue"/>
                      <w:b/>
                      <w:sz w:val="28"/>
                      <w:szCs w:val="28"/>
                    </w:rPr>
                    <w:t>References and/or Additional Materials:</w:t>
                  </w:r>
                </w:p>
                <w:p w14:paraId="6CE3C0A4" w14:textId="31BA63EB" w:rsidR="00F105A1" w:rsidRPr="00BC6F29" w:rsidRDefault="00F105A1" w:rsidP="00F105A1">
                  <w:pPr>
                    <w:pStyle w:val="ListParagraph"/>
                    <w:tabs>
                      <w:tab w:val="left" w:pos="450"/>
                    </w:tabs>
                    <w:spacing w:after="0"/>
                    <w:ind w:left="360"/>
                    <w:rPr>
                      <w:rFonts w:ascii="Microsoft New Tai Lue" w:hAnsi="Microsoft New Tai Lue" w:cs="Microsoft New Tai Lue"/>
                    </w:rPr>
                  </w:pPr>
                </w:p>
              </w:tc>
            </w:tr>
          </w:tbl>
          <w:p w14:paraId="39FF3D69" w14:textId="26184F89" w:rsidR="00AF7378" w:rsidRPr="00773E57" w:rsidRDefault="00BC6F29" w:rsidP="00773E57">
            <w:pPr>
              <w:spacing w:after="0" w:line="240" w:lineRule="auto"/>
              <w:rPr>
                <w:rFonts w:ascii="Microsoft New Tai Lue" w:hAnsi="Microsoft New Tai Lue" w:cs="Microsoft New Tai Lue"/>
                <w:sz w:val="24"/>
                <w:szCs w:val="24"/>
              </w:rPr>
            </w:pPr>
            <w:r w:rsidRPr="00773E57">
              <w:rPr>
                <w:rFonts w:ascii="Microsoft New Tai Lue" w:hAnsi="Microsoft New Tai Lue" w:cs="Microsoft New Tai Lue"/>
                <w:sz w:val="24"/>
                <w:szCs w:val="24"/>
              </w:rPr>
              <w:t xml:space="preserve">Atwong, C. &amp; Heichman Taylor, L. (2008). Integrating information literacy into business education: a successful case of faculty-librarian collaboration. </w:t>
            </w:r>
            <w:r w:rsidRPr="00773E57">
              <w:rPr>
                <w:rFonts w:ascii="Microsoft New Tai Lue" w:hAnsi="Microsoft New Tai Lue" w:cs="Microsoft New Tai Lue"/>
                <w:i/>
                <w:sz w:val="24"/>
                <w:szCs w:val="24"/>
              </w:rPr>
              <w:t>Journal of Business &amp; Finance Librarianship, 13</w:t>
            </w:r>
            <w:r w:rsidRPr="00773E57">
              <w:rPr>
                <w:rFonts w:ascii="Microsoft New Tai Lue" w:hAnsi="Microsoft New Tai Lue" w:cs="Microsoft New Tai Lue"/>
                <w:sz w:val="24"/>
                <w:szCs w:val="24"/>
              </w:rPr>
              <w:t xml:space="preserve"> (4), 433-449.</w:t>
            </w:r>
          </w:p>
          <w:p w14:paraId="4269FC78" w14:textId="77777777" w:rsidR="00BC6F29" w:rsidRPr="00773E57" w:rsidRDefault="00BC6F29" w:rsidP="00773E57">
            <w:pPr>
              <w:spacing w:after="0" w:line="240" w:lineRule="auto"/>
              <w:rPr>
                <w:rFonts w:ascii="Microsoft New Tai Lue" w:hAnsi="Microsoft New Tai Lue" w:cs="Microsoft New Tai Lue"/>
                <w:sz w:val="24"/>
                <w:szCs w:val="24"/>
              </w:rPr>
            </w:pPr>
          </w:p>
          <w:p w14:paraId="6F68A58E" w14:textId="5BDD5326" w:rsidR="00BC6F29" w:rsidRPr="00773E57" w:rsidRDefault="00BC6F29" w:rsidP="00773E57">
            <w:pPr>
              <w:spacing w:after="0" w:line="240" w:lineRule="auto"/>
              <w:rPr>
                <w:rFonts w:ascii="Microsoft New Tai Lue" w:hAnsi="Microsoft New Tai Lue" w:cs="Microsoft New Tai Lue"/>
                <w:sz w:val="24"/>
                <w:szCs w:val="24"/>
              </w:rPr>
            </w:pPr>
            <w:r w:rsidRPr="00773E57">
              <w:rPr>
                <w:rFonts w:ascii="Microsoft New Tai Lue" w:hAnsi="Microsoft New Tai Lue" w:cs="Microsoft New Tai Lue"/>
                <w:sz w:val="24"/>
                <w:szCs w:val="24"/>
              </w:rPr>
              <w:t xml:space="preserve">Campbell, D. &amp; Cook, R. (2009). An experiential market research analysis: a partnership between teaching and library faculty.  </w:t>
            </w:r>
            <w:r w:rsidRPr="00773E57">
              <w:rPr>
                <w:rFonts w:ascii="Microsoft New Tai Lue" w:hAnsi="Microsoft New Tai Lue" w:cs="Microsoft New Tai Lue"/>
                <w:i/>
                <w:sz w:val="24"/>
                <w:szCs w:val="24"/>
              </w:rPr>
              <w:t>Journal of Business &amp; Finance Librarianship, 15</w:t>
            </w:r>
            <w:r w:rsidRPr="00773E57">
              <w:rPr>
                <w:rFonts w:ascii="Microsoft New Tai Lue" w:hAnsi="Microsoft New Tai Lue" w:cs="Microsoft New Tai Lue"/>
                <w:sz w:val="24"/>
                <w:szCs w:val="24"/>
              </w:rPr>
              <w:t xml:space="preserve"> (1), 171-178.</w:t>
            </w:r>
          </w:p>
          <w:p w14:paraId="0DB0124A" w14:textId="77777777" w:rsidR="00BC6F29" w:rsidRPr="00773E57" w:rsidRDefault="00BC6F29" w:rsidP="00773E57">
            <w:pPr>
              <w:spacing w:after="0" w:line="240" w:lineRule="auto"/>
              <w:rPr>
                <w:rFonts w:ascii="Microsoft New Tai Lue" w:hAnsi="Microsoft New Tai Lue" w:cs="Microsoft New Tai Lue"/>
                <w:sz w:val="24"/>
                <w:szCs w:val="24"/>
              </w:rPr>
            </w:pPr>
          </w:p>
          <w:p w14:paraId="2FD7B0EB" w14:textId="77777777" w:rsidR="00AF7378" w:rsidRPr="00773E57" w:rsidRDefault="00BC6F29" w:rsidP="00773E57">
            <w:pPr>
              <w:spacing w:after="0" w:line="240" w:lineRule="auto"/>
              <w:rPr>
                <w:rFonts w:ascii="Microsoft New Tai Lue" w:hAnsi="Microsoft New Tai Lue" w:cs="Microsoft New Tai Lue"/>
                <w:sz w:val="24"/>
                <w:szCs w:val="24"/>
              </w:rPr>
            </w:pPr>
            <w:r w:rsidRPr="00773E57">
              <w:rPr>
                <w:rFonts w:ascii="Microsoft New Tai Lue" w:hAnsi="Microsoft New Tai Lue" w:cs="Microsoft New Tai Lue"/>
                <w:sz w:val="24"/>
                <w:szCs w:val="24"/>
              </w:rPr>
              <w:t xml:space="preserve">May, D. &amp; Leighton, H. (2013). Using a library-based course page to improve research skills in an undergraduate international business law course.  </w:t>
            </w:r>
            <w:r w:rsidRPr="00773E57">
              <w:rPr>
                <w:rFonts w:ascii="Microsoft New Tai Lue" w:hAnsi="Microsoft New Tai Lue" w:cs="Microsoft New Tai Lue"/>
                <w:i/>
                <w:sz w:val="24"/>
                <w:szCs w:val="24"/>
              </w:rPr>
              <w:t>Journal of Legal Studies Education, 30</w:t>
            </w:r>
            <w:r w:rsidRPr="00773E57">
              <w:rPr>
                <w:rFonts w:ascii="Microsoft New Tai Lue" w:hAnsi="Microsoft New Tai Lue" w:cs="Microsoft New Tai Lue"/>
                <w:sz w:val="24"/>
                <w:szCs w:val="24"/>
              </w:rPr>
              <w:t xml:space="preserve"> (2), 295-319.</w:t>
            </w:r>
          </w:p>
          <w:p w14:paraId="00AB01E3" w14:textId="77777777" w:rsidR="00773E57" w:rsidRPr="00773E57" w:rsidRDefault="00773E57" w:rsidP="00773E57">
            <w:pPr>
              <w:spacing w:after="0" w:line="240" w:lineRule="auto"/>
              <w:rPr>
                <w:rFonts w:ascii="Microsoft New Tai Lue" w:hAnsi="Microsoft New Tai Lue" w:cs="Microsoft New Tai Lue"/>
                <w:sz w:val="24"/>
                <w:szCs w:val="24"/>
              </w:rPr>
            </w:pPr>
          </w:p>
          <w:p w14:paraId="17573FE2" w14:textId="031C4A0D" w:rsidR="00773E57" w:rsidRPr="00BC6F29" w:rsidRDefault="00773E57" w:rsidP="00773E57">
            <w:pPr>
              <w:spacing w:after="0" w:line="240" w:lineRule="auto"/>
              <w:rPr>
                <w:rFonts w:ascii="Microsoft New Tai Lue" w:hAnsi="Microsoft New Tai Lue" w:cs="Microsoft New Tai Lue"/>
              </w:rPr>
            </w:pPr>
            <w:r w:rsidRPr="00773E57">
              <w:rPr>
                <w:rFonts w:ascii="Microsoft New Tai Lue" w:hAnsi="Microsoft New Tai Lue" w:cs="Microsoft New Tai Lue"/>
                <w:sz w:val="24"/>
                <w:szCs w:val="24"/>
              </w:rPr>
              <w:t xml:space="preserve">Wu, Y. &amp; Kendall, S. (2006). Teaching faculty’s perspectives on business information literacy.  </w:t>
            </w:r>
            <w:r w:rsidRPr="00773E57">
              <w:rPr>
                <w:rFonts w:ascii="Microsoft New Tai Lue" w:hAnsi="Microsoft New Tai Lue" w:cs="Microsoft New Tai Lue"/>
                <w:i/>
                <w:sz w:val="24"/>
                <w:szCs w:val="24"/>
              </w:rPr>
              <w:t>Reference Services Review 34</w:t>
            </w:r>
            <w:r w:rsidRPr="00773E57">
              <w:rPr>
                <w:rFonts w:ascii="Microsoft New Tai Lue" w:hAnsi="Microsoft New Tai Lue" w:cs="Microsoft New Tai Lue"/>
                <w:sz w:val="24"/>
                <w:szCs w:val="24"/>
              </w:rPr>
              <w:t xml:space="preserve"> (1), 86-96.</w:t>
            </w:r>
          </w:p>
        </w:tc>
      </w:tr>
      <w:tr w:rsidR="00253F36" w:rsidRPr="00BC6F29" w14:paraId="4714B41A" w14:textId="77777777" w:rsidTr="002F6D70">
        <w:tc>
          <w:tcPr>
            <w:tcW w:w="8856" w:type="dxa"/>
          </w:tcPr>
          <w:p w14:paraId="085F322E" w14:textId="77777777" w:rsidR="00572854" w:rsidRPr="00BC6F29" w:rsidRDefault="00572854" w:rsidP="00253F36">
            <w:pPr>
              <w:spacing w:after="0"/>
              <w:rPr>
                <w:rFonts w:ascii="Microsoft New Tai Lue" w:hAnsi="Microsoft New Tai Lue" w:cs="Microsoft New Tai Lue"/>
              </w:rPr>
            </w:pPr>
          </w:p>
        </w:tc>
      </w:tr>
    </w:tbl>
    <w:p w14:paraId="5305DA95" w14:textId="039514C2" w:rsidR="00627A72" w:rsidRPr="00BC6F29" w:rsidRDefault="00627A72" w:rsidP="00773E57">
      <w:pPr>
        <w:spacing w:after="0"/>
        <w:rPr>
          <w:rFonts w:ascii="Microsoft New Tai Lue" w:hAnsi="Microsoft New Tai Lue" w:cs="Microsoft New Tai Lue"/>
        </w:rPr>
      </w:pPr>
    </w:p>
    <w:sectPr w:rsidR="00627A72" w:rsidRPr="00BC6F29" w:rsidSect="00DE1D0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6AAEF" w14:textId="77777777" w:rsidR="00E26E6E" w:rsidRDefault="00E26E6E" w:rsidP="00F105A1">
      <w:pPr>
        <w:spacing w:after="0" w:line="240" w:lineRule="auto"/>
      </w:pPr>
      <w:r>
        <w:separator/>
      </w:r>
    </w:p>
  </w:endnote>
  <w:endnote w:type="continuationSeparator" w:id="0">
    <w:p w14:paraId="23E1DE57" w14:textId="77777777" w:rsidR="00E26E6E" w:rsidRDefault="00E26E6E" w:rsidP="00F1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7777"/>
      <w:docPartObj>
        <w:docPartGallery w:val="Page Numbers (Bottom of Page)"/>
        <w:docPartUnique/>
      </w:docPartObj>
    </w:sdtPr>
    <w:sdtEndPr>
      <w:rPr>
        <w:noProof/>
      </w:rPr>
    </w:sdtEndPr>
    <w:sdtContent>
      <w:p w14:paraId="048CE05A" w14:textId="09C9E423" w:rsidR="00F105A1" w:rsidRDefault="00F105A1">
        <w:pPr>
          <w:pStyle w:val="Footer"/>
          <w:jc w:val="center"/>
        </w:pPr>
        <w:r>
          <w:fldChar w:fldCharType="begin"/>
        </w:r>
        <w:r>
          <w:instrText xml:space="preserve"> PAGE   \* MERGEFORMAT </w:instrText>
        </w:r>
        <w:r>
          <w:fldChar w:fldCharType="separate"/>
        </w:r>
        <w:r w:rsidR="00CC5ACA">
          <w:rPr>
            <w:noProof/>
          </w:rPr>
          <w:t>2</w:t>
        </w:r>
        <w:r>
          <w:rPr>
            <w:noProof/>
          </w:rPr>
          <w:fldChar w:fldCharType="end"/>
        </w:r>
      </w:p>
    </w:sdtContent>
  </w:sdt>
  <w:p w14:paraId="6006F641" w14:textId="77777777" w:rsidR="00F105A1" w:rsidRDefault="00F1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FFBC2" w14:textId="77777777" w:rsidR="00E26E6E" w:rsidRDefault="00E26E6E" w:rsidP="00F105A1">
      <w:pPr>
        <w:spacing w:after="0" w:line="240" w:lineRule="auto"/>
      </w:pPr>
      <w:r>
        <w:separator/>
      </w:r>
    </w:p>
  </w:footnote>
  <w:footnote w:type="continuationSeparator" w:id="0">
    <w:p w14:paraId="587F594E" w14:textId="77777777" w:rsidR="00E26E6E" w:rsidRDefault="00E26E6E" w:rsidP="00F10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72347"/>
    <w:multiLevelType w:val="hybridMultilevel"/>
    <w:tmpl w:val="4C00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356E9A"/>
    <w:multiLevelType w:val="hybridMultilevel"/>
    <w:tmpl w:val="CF86DBD2"/>
    <w:lvl w:ilvl="0" w:tplc="87460334">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05917"/>
    <w:rsid w:val="00032567"/>
    <w:rsid w:val="00044BC5"/>
    <w:rsid w:val="000C7C05"/>
    <w:rsid w:val="00113259"/>
    <w:rsid w:val="001409D7"/>
    <w:rsid w:val="001461AC"/>
    <w:rsid w:val="00194D8E"/>
    <w:rsid w:val="001A14A8"/>
    <w:rsid w:val="001D0A40"/>
    <w:rsid w:val="00210B8C"/>
    <w:rsid w:val="00253F36"/>
    <w:rsid w:val="00267C45"/>
    <w:rsid w:val="002A2074"/>
    <w:rsid w:val="002B5A58"/>
    <w:rsid w:val="002F6D70"/>
    <w:rsid w:val="0031175D"/>
    <w:rsid w:val="00312C3F"/>
    <w:rsid w:val="003C1558"/>
    <w:rsid w:val="003D1C53"/>
    <w:rsid w:val="004012DE"/>
    <w:rsid w:val="00473772"/>
    <w:rsid w:val="00473E69"/>
    <w:rsid w:val="004C55D4"/>
    <w:rsid w:val="00572854"/>
    <w:rsid w:val="005D6F6C"/>
    <w:rsid w:val="0060739E"/>
    <w:rsid w:val="00617320"/>
    <w:rsid w:val="0062267A"/>
    <w:rsid w:val="00627A72"/>
    <w:rsid w:val="00666B38"/>
    <w:rsid w:val="00753C84"/>
    <w:rsid w:val="00770E38"/>
    <w:rsid w:val="00773E57"/>
    <w:rsid w:val="007D2720"/>
    <w:rsid w:val="00813E66"/>
    <w:rsid w:val="00822EDA"/>
    <w:rsid w:val="00912A2E"/>
    <w:rsid w:val="00914953"/>
    <w:rsid w:val="00916CF9"/>
    <w:rsid w:val="00967E01"/>
    <w:rsid w:val="009D5E76"/>
    <w:rsid w:val="009F6F03"/>
    <w:rsid w:val="00A01280"/>
    <w:rsid w:val="00A07943"/>
    <w:rsid w:val="00AD2CC9"/>
    <w:rsid w:val="00AF7378"/>
    <w:rsid w:val="00B02BF3"/>
    <w:rsid w:val="00BC2A20"/>
    <w:rsid w:val="00BC34A1"/>
    <w:rsid w:val="00BC6F29"/>
    <w:rsid w:val="00BD7126"/>
    <w:rsid w:val="00C33DED"/>
    <w:rsid w:val="00C46392"/>
    <w:rsid w:val="00CC5ACA"/>
    <w:rsid w:val="00D25A99"/>
    <w:rsid w:val="00D43208"/>
    <w:rsid w:val="00D54455"/>
    <w:rsid w:val="00D80BB3"/>
    <w:rsid w:val="00D92A68"/>
    <w:rsid w:val="00DE1D09"/>
    <w:rsid w:val="00E00D30"/>
    <w:rsid w:val="00E22C09"/>
    <w:rsid w:val="00E26E6E"/>
    <w:rsid w:val="00E52222"/>
    <w:rsid w:val="00E540A7"/>
    <w:rsid w:val="00EA582C"/>
    <w:rsid w:val="00EE5F18"/>
    <w:rsid w:val="00EF5482"/>
    <w:rsid w:val="00F105A1"/>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Header">
    <w:name w:val="header"/>
    <w:basedOn w:val="Normal"/>
    <w:link w:val="HeaderChar"/>
    <w:uiPriority w:val="99"/>
    <w:unhideWhenUsed/>
    <w:rsid w:val="00F1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A1"/>
    <w:rPr>
      <w:rFonts w:ascii="Calibri" w:eastAsia="Calibri" w:hAnsi="Calibri" w:cs="Times New Roman"/>
      <w:sz w:val="22"/>
      <w:szCs w:val="22"/>
    </w:rPr>
  </w:style>
  <w:style w:type="paragraph" w:styleId="Footer">
    <w:name w:val="footer"/>
    <w:basedOn w:val="Normal"/>
    <w:link w:val="FooterChar"/>
    <w:uiPriority w:val="99"/>
    <w:unhideWhenUsed/>
    <w:rsid w:val="00F1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A1"/>
    <w:rPr>
      <w:rFonts w:ascii="Calibri" w:eastAsia="Calibri" w:hAnsi="Calibri" w:cs="Times New Roman"/>
      <w:sz w:val="22"/>
      <w:szCs w:val="22"/>
    </w:rPr>
  </w:style>
  <w:style w:type="paragraph" w:styleId="PlainText">
    <w:name w:val="Plain Text"/>
    <w:basedOn w:val="Normal"/>
    <w:link w:val="PlainTextChar"/>
    <w:uiPriority w:val="99"/>
    <w:semiHidden/>
    <w:unhideWhenUsed/>
    <w:rsid w:val="00617320"/>
    <w:pPr>
      <w:spacing w:after="0" w:line="240" w:lineRule="auto"/>
    </w:pPr>
    <w:rPr>
      <w:rFonts w:ascii="Century Schoolbook" w:eastAsia="Times New Roman" w:hAnsi="Century Schoolbook" w:cs="Consolas"/>
      <w:sz w:val="28"/>
      <w:szCs w:val="21"/>
    </w:rPr>
  </w:style>
  <w:style w:type="character" w:customStyle="1" w:styleId="PlainTextChar">
    <w:name w:val="Plain Text Char"/>
    <w:basedOn w:val="DefaultParagraphFont"/>
    <w:link w:val="PlainText"/>
    <w:uiPriority w:val="99"/>
    <w:semiHidden/>
    <w:rsid w:val="00617320"/>
    <w:rPr>
      <w:rFonts w:ascii="Century Schoolbook" w:eastAsia="Times New Roman" w:hAnsi="Century Schoolbook" w:cs="Consolas"/>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Header">
    <w:name w:val="header"/>
    <w:basedOn w:val="Normal"/>
    <w:link w:val="HeaderChar"/>
    <w:uiPriority w:val="99"/>
    <w:unhideWhenUsed/>
    <w:rsid w:val="00F1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A1"/>
    <w:rPr>
      <w:rFonts w:ascii="Calibri" w:eastAsia="Calibri" w:hAnsi="Calibri" w:cs="Times New Roman"/>
      <w:sz w:val="22"/>
      <w:szCs w:val="22"/>
    </w:rPr>
  </w:style>
  <w:style w:type="paragraph" w:styleId="Footer">
    <w:name w:val="footer"/>
    <w:basedOn w:val="Normal"/>
    <w:link w:val="FooterChar"/>
    <w:uiPriority w:val="99"/>
    <w:unhideWhenUsed/>
    <w:rsid w:val="00F1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A1"/>
    <w:rPr>
      <w:rFonts w:ascii="Calibri" w:eastAsia="Calibri" w:hAnsi="Calibri" w:cs="Times New Roman"/>
      <w:sz w:val="22"/>
      <w:szCs w:val="22"/>
    </w:rPr>
  </w:style>
  <w:style w:type="paragraph" w:styleId="PlainText">
    <w:name w:val="Plain Text"/>
    <w:basedOn w:val="Normal"/>
    <w:link w:val="PlainTextChar"/>
    <w:uiPriority w:val="99"/>
    <w:semiHidden/>
    <w:unhideWhenUsed/>
    <w:rsid w:val="00617320"/>
    <w:pPr>
      <w:spacing w:after="0" w:line="240" w:lineRule="auto"/>
    </w:pPr>
    <w:rPr>
      <w:rFonts w:ascii="Century Schoolbook" w:eastAsia="Times New Roman" w:hAnsi="Century Schoolbook" w:cs="Consolas"/>
      <w:sz w:val="28"/>
      <w:szCs w:val="21"/>
    </w:rPr>
  </w:style>
  <w:style w:type="character" w:customStyle="1" w:styleId="PlainTextChar">
    <w:name w:val="Plain Text Char"/>
    <w:basedOn w:val="DefaultParagraphFont"/>
    <w:link w:val="PlainText"/>
    <w:uiPriority w:val="99"/>
    <w:semiHidden/>
    <w:rsid w:val="00617320"/>
    <w:rPr>
      <w:rFonts w:ascii="Century Schoolbook" w:eastAsia="Times New Roman" w:hAnsi="Century Schoolbook" w:cs="Consola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1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Kevin Farmer</cp:lastModifiedBy>
  <cp:revision>2</cp:revision>
  <cp:lastPrinted>2014-10-14T19:42:00Z</cp:lastPrinted>
  <dcterms:created xsi:type="dcterms:W3CDTF">2015-03-06T21:24:00Z</dcterms:created>
  <dcterms:modified xsi:type="dcterms:W3CDTF">2015-03-06T21:24:00Z</dcterms:modified>
</cp:coreProperties>
</file>