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1C3A9672" w:rsidR="00A01280" w:rsidRDefault="004E474B" w:rsidP="00A01280">
            <w:pPr>
              <w:spacing w:after="0"/>
              <w:rPr>
                <w:rFonts w:ascii="Helvetica" w:hAnsi="Helvetica" w:cs="Arial"/>
              </w:rPr>
            </w:pPr>
            <w:r>
              <w:rPr>
                <w:rFonts w:ascii="Helvetica" w:hAnsi="Helvetica" w:cs="Arial"/>
              </w:rPr>
              <w:t>Meet the Editors: Journal of Management Education and Management Teaching Review</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41361AC8" w14:textId="77777777" w:rsidR="001F2D99" w:rsidRDefault="001F2D99" w:rsidP="00A01280">
            <w:pPr>
              <w:spacing w:after="0"/>
              <w:rPr>
                <w:rFonts w:ascii="Helvetica" w:hAnsi="Helvetica" w:cs="Arial"/>
                <w:i/>
              </w:rPr>
            </w:pPr>
          </w:p>
          <w:p w14:paraId="18B02F2D" w14:textId="662A2DCE" w:rsidR="00147CC9" w:rsidRDefault="00147CC9" w:rsidP="00A01280">
            <w:pPr>
              <w:spacing w:after="0"/>
              <w:rPr>
                <w:rFonts w:ascii="Helvetica" w:hAnsi="Helvetica" w:cs="Arial"/>
              </w:rPr>
            </w:pPr>
            <w:bookmarkStart w:id="0" w:name="_GoBack"/>
            <w:r>
              <w:rPr>
                <w:rFonts w:ascii="Helvetica" w:hAnsi="Helvetica" w:cs="Arial"/>
              </w:rPr>
              <w:t>The Journal of Management Education is our society’s journal and is a well-respected j</w:t>
            </w:r>
            <w:r w:rsidR="001F2D99">
              <w:rPr>
                <w:rFonts w:ascii="Helvetica" w:hAnsi="Helvetica" w:cs="Arial"/>
              </w:rPr>
              <w:t>ournal f</w:t>
            </w:r>
            <w:r>
              <w:rPr>
                <w:rFonts w:ascii="Helvetica" w:hAnsi="Helvetica" w:cs="Arial"/>
              </w:rPr>
              <w:t xml:space="preserve">or research and exercises. New this year, the society is adding a second independent journal called Management Teaching Review. Come to this session to learn about the mission and scope of these two journals, and to understand the distinctions between them. </w:t>
            </w:r>
            <w:r w:rsidR="00C57901">
              <w:rPr>
                <w:rFonts w:ascii="Helvetica" w:hAnsi="Helvetica" w:cs="Arial"/>
              </w:rPr>
              <w:t xml:space="preserve">We will discuss the submission and review process, and offer advice for preparing manuscripts for each outlet. </w:t>
            </w:r>
          </w:p>
          <w:bookmarkEnd w:id="0"/>
          <w:p w14:paraId="014A79F4" w14:textId="77777777" w:rsidR="00A01280" w:rsidRDefault="00A01280" w:rsidP="00A01280">
            <w:pPr>
              <w:spacing w:after="0"/>
              <w:rPr>
                <w:rFonts w:ascii="Helvetica" w:hAnsi="Helvetica" w:cs="Arial"/>
              </w:rPr>
            </w:pP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7FD04155" w14:textId="77777777" w:rsidR="00822EDA" w:rsidRPr="00473772" w:rsidRDefault="00822EDA" w:rsidP="00822EDA">
      <w:pPr>
        <w:spacing w:after="0"/>
        <w:rPr>
          <w:rFonts w:ascii="Helvetica" w:hAnsi="Helvetica" w:cs="Arial"/>
        </w:rPr>
      </w:pPr>
    </w:p>
    <w:p w14:paraId="59FAB04E" w14:textId="77777777" w:rsidR="00BC2A20" w:rsidRDefault="00BC2A20">
      <w:pPr>
        <w:spacing w:after="0" w:line="240" w:lineRule="auto"/>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53B56DEC" w:rsidR="00BC2A20" w:rsidRDefault="004E474B" w:rsidP="00BC2A20">
            <w:pPr>
              <w:spacing w:after="0"/>
              <w:rPr>
                <w:rFonts w:ascii="Helvetica" w:hAnsi="Helvetica" w:cs="Arial"/>
              </w:rPr>
            </w:pPr>
            <w:r>
              <w:rPr>
                <w:rFonts w:ascii="Helvetica" w:hAnsi="Helvetica" w:cs="Arial"/>
              </w:rPr>
              <w:t>Publishing, reviewing</w:t>
            </w: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7246EC12"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proofErr w:type="gramStart"/>
      <w:r w:rsidR="004E474B">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General  discussion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72F17A15"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42D5E192"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782A94">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90</w:t>
      </w:r>
      <w:proofErr w:type="gramEnd"/>
      <w:r>
        <w:rPr>
          <w:rFonts w:ascii="Helvetica" w:hAnsi="Helvetica" w:cs="Arial"/>
        </w:rPr>
        <w:t xml:space="preserve"> Minutes</w:t>
      </w:r>
    </w:p>
    <w:p w14:paraId="68ABEEC7" w14:textId="77777777" w:rsidR="00822EDA" w:rsidRPr="00473772" w:rsidRDefault="00822EDA"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47206F2F" w14:textId="223B6719" w:rsidR="00147CC9" w:rsidRDefault="00147CC9" w:rsidP="00253F36">
            <w:pPr>
              <w:spacing w:after="0"/>
              <w:rPr>
                <w:rFonts w:ascii="Helvetica" w:hAnsi="Helvetica" w:cs="Arial"/>
              </w:rPr>
            </w:pPr>
            <w:r>
              <w:rPr>
                <w:rFonts w:ascii="Helvetica" w:hAnsi="Helvetica" w:cs="Arial"/>
              </w:rPr>
              <w:t>No special requirements or space needed</w:t>
            </w:r>
            <w:r w:rsidR="00782A94">
              <w:rPr>
                <w:rFonts w:ascii="Helvetica" w:hAnsi="Helvetica" w:cs="Arial"/>
              </w:rPr>
              <w:t>.</w:t>
            </w:r>
          </w:p>
          <w:p w14:paraId="52AC84E6" w14:textId="3444CB1C" w:rsidR="00253F36" w:rsidRPr="00253F36" w:rsidRDefault="00253F36" w:rsidP="00253F36">
            <w:pPr>
              <w:spacing w:after="0"/>
              <w:rPr>
                <w:rFonts w:ascii="Helvetica" w:hAnsi="Helvetica" w:cs="Arial"/>
              </w:rPr>
            </w:pPr>
          </w:p>
        </w:tc>
      </w:tr>
    </w:tbl>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306A6659"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3D73FBF" w:rsidR="002A2074" w:rsidRDefault="00147CC9" w:rsidP="002A2074">
            <w:pPr>
              <w:spacing w:after="0"/>
              <w:rPr>
                <w:rFonts w:ascii="Helvetica" w:hAnsi="Helvetica" w:cs="Arial"/>
              </w:rPr>
            </w:pPr>
            <w:r>
              <w:rPr>
                <w:rFonts w:ascii="Helvetica" w:hAnsi="Helvetica" w:cs="Arial"/>
              </w:rPr>
              <w:t>Participants in this session will</w:t>
            </w:r>
          </w:p>
          <w:p w14:paraId="23B57541" w14:textId="3A60AE6C" w:rsidR="00147CC9" w:rsidRDefault="00147CC9" w:rsidP="00147CC9">
            <w:pPr>
              <w:pStyle w:val="ListParagraph"/>
              <w:numPr>
                <w:ilvl w:val="0"/>
                <w:numId w:val="4"/>
              </w:numPr>
              <w:spacing w:after="0"/>
              <w:rPr>
                <w:rFonts w:ascii="Helvetica" w:hAnsi="Helvetica" w:cs="Arial"/>
              </w:rPr>
            </w:pPr>
            <w:r>
              <w:rPr>
                <w:rFonts w:ascii="Helvetica" w:hAnsi="Helvetica" w:cs="Arial"/>
              </w:rPr>
              <w:t>L</w:t>
            </w:r>
            <w:r w:rsidRPr="00147CC9">
              <w:rPr>
                <w:rFonts w:ascii="Helvetica" w:hAnsi="Helvetica" w:cs="Arial"/>
              </w:rPr>
              <w:t xml:space="preserve">earn about the mission and scope of </w:t>
            </w:r>
            <w:r w:rsidR="00336C8D">
              <w:rPr>
                <w:rFonts w:ascii="Helvetica" w:hAnsi="Helvetica" w:cs="Arial"/>
              </w:rPr>
              <w:t xml:space="preserve">the </w:t>
            </w:r>
            <w:r w:rsidR="00336C8D" w:rsidRPr="00336C8D">
              <w:rPr>
                <w:rFonts w:ascii="Helvetica" w:hAnsi="Helvetica" w:cs="Arial"/>
                <w:i/>
              </w:rPr>
              <w:t>Journal of Management Education</w:t>
            </w:r>
            <w:r w:rsidR="00336C8D">
              <w:rPr>
                <w:rFonts w:ascii="Helvetica" w:hAnsi="Helvetica" w:cs="Arial"/>
              </w:rPr>
              <w:t xml:space="preserve"> (JME)</w:t>
            </w:r>
            <w:r w:rsidRPr="00147CC9">
              <w:rPr>
                <w:rFonts w:ascii="Helvetica" w:hAnsi="Helvetica" w:cs="Arial"/>
              </w:rPr>
              <w:t xml:space="preserve"> and </w:t>
            </w:r>
            <w:r w:rsidR="00336C8D" w:rsidRPr="00336C8D">
              <w:rPr>
                <w:rFonts w:ascii="Helvetica" w:hAnsi="Helvetica" w:cs="Arial"/>
                <w:i/>
              </w:rPr>
              <w:t>Management Teaching Review</w:t>
            </w:r>
            <w:r w:rsidR="00336C8D">
              <w:rPr>
                <w:rFonts w:ascii="Helvetica" w:hAnsi="Helvetica" w:cs="Arial"/>
              </w:rPr>
              <w:t xml:space="preserve"> (</w:t>
            </w:r>
            <w:r w:rsidRPr="00147CC9">
              <w:rPr>
                <w:rFonts w:ascii="Helvetica" w:hAnsi="Helvetica" w:cs="Arial"/>
              </w:rPr>
              <w:t>MTR</w:t>
            </w:r>
            <w:r w:rsidR="00336C8D">
              <w:rPr>
                <w:rFonts w:ascii="Helvetica" w:hAnsi="Helvetica" w:cs="Arial"/>
              </w:rPr>
              <w:t>)</w:t>
            </w:r>
            <w:r w:rsidRPr="00147CC9">
              <w:rPr>
                <w:rFonts w:ascii="Helvetica" w:hAnsi="Helvetica" w:cs="Arial"/>
              </w:rPr>
              <w:t>, with comparisons and distinctions highlighted</w:t>
            </w:r>
          </w:p>
          <w:p w14:paraId="17E83438" w14:textId="67773957" w:rsidR="00147CC9" w:rsidRPr="00147CC9" w:rsidRDefault="00147CC9" w:rsidP="00147CC9">
            <w:pPr>
              <w:pStyle w:val="ListParagraph"/>
              <w:numPr>
                <w:ilvl w:val="0"/>
                <w:numId w:val="4"/>
              </w:numPr>
              <w:spacing w:after="0"/>
              <w:rPr>
                <w:rFonts w:ascii="Helvetica" w:hAnsi="Helvetica" w:cs="Arial"/>
              </w:rPr>
            </w:pPr>
            <w:r>
              <w:rPr>
                <w:rFonts w:ascii="Helvetica" w:hAnsi="Helvetica" w:cs="Arial"/>
              </w:rPr>
              <w:t>Understand the submission and review process followed by JME and MTR</w:t>
            </w:r>
          </w:p>
          <w:p w14:paraId="1577CFC5" w14:textId="0100D496" w:rsidR="00147CC9" w:rsidRPr="00147CC9" w:rsidRDefault="00147CC9" w:rsidP="00147CC9">
            <w:pPr>
              <w:pStyle w:val="ListParagraph"/>
              <w:numPr>
                <w:ilvl w:val="0"/>
                <w:numId w:val="4"/>
              </w:numPr>
              <w:spacing w:after="0"/>
              <w:rPr>
                <w:rFonts w:ascii="Helvetica" w:hAnsi="Helvetica" w:cs="Arial"/>
              </w:rPr>
            </w:pPr>
            <w:r>
              <w:rPr>
                <w:rFonts w:ascii="Helvetica" w:hAnsi="Helvetica" w:cs="Arial"/>
              </w:rPr>
              <w:t>Review helpful advice for getting their scholarly teaching work published in both journals</w:t>
            </w:r>
          </w:p>
          <w:p w14:paraId="63775B50" w14:textId="77777777" w:rsidR="00253F36" w:rsidRDefault="00253F36" w:rsidP="00253F36">
            <w:pPr>
              <w:spacing w:after="0"/>
              <w:rPr>
                <w:rFonts w:ascii="Helvetica" w:hAnsi="Helvetica" w:cs="Arial"/>
              </w:rPr>
            </w:pPr>
          </w:p>
        </w:tc>
      </w:tr>
    </w:tbl>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85425E" w14:paraId="5DDDA0A8" w14:textId="77777777" w:rsidTr="002F6D70">
        <w:tc>
          <w:tcPr>
            <w:tcW w:w="8856" w:type="dxa"/>
          </w:tcPr>
          <w:p w14:paraId="193CB548" w14:textId="0B847501" w:rsidR="00253F36" w:rsidRPr="0085425E" w:rsidRDefault="00253F36" w:rsidP="00253F36">
            <w:pPr>
              <w:spacing w:after="0"/>
              <w:rPr>
                <w:rFonts w:ascii="Helvetica" w:hAnsi="Helvetica" w:cs="Arial"/>
              </w:rPr>
            </w:pPr>
            <w:r w:rsidRPr="0085425E">
              <w:rPr>
                <w:rFonts w:ascii="Helvetica" w:hAnsi="Helvetica" w:cs="Arial"/>
              </w:rPr>
              <w:t>Describe what management and/or teaching topics are relevant to your session, and why</w:t>
            </w:r>
            <w:r w:rsidR="00EE2C21">
              <w:rPr>
                <w:rFonts w:ascii="Helvetica" w:hAnsi="Helvetica" w:cs="Arial"/>
              </w:rPr>
              <w:t>.</w:t>
            </w:r>
            <w:r w:rsidR="002A2074" w:rsidRPr="0085425E">
              <w:rPr>
                <w:rFonts w:ascii="Helvetica" w:hAnsi="Helvetica" w:cs="Arial"/>
              </w:rPr>
              <w:t xml:space="preserve"> Please include</w:t>
            </w:r>
            <w:r w:rsidRPr="0085425E">
              <w:rPr>
                <w:rFonts w:ascii="Helvetica" w:hAnsi="Helvetica" w:cs="Arial"/>
              </w:rPr>
              <w:t xml:space="preserve"> theoretical, disciplinary, or theoretical foundations that will help reviewers understand how your ideas fit within the broader field of management</w:t>
            </w:r>
            <w:r w:rsidR="00044BC5" w:rsidRPr="0085425E">
              <w:rPr>
                <w:rFonts w:ascii="Helvetica" w:hAnsi="Helvetica" w:cs="Arial"/>
              </w:rPr>
              <w:t>.</w:t>
            </w:r>
          </w:p>
          <w:p w14:paraId="028315FC" w14:textId="77777777" w:rsidR="004F242B" w:rsidRPr="0085425E" w:rsidRDefault="004F242B" w:rsidP="00253F36">
            <w:pPr>
              <w:spacing w:after="0"/>
              <w:rPr>
                <w:rFonts w:ascii="Helvetica" w:hAnsi="Helvetica" w:cs="Arial"/>
              </w:rPr>
            </w:pPr>
          </w:p>
          <w:p w14:paraId="30A76BE3" w14:textId="7907ABEF" w:rsidR="0085425E" w:rsidRPr="0085425E" w:rsidRDefault="004F242B" w:rsidP="00253F36">
            <w:pPr>
              <w:spacing w:after="0"/>
              <w:rPr>
                <w:rFonts w:ascii="Helvetica" w:hAnsi="Helvetica" w:cs="Arial"/>
              </w:rPr>
            </w:pPr>
            <w:r w:rsidRPr="0085425E">
              <w:rPr>
                <w:rFonts w:ascii="Helvetica" w:hAnsi="Helvetica" w:cs="Arial"/>
              </w:rPr>
              <w:t xml:space="preserve">All management teaching topics are relevant to this session. As </w:t>
            </w:r>
            <w:r w:rsidR="0085425E" w:rsidRPr="0085425E">
              <w:rPr>
                <w:rFonts w:ascii="Helvetica" w:hAnsi="Helvetica" w:cs="Arial"/>
              </w:rPr>
              <w:t xml:space="preserve">members of the </w:t>
            </w:r>
            <w:r w:rsidRPr="0085425E">
              <w:rPr>
                <w:rFonts w:ascii="Helvetica" w:hAnsi="Helvetica" w:cs="Arial"/>
              </w:rPr>
              <w:t>editor</w:t>
            </w:r>
            <w:r w:rsidR="0085425E" w:rsidRPr="0085425E">
              <w:rPr>
                <w:rFonts w:ascii="Helvetica" w:hAnsi="Helvetica" w:cs="Arial"/>
              </w:rPr>
              <w:t>ial</w:t>
            </w:r>
            <w:r w:rsidRPr="0085425E">
              <w:rPr>
                <w:rFonts w:ascii="Helvetica" w:hAnsi="Helvetica" w:cs="Arial"/>
              </w:rPr>
              <w:t xml:space="preserve"> </w:t>
            </w:r>
            <w:r w:rsidR="0085425E" w:rsidRPr="0085425E">
              <w:rPr>
                <w:rFonts w:ascii="Helvetica" w:hAnsi="Helvetica" w:cs="Arial"/>
              </w:rPr>
              <w:t xml:space="preserve">staffs </w:t>
            </w:r>
            <w:r w:rsidRPr="0085425E">
              <w:rPr>
                <w:rFonts w:ascii="Helvetica" w:hAnsi="Helvetica" w:cs="Arial"/>
              </w:rPr>
              <w:t xml:space="preserve">of JME and MTR, we will share with session participants the aims and scope of both journals, with a strong emphasis on highlighting the appropriate submission venues </w:t>
            </w:r>
            <w:r w:rsidRPr="0085425E">
              <w:rPr>
                <w:rFonts w:ascii="Helvetica" w:hAnsi="Helvetica" w:cs="Arial"/>
              </w:rPr>
              <w:lastRenderedPageBreak/>
              <w:t xml:space="preserve">for </w:t>
            </w:r>
            <w:r w:rsidR="00336C8D">
              <w:rPr>
                <w:rFonts w:ascii="Helvetica" w:hAnsi="Helvetica" w:cs="Arial"/>
              </w:rPr>
              <w:t>typical</w:t>
            </w:r>
            <w:r w:rsidRPr="0085425E">
              <w:rPr>
                <w:rFonts w:ascii="Helvetica" w:hAnsi="Helvetica" w:cs="Arial"/>
              </w:rPr>
              <w:t xml:space="preserve"> manuscript </w:t>
            </w:r>
            <w:r w:rsidR="00336C8D">
              <w:rPr>
                <w:rFonts w:ascii="Helvetica" w:hAnsi="Helvetica" w:cs="Arial"/>
              </w:rPr>
              <w:t>topics and approaches</w:t>
            </w:r>
            <w:r w:rsidRPr="0085425E">
              <w:rPr>
                <w:rFonts w:ascii="Helvetica" w:hAnsi="Helvetica" w:cs="Arial"/>
              </w:rPr>
              <w:t>. We will spend time exploring the differences between the domains of JME</w:t>
            </w:r>
            <w:r w:rsidR="00782A94">
              <w:rPr>
                <w:rFonts w:ascii="Helvetica" w:hAnsi="Helvetica" w:cs="Arial"/>
              </w:rPr>
              <w:t xml:space="preserve"> and </w:t>
            </w:r>
            <w:r w:rsidRPr="0085425E">
              <w:rPr>
                <w:rFonts w:ascii="Helvetica" w:hAnsi="Helvetica" w:cs="Arial"/>
              </w:rPr>
              <w:t xml:space="preserve">MTR, and </w:t>
            </w:r>
            <w:r w:rsidR="00336C8D">
              <w:rPr>
                <w:rFonts w:ascii="Helvetica" w:hAnsi="Helvetica" w:cs="Arial"/>
              </w:rPr>
              <w:t xml:space="preserve">will </w:t>
            </w:r>
            <w:r w:rsidRPr="0085425E">
              <w:rPr>
                <w:rFonts w:ascii="Helvetica" w:hAnsi="Helvetica" w:cs="Arial"/>
              </w:rPr>
              <w:t xml:space="preserve">briefly explore </w:t>
            </w:r>
            <w:r w:rsidR="00782A94">
              <w:rPr>
                <w:rFonts w:ascii="Helvetica" w:hAnsi="Helvetica" w:cs="Arial"/>
              </w:rPr>
              <w:t xml:space="preserve">the domains of </w:t>
            </w:r>
            <w:r w:rsidRPr="0085425E">
              <w:rPr>
                <w:rFonts w:ascii="Helvetica" w:hAnsi="Helvetica" w:cs="Arial"/>
              </w:rPr>
              <w:t xml:space="preserve">related journals such as the </w:t>
            </w:r>
            <w:r w:rsidRPr="00336C8D">
              <w:rPr>
                <w:rFonts w:ascii="Helvetica" w:hAnsi="Helvetica" w:cs="Arial"/>
                <w:i/>
              </w:rPr>
              <w:t>Academy of Management Learning &amp; Education</w:t>
            </w:r>
            <w:r w:rsidRPr="0085425E">
              <w:rPr>
                <w:rFonts w:ascii="Helvetica" w:hAnsi="Helvetica" w:cs="Arial"/>
              </w:rPr>
              <w:t xml:space="preserve"> (AMLE), the </w:t>
            </w:r>
            <w:r w:rsidRPr="00336C8D">
              <w:rPr>
                <w:rFonts w:ascii="Helvetica" w:hAnsi="Helvetica" w:cs="Arial"/>
                <w:i/>
              </w:rPr>
              <w:t>Decision Sciences Journal of Innovative Education</w:t>
            </w:r>
            <w:r w:rsidRPr="0085425E">
              <w:rPr>
                <w:rFonts w:ascii="Helvetica" w:hAnsi="Helvetica" w:cs="Arial"/>
              </w:rPr>
              <w:t xml:space="preserve"> (DSJIE), the </w:t>
            </w:r>
            <w:r w:rsidRPr="00336C8D">
              <w:rPr>
                <w:rFonts w:ascii="Helvetica" w:hAnsi="Helvetica" w:cs="Arial"/>
                <w:i/>
              </w:rPr>
              <w:t>Organization Management Journal</w:t>
            </w:r>
            <w:r w:rsidRPr="0085425E">
              <w:rPr>
                <w:rFonts w:ascii="Helvetica" w:hAnsi="Helvetica" w:cs="Arial"/>
              </w:rPr>
              <w:t xml:space="preserve"> (OMJ), and </w:t>
            </w:r>
            <w:r w:rsidRPr="00336C8D">
              <w:rPr>
                <w:rFonts w:ascii="Helvetica" w:hAnsi="Helvetica" w:cs="Arial"/>
                <w:i/>
              </w:rPr>
              <w:t>Management Learning</w:t>
            </w:r>
            <w:r w:rsidRPr="0085425E">
              <w:rPr>
                <w:rFonts w:ascii="Helvetica" w:hAnsi="Helvetica" w:cs="Arial"/>
              </w:rPr>
              <w:t xml:space="preserve"> (ML). </w:t>
            </w:r>
          </w:p>
          <w:p w14:paraId="10FE3C99" w14:textId="77777777" w:rsidR="0085425E" w:rsidRPr="0085425E" w:rsidRDefault="0085425E" w:rsidP="00253F36">
            <w:pPr>
              <w:spacing w:after="0"/>
              <w:rPr>
                <w:rFonts w:ascii="Helvetica" w:hAnsi="Helvetica" w:cs="Arial"/>
              </w:rPr>
            </w:pPr>
          </w:p>
          <w:p w14:paraId="79EF1B8B" w14:textId="28E0D432" w:rsidR="004F242B" w:rsidRDefault="004F242B" w:rsidP="00253F36">
            <w:pPr>
              <w:spacing w:after="0"/>
              <w:rPr>
                <w:rFonts w:ascii="Helvetica" w:hAnsi="Helvetica" w:cs="Arial"/>
              </w:rPr>
            </w:pPr>
            <w:r w:rsidRPr="0085425E">
              <w:rPr>
                <w:rFonts w:ascii="Helvetica" w:hAnsi="Helvetica" w:cs="Arial"/>
              </w:rPr>
              <w:t xml:space="preserve">We will cover key </w:t>
            </w:r>
            <w:r w:rsidR="00782A94">
              <w:rPr>
                <w:rFonts w:ascii="Helvetica" w:hAnsi="Helvetica" w:cs="Arial"/>
              </w:rPr>
              <w:t>tasks</w:t>
            </w:r>
            <w:r w:rsidRPr="0085425E">
              <w:rPr>
                <w:rFonts w:ascii="Helvetica" w:hAnsi="Helvetica" w:cs="Arial"/>
              </w:rPr>
              <w:t xml:space="preserve"> of </w:t>
            </w:r>
            <w:r w:rsidR="0085425E" w:rsidRPr="0085425E">
              <w:rPr>
                <w:rFonts w:ascii="Helvetica" w:hAnsi="Helvetica" w:cs="Arial"/>
              </w:rPr>
              <w:t xml:space="preserve">translating teaching excellence into </w:t>
            </w:r>
            <w:r w:rsidR="00FA4EA7">
              <w:rPr>
                <w:rFonts w:ascii="Helvetica" w:hAnsi="Helvetica" w:cs="Arial"/>
              </w:rPr>
              <w:t>sound</w:t>
            </w:r>
            <w:r w:rsidRPr="0085425E">
              <w:rPr>
                <w:rFonts w:ascii="Helvetica" w:hAnsi="Helvetica" w:cs="Arial"/>
              </w:rPr>
              <w:t xml:space="preserve"> pedagog</w:t>
            </w:r>
            <w:r w:rsidR="0085425E" w:rsidRPr="0085425E">
              <w:rPr>
                <w:rFonts w:ascii="Helvetica" w:hAnsi="Helvetica" w:cs="Arial"/>
              </w:rPr>
              <w:t>ical</w:t>
            </w:r>
            <w:r w:rsidRPr="0085425E">
              <w:rPr>
                <w:rFonts w:ascii="Helvetica" w:hAnsi="Helvetica" w:cs="Arial"/>
              </w:rPr>
              <w:t xml:space="preserve"> research, such as following the precepts of the scholarship of teaching and learning (Schmidt-Wilk, 2010)</w:t>
            </w:r>
            <w:r w:rsidR="0085425E" w:rsidRPr="0085425E">
              <w:rPr>
                <w:rFonts w:ascii="Helvetica" w:hAnsi="Helvetica" w:cs="Arial"/>
              </w:rPr>
              <w:t xml:space="preserve"> and how the Association for the Advancement of Collegiate Schools of Business’s (AACSB) 2013 accreditation standards regarding the impact of teaching and teaching-related research (</w:t>
            </w:r>
            <w:hyperlink r:id="rId7" w:history="1">
              <w:r w:rsidR="0085425E" w:rsidRPr="0085425E">
                <w:rPr>
                  <w:rStyle w:val="Hyperlink"/>
                  <w:rFonts w:ascii="Helvetica" w:hAnsi="Helvetica" w:cs="Arial"/>
                </w:rPr>
                <w:t>http://www.aacsb.edu/en/accreditation/standards/</w:t>
              </w:r>
            </w:hyperlink>
            <w:r w:rsidR="0085425E" w:rsidRPr="0085425E">
              <w:rPr>
                <w:rFonts w:ascii="Helvetica" w:hAnsi="Helvetica" w:cs="Arial"/>
              </w:rPr>
              <w:t xml:space="preserve">) </w:t>
            </w:r>
            <w:r w:rsidR="00FA4EA7">
              <w:rPr>
                <w:rFonts w:ascii="Helvetica" w:hAnsi="Helvetica" w:cs="Arial"/>
              </w:rPr>
              <w:t xml:space="preserve">inform </w:t>
            </w:r>
            <w:r w:rsidR="0085425E" w:rsidRPr="0085425E">
              <w:rPr>
                <w:rFonts w:ascii="Helvetica" w:hAnsi="Helvetica" w:cs="Arial"/>
              </w:rPr>
              <w:t>this process.</w:t>
            </w:r>
          </w:p>
          <w:p w14:paraId="4CB3265E" w14:textId="77777777" w:rsidR="00FA4EA7" w:rsidRDefault="00FA4EA7" w:rsidP="00253F36">
            <w:pPr>
              <w:spacing w:after="0"/>
              <w:rPr>
                <w:rFonts w:ascii="Helvetica" w:hAnsi="Helvetica" w:cs="Arial"/>
              </w:rPr>
            </w:pPr>
          </w:p>
          <w:p w14:paraId="0FD3B9F2" w14:textId="0644B9B4" w:rsidR="00FA4EA7" w:rsidRPr="0085425E" w:rsidRDefault="00FA4EA7" w:rsidP="00253F36">
            <w:pPr>
              <w:spacing w:after="0"/>
              <w:rPr>
                <w:rFonts w:ascii="Helvetica" w:hAnsi="Helvetica" w:cs="Arial"/>
              </w:rPr>
            </w:pPr>
            <w:r>
              <w:rPr>
                <w:rFonts w:ascii="Helvetica" w:hAnsi="Helvetica" w:cs="Arial"/>
              </w:rPr>
              <w:t xml:space="preserve">Finally, we will also cover some of the mechanics of the manuscript submission and publication process, including general writing and submission tips, responding to editor and reviewer feedback, and </w:t>
            </w:r>
            <w:r w:rsidR="00EE2C21">
              <w:rPr>
                <w:rFonts w:ascii="Helvetica" w:hAnsi="Helvetica" w:cs="Arial"/>
              </w:rPr>
              <w:t>common items that lead to desk rejections (such as lack of alignment with the domains of each journal) or unfavorable reviews (such as lack of acknowledgement of previous research on the topic).</w:t>
            </w:r>
            <w:r>
              <w:rPr>
                <w:rFonts w:ascii="Helvetica" w:hAnsi="Helvetica" w:cs="Arial"/>
              </w:rPr>
              <w:t xml:space="preserve"> </w:t>
            </w:r>
          </w:p>
          <w:p w14:paraId="13311ACB" w14:textId="7B13820F" w:rsidR="00253F36" w:rsidRPr="0085425E" w:rsidRDefault="00253F36" w:rsidP="00253F36">
            <w:pPr>
              <w:spacing w:after="0"/>
              <w:rPr>
                <w:rFonts w:ascii="Helvetica" w:hAnsi="Helvetica" w:cs="Arial"/>
              </w:rPr>
            </w:pPr>
          </w:p>
        </w:tc>
      </w:tr>
    </w:tbl>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C86F58">
        <w:tc>
          <w:tcPr>
            <w:tcW w:w="8640" w:type="dxa"/>
          </w:tcPr>
          <w:p w14:paraId="34EB6AB5" w14:textId="1028BB30"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2B2253B3" w14:textId="67C91014" w:rsidR="00253F36" w:rsidRPr="00253F36" w:rsidRDefault="00253F36" w:rsidP="00253F36">
            <w:pPr>
              <w:spacing w:after="0"/>
              <w:rPr>
                <w:rFonts w:ascii="Helvetica" w:hAnsi="Helvetica" w:cs="Arial"/>
              </w:rPr>
            </w:pPr>
          </w:p>
        </w:tc>
      </w:tr>
    </w:tbl>
    <w:p w14:paraId="77AD92EA" w14:textId="6F9287DB" w:rsidR="00C86F58" w:rsidRDefault="00C86F58" w:rsidP="00253F36">
      <w:pPr>
        <w:spacing w:after="0"/>
        <w:rPr>
          <w:rFonts w:ascii="Helvetica" w:hAnsi="Helvetica" w:cs="Arial"/>
        </w:rPr>
      </w:pPr>
      <w:r>
        <w:rPr>
          <w:rFonts w:ascii="Helvetica" w:hAnsi="Helvetica" w:cs="Arial"/>
        </w:rPr>
        <w:t xml:space="preserve">This will be a highly interactive session, with </w:t>
      </w:r>
      <w:r w:rsidR="00782A94">
        <w:rPr>
          <w:rFonts w:ascii="Helvetica" w:hAnsi="Helvetica" w:cs="Arial"/>
        </w:rPr>
        <w:t xml:space="preserve">a </w:t>
      </w:r>
      <w:r>
        <w:rPr>
          <w:rFonts w:ascii="Helvetica" w:hAnsi="Helvetica" w:cs="Arial"/>
        </w:rPr>
        <w:t>lot of questions being posed by session participants regarding the journals</w:t>
      </w:r>
      <w:r w:rsidR="00782A94">
        <w:rPr>
          <w:rFonts w:ascii="Helvetica" w:hAnsi="Helvetica" w:cs="Arial"/>
        </w:rPr>
        <w:t>,</w:t>
      </w:r>
      <w:r>
        <w:rPr>
          <w:rFonts w:ascii="Helvetica" w:hAnsi="Helvetica" w:cs="Arial"/>
        </w:rPr>
        <w:t xml:space="preserve"> the publication process</w:t>
      </w:r>
      <w:r w:rsidR="00782A94">
        <w:rPr>
          <w:rFonts w:ascii="Helvetica" w:hAnsi="Helvetica" w:cs="Arial"/>
        </w:rPr>
        <w:t>, and becoming an effective management education scholar</w:t>
      </w:r>
      <w:r>
        <w:rPr>
          <w:rFonts w:ascii="Helvetica" w:hAnsi="Helvetica" w:cs="Arial"/>
        </w:rPr>
        <w:t>. We propose to structure the session as follows:</w:t>
      </w:r>
    </w:p>
    <w:p w14:paraId="242C0618" w14:textId="77777777" w:rsidR="00C86F58" w:rsidRDefault="00C86F58" w:rsidP="00253F36">
      <w:pPr>
        <w:spacing w:after="0"/>
        <w:rPr>
          <w:rFonts w:ascii="Helvetica" w:hAnsi="Helvetica" w:cs="Arial"/>
        </w:rPr>
      </w:pPr>
    </w:p>
    <w:p w14:paraId="3DD62FDC" w14:textId="56EBD94D" w:rsidR="00C86F58" w:rsidRDefault="00C86F58" w:rsidP="00C86F58">
      <w:pPr>
        <w:spacing w:after="0"/>
        <w:rPr>
          <w:rFonts w:ascii="Helvetica" w:hAnsi="Helvetica" w:cs="Arial"/>
        </w:rPr>
      </w:pPr>
      <w:r>
        <w:rPr>
          <w:rFonts w:ascii="Helvetica" w:hAnsi="Helvetica" w:cs="Arial"/>
        </w:rPr>
        <w:t>5:00 minute overview of the session</w:t>
      </w:r>
      <w:r w:rsidR="00782A94">
        <w:rPr>
          <w:rFonts w:ascii="Helvetica" w:hAnsi="Helvetica" w:cs="Arial"/>
        </w:rPr>
        <w:t xml:space="preserve"> and</w:t>
      </w:r>
      <w:r>
        <w:rPr>
          <w:rFonts w:ascii="Helvetica" w:hAnsi="Helvetica" w:cs="Arial"/>
        </w:rPr>
        <w:t xml:space="preserve"> its goals and to introduce the editors</w:t>
      </w:r>
    </w:p>
    <w:p w14:paraId="1B648A59" w14:textId="77777777" w:rsidR="00C86F58" w:rsidRDefault="00C86F58" w:rsidP="00C86F58">
      <w:pPr>
        <w:spacing w:after="0"/>
        <w:rPr>
          <w:rFonts w:ascii="Helvetica" w:hAnsi="Helvetica" w:cs="Arial"/>
        </w:rPr>
      </w:pPr>
    </w:p>
    <w:p w14:paraId="4EB40349" w14:textId="45B24BDB" w:rsidR="00C86F58" w:rsidRDefault="00C86F58" w:rsidP="007607A4">
      <w:pPr>
        <w:spacing w:after="0"/>
        <w:ind w:left="720" w:hanging="720"/>
        <w:rPr>
          <w:rFonts w:ascii="Helvetica" w:hAnsi="Helvetica" w:cs="Arial"/>
        </w:rPr>
      </w:pPr>
      <w:r>
        <w:rPr>
          <w:rFonts w:ascii="Helvetica" w:hAnsi="Helvetica" w:cs="Arial"/>
        </w:rPr>
        <w:t>10:00 minutes to describe JME and MTR, with a strong emphasis on the rationale for creating MTR</w:t>
      </w:r>
      <w:r w:rsidR="007607A4">
        <w:rPr>
          <w:rFonts w:ascii="Helvetica" w:hAnsi="Helvetica" w:cs="Arial"/>
        </w:rPr>
        <w:t xml:space="preserve"> and how it fits into the OBTS vision</w:t>
      </w:r>
    </w:p>
    <w:p w14:paraId="7B1C3B17" w14:textId="77777777" w:rsidR="00C86F58" w:rsidRDefault="00C86F58" w:rsidP="00C86F58">
      <w:pPr>
        <w:spacing w:after="0"/>
        <w:rPr>
          <w:rFonts w:ascii="Helvetica" w:hAnsi="Helvetica" w:cs="Arial"/>
        </w:rPr>
      </w:pPr>
    </w:p>
    <w:p w14:paraId="5884CE86" w14:textId="51CEF35F" w:rsidR="00C86F58" w:rsidRDefault="00C86F58" w:rsidP="007607A4">
      <w:pPr>
        <w:spacing w:after="0"/>
        <w:ind w:left="720" w:hanging="720"/>
        <w:rPr>
          <w:rFonts w:ascii="Helvetica" w:hAnsi="Helvetica" w:cs="Arial"/>
        </w:rPr>
      </w:pPr>
      <w:r>
        <w:rPr>
          <w:rFonts w:ascii="Helvetica" w:hAnsi="Helvetica" w:cs="Arial"/>
        </w:rPr>
        <w:t xml:space="preserve">20:00 minutes to compare and contrast the journals, along with </w:t>
      </w:r>
      <w:r w:rsidR="007607A4">
        <w:rPr>
          <w:rFonts w:ascii="Helvetica" w:hAnsi="Helvetica" w:cs="Arial"/>
        </w:rPr>
        <w:t>a discussion</w:t>
      </w:r>
      <w:r>
        <w:rPr>
          <w:rFonts w:ascii="Helvetica" w:hAnsi="Helvetica" w:cs="Arial"/>
        </w:rPr>
        <w:t xml:space="preserve"> of each journals’ sections, an overview of the </w:t>
      </w:r>
      <w:r w:rsidR="00FC7353">
        <w:rPr>
          <w:rFonts w:ascii="Helvetica" w:hAnsi="Helvetica" w:cs="Arial"/>
        </w:rPr>
        <w:t xml:space="preserve">Web site of JME, </w:t>
      </w:r>
      <w:hyperlink r:id="rId8" w:history="1">
        <w:r w:rsidR="00FC7353" w:rsidRPr="00276B3F">
          <w:rPr>
            <w:rStyle w:val="Hyperlink"/>
            <w:rFonts w:ascii="Helvetica" w:hAnsi="Helvetica" w:cs="Arial"/>
          </w:rPr>
          <w:t>http://www.sagepub.com/journals/Journal200931</w:t>
        </w:r>
      </w:hyperlink>
      <w:r w:rsidR="00FC7353">
        <w:rPr>
          <w:rFonts w:ascii="Helvetica" w:hAnsi="Helvetica" w:cs="Arial"/>
        </w:rPr>
        <w:t xml:space="preserve"> </w:t>
      </w:r>
      <w:r>
        <w:rPr>
          <w:rFonts w:ascii="Helvetica" w:hAnsi="Helvetica" w:cs="Arial"/>
        </w:rPr>
        <w:t xml:space="preserve">and MTR </w:t>
      </w:r>
      <w:r w:rsidR="00FC7353">
        <w:rPr>
          <w:rFonts w:ascii="Helvetica" w:hAnsi="Helvetica" w:cs="Arial"/>
        </w:rPr>
        <w:t>(</w:t>
      </w:r>
      <w:r>
        <w:rPr>
          <w:rFonts w:ascii="Helvetica" w:hAnsi="Helvetica" w:cs="Arial"/>
        </w:rPr>
        <w:t xml:space="preserve">if it is up and running), and some of the mechanics of the submission </w:t>
      </w:r>
      <w:r w:rsidR="00FC7353">
        <w:rPr>
          <w:rFonts w:ascii="Helvetica" w:hAnsi="Helvetica" w:cs="Arial"/>
        </w:rPr>
        <w:t xml:space="preserve">and review </w:t>
      </w:r>
      <w:r>
        <w:rPr>
          <w:rFonts w:ascii="Helvetica" w:hAnsi="Helvetica" w:cs="Arial"/>
        </w:rPr>
        <w:t>process</w:t>
      </w:r>
      <w:r w:rsidR="00FC7353">
        <w:rPr>
          <w:rFonts w:ascii="Helvetica" w:hAnsi="Helvetica" w:cs="Arial"/>
        </w:rPr>
        <w:t>.</w:t>
      </w:r>
    </w:p>
    <w:p w14:paraId="3FFA9713" w14:textId="77777777" w:rsidR="00C86F58" w:rsidRDefault="00C86F58" w:rsidP="00C86F58">
      <w:pPr>
        <w:spacing w:after="0"/>
        <w:rPr>
          <w:rFonts w:ascii="Helvetica" w:hAnsi="Helvetica" w:cs="Arial"/>
        </w:rPr>
      </w:pPr>
    </w:p>
    <w:p w14:paraId="28F7D58B" w14:textId="4C94864C" w:rsidR="00C86F58" w:rsidRDefault="00FC7353" w:rsidP="007607A4">
      <w:pPr>
        <w:spacing w:after="0"/>
        <w:ind w:left="720" w:hanging="720"/>
        <w:rPr>
          <w:rFonts w:ascii="Helvetica" w:hAnsi="Helvetica" w:cs="Arial"/>
        </w:rPr>
      </w:pPr>
      <w:r>
        <w:rPr>
          <w:rFonts w:ascii="Helvetica" w:hAnsi="Helvetica" w:cs="Arial"/>
        </w:rPr>
        <w:lastRenderedPageBreak/>
        <w:t>25:00 minutes of strongly focused Q&amp;A about becoming a successful management pedagogy researcher</w:t>
      </w:r>
      <w:r w:rsidR="007607A4">
        <w:rPr>
          <w:rFonts w:ascii="Helvetica" w:hAnsi="Helvetica" w:cs="Arial"/>
        </w:rPr>
        <w:t xml:space="preserve"> in general</w:t>
      </w:r>
      <w:r>
        <w:rPr>
          <w:rFonts w:ascii="Helvetica" w:hAnsi="Helvetica" w:cs="Arial"/>
        </w:rPr>
        <w:t>, and specifically about publishing in JME and MTR—what to do, what to avoid, what’s expected, and so on.</w:t>
      </w:r>
    </w:p>
    <w:p w14:paraId="53F35F45" w14:textId="77777777" w:rsidR="00FC7353" w:rsidRDefault="00FC7353" w:rsidP="00C86F58">
      <w:pPr>
        <w:spacing w:after="0"/>
        <w:rPr>
          <w:rFonts w:ascii="Helvetica" w:hAnsi="Helvetica" w:cs="Arial"/>
        </w:rPr>
      </w:pPr>
    </w:p>
    <w:p w14:paraId="5BAFA00E" w14:textId="4C6BB91F" w:rsidR="00FC7353" w:rsidRPr="00C86F58" w:rsidRDefault="00FC7353" w:rsidP="007607A4">
      <w:pPr>
        <w:spacing w:after="0"/>
        <w:ind w:left="720" w:hanging="720"/>
        <w:rPr>
          <w:rFonts w:ascii="Helvetica" w:hAnsi="Helvetica" w:cs="Arial"/>
        </w:rPr>
      </w:pPr>
      <w:r>
        <w:rPr>
          <w:rFonts w:ascii="Helvetica" w:hAnsi="Helvetica" w:cs="Arial"/>
        </w:rPr>
        <w:t>2</w:t>
      </w:r>
      <w:r w:rsidR="007607A4">
        <w:rPr>
          <w:rFonts w:ascii="Helvetica" w:hAnsi="Helvetica" w:cs="Arial"/>
        </w:rPr>
        <w:t>5</w:t>
      </w:r>
      <w:r>
        <w:rPr>
          <w:rFonts w:ascii="Helvetica" w:hAnsi="Helvetica" w:cs="Arial"/>
        </w:rPr>
        <w:t>:00 minutes of breakout sessions for participants to meet with the editors of JME and MTR to gain more information and insights about unique ideas, questions they may have about publishing in either journal. Participants will be free to move back and forth between the JME and MTR breakout groups.</w:t>
      </w:r>
    </w:p>
    <w:p w14:paraId="58EA00C2" w14:textId="77777777" w:rsidR="00C86F58" w:rsidRDefault="00C86F58" w:rsidP="00253F36">
      <w:pPr>
        <w:spacing w:after="0"/>
        <w:rPr>
          <w:rFonts w:ascii="Helvetica" w:hAnsi="Helvetica" w:cs="Arial"/>
        </w:rPr>
      </w:pPr>
    </w:p>
    <w:p w14:paraId="01ABCBFC" w14:textId="1B65F8FA" w:rsidR="00FC7353" w:rsidRDefault="007607A4" w:rsidP="007607A4">
      <w:pPr>
        <w:spacing w:after="0"/>
        <w:ind w:left="720" w:hanging="720"/>
        <w:rPr>
          <w:rFonts w:ascii="Helvetica" w:hAnsi="Helvetica" w:cs="Arial"/>
        </w:rPr>
      </w:pPr>
      <w:r>
        <w:rPr>
          <w:rFonts w:ascii="Helvetica" w:hAnsi="Helvetica" w:cs="Arial"/>
        </w:rPr>
        <w:t>5</w:t>
      </w:r>
      <w:r w:rsidR="00FC7353">
        <w:rPr>
          <w:rFonts w:ascii="Helvetica" w:hAnsi="Helvetica" w:cs="Arial"/>
        </w:rPr>
        <w:t>:00 minutes for wrap-up and combined Q&amp;A that may have emerged from the breakout groups.</w:t>
      </w: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38A2E790" w14:textId="2691F368" w:rsidR="007406DB" w:rsidRDefault="007406DB" w:rsidP="00253F36">
            <w:pPr>
              <w:spacing w:after="0"/>
              <w:rPr>
                <w:rFonts w:ascii="Helvetica" w:hAnsi="Helvetica" w:cs="Arial"/>
              </w:rPr>
            </w:pPr>
            <w:r>
              <w:rPr>
                <w:rFonts w:ascii="Helvetica" w:hAnsi="Helvetica" w:cs="Arial"/>
              </w:rPr>
              <w:t>None needed. This is not an activity or exercise.</w:t>
            </w:r>
          </w:p>
          <w:p w14:paraId="55A01855" w14:textId="3A7031DF" w:rsidR="00253F36" w:rsidRPr="00253F36" w:rsidRDefault="00253F36" w:rsidP="00253F36">
            <w:pPr>
              <w:spacing w:after="0"/>
              <w:rPr>
                <w:rFonts w:ascii="Helvetica" w:hAnsi="Helvetica" w:cs="Arial"/>
              </w:rPr>
            </w:pPr>
          </w:p>
        </w:tc>
      </w:tr>
    </w:tbl>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21E3C4C" w14:textId="396B6DEA" w:rsidR="00572854" w:rsidRDefault="00EE2C21" w:rsidP="00572854">
            <w:pPr>
              <w:spacing w:after="0"/>
              <w:rPr>
                <w:rFonts w:ascii="Helvetica" w:hAnsi="Helvetica" w:cs="Arial"/>
              </w:rPr>
            </w:pPr>
            <w:r>
              <w:rPr>
                <w:rFonts w:ascii="Helvetica" w:hAnsi="Helvetica" w:cs="Arial"/>
              </w:rPr>
              <w:t>Excellent pedagogical research is firmly grounded in excellent teaching. This session aspires to help session participants translate their innovative and impactful teaching practices into meaningful research, which serves both their individual career goals and the ever-increasing demands of accreditation agencies for teachers and schools to document that their teaching is having an impact on learner development and growth.</w:t>
            </w: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7406DB">
      <w:pPr>
        <w:pStyle w:val="ListParagraph"/>
        <w:numPr>
          <w:ilvl w:val="0"/>
          <w:numId w:val="3"/>
        </w:numPr>
        <w:spacing w:after="0"/>
        <w:ind w:left="446" w:hanging="446"/>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Default="00044BC5" w:rsidP="002B5A58">
      <w:pPr>
        <w:tabs>
          <w:tab w:val="left" w:pos="450"/>
        </w:tabs>
        <w:spacing w:after="0"/>
        <w:rPr>
          <w:rFonts w:ascii="Helvetica" w:hAnsi="Helvetica" w:cs="Arial"/>
        </w:rPr>
      </w:pPr>
      <w:r>
        <w:rPr>
          <w:rFonts w:ascii="Helvetica" w:hAnsi="Helvetica" w:cs="Arial"/>
        </w:rPr>
        <w:t>How does your session fit with the overall OBTC theme of Learning in Community?</w:t>
      </w:r>
    </w:p>
    <w:p w14:paraId="696487D1" w14:textId="77777777" w:rsidR="00EE2C21" w:rsidRDefault="00EE2C21" w:rsidP="002B5A58">
      <w:pPr>
        <w:tabs>
          <w:tab w:val="left" w:pos="450"/>
        </w:tabs>
        <w:spacing w:after="0"/>
        <w:rPr>
          <w:rFonts w:ascii="Helvetica" w:hAnsi="Helvetica" w:cs="Arial"/>
        </w:rPr>
      </w:pPr>
    </w:p>
    <w:p w14:paraId="50BB46A6" w14:textId="4E1EC461" w:rsidR="00EE2C21" w:rsidRPr="002B5A58" w:rsidRDefault="00EE2C21" w:rsidP="002B5A58">
      <w:pPr>
        <w:tabs>
          <w:tab w:val="left" w:pos="450"/>
        </w:tabs>
        <w:spacing w:after="0"/>
        <w:rPr>
          <w:rFonts w:ascii="Helvetica" w:hAnsi="Helvetica" w:cs="Arial"/>
          <w:b/>
          <w:sz w:val="28"/>
          <w:szCs w:val="28"/>
        </w:rPr>
      </w:pPr>
      <w:r>
        <w:rPr>
          <w:rFonts w:ascii="Helvetica" w:hAnsi="Helvetica" w:cs="Arial"/>
        </w:rPr>
        <w:t xml:space="preserve">While OBTC is a wonderful once a year gathering, the society’s journals represent the always accessible and permanent part of our learning community. They are the ongoing conversation among management educators about excellence in teaching and they are the frontline resource for the community to share our combined wisdom and insights. We hope that all OBTS members contribute our shared learning community </w:t>
      </w:r>
      <w:r w:rsidR="00336C8D">
        <w:rPr>
          <w:rFonts w:ascii="Helvetica" w:hAnsi="Helvetica" w:cs="Arial"/>
        </w:rPr>
        <w:t>as authors, reviewers, and journal readers.</w:t>
      </w:r>
      <w:r>
        <w:rPr>
          <w:rFonts w:ascii="Helvetica" w:hAnsi="Helvetica"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093A85AA" w14:textId="77777777" w:rsidTr="00336C8D">
        <w:tc>
          <w:tcPr>
            <w:tcW w:w="8640" w:type="dxa"/>
          </w:tcPr>
          <w:p w14:paraId="7DAB6C03" w14:textId="345B9F69" w:rsidR="00AF7378" w:rsidRDefault="00AF7378" w:rsidP="00AF7378">
            <w:pPr>
              <w:spacing w:after="0"/>
              <w:rPr>
                <w:rFonts w:ascii="Helvetica" w:hAnsi="Helvetica" w:cs="Arial"/>
                <w:i/>
              </w:rPr>
            </w:pPr>
          </w:p>
          <w:p w14:paraId="0FE3BCD0" w14:textId="65A03085" w:rsidR="00AF7378" w:rsidRDefault="0062267A" w:rsidP="007406DB">
            <w:pPr>
              <w:pStyle w:val="ListParagraph"/>
              <w:numPr>
                <w:ilvl w:val="0"/>
                <w:numId w:val="3"/>
              </w:numPr>
              <w:spacing w:after="0"/>
              <w:ind w:left="446" w:hanging="446"/>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spacing w:after="0"/>
              <w:rPr>
                <w:rFonts w:ascii="Helvetica" w:hAnsi="Helvetica" w:cs="Arial"/>
                <w:i/>
              </w:rPr>
            </w:pPr>
          </w:p>
          <w:p w14:paraId="7D48B139" w14:textId="1D364C79" w:rsidR="0062267A" w:rsidRPr="00336C8D" w:rsidRDefault="00147CC9" w:rsidP="002B5A58">
            <w:pPr>
              <w:spacing w:after="0"/>
              <w:rPr>
                <w:rFonts w:ascii="Helvetica" w:hAnsi="Helvetica" w:cs="Arial"/>
              </w:rPr>
            </w:pPr>
            <w:r w:rsidRPr="00336C8D">
              <w:rPr>
                <w:rFonts w:ascii="Helvetica" w:hAnsi="Helvetica" w:cs="Arial"/>
              </w:rPr>
              <w:t xml:space="preserve">JME holds a session at OBTC every year to make sure both old and new members know about the journal. This year we have the addition of Management Teaching Review, which will add new information to the session.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AF7378" w14:paraId="786238BA" w14:textId="77777777" w:rsidTr="00AF7378">
              <w:tc>
                <w:tcPr>
                  <w:tcW w:w="8856" w:type="dxa"/>
                </w:tcPr>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644A7429" w14:textId="0E5F36CB" w:rsidR="00AF7378" w:rsidRDefault="004F242B" w:rsidP="00AF7378">
            <w:pPr>
              <w:spacing w:after="0"/>
              <w:rPr>
                <w:rFonts w:ascii="Helvetica" w:hAnsi="Helvetica" w:cs="Arial"/>
              </w:rPr>
            </w:pPr>
            <w:r w:rsidRPr="0085425E">
              <w:rPr>
                <w:rFonts w:ascii="Helvetica" w:hAnsi="Helvetica" w:cs="Arial"/>
              </w:rPr>
              <w:t xml:space="preserve">Schmidt-Wilk, J. </w:t>
            </w:r>
            <w:r w:rsidR="0085425E" w:rsidRPr="0085425E">
              <w:rPr>
                <w:rFonts w:ascii="Helvetica" w:hAnsi="Helvetica" w:cs="Arial"/>
              </w:rPr>
              <w:t>(</w:t>
            </w:r>
            <w:r w:rsidRPr="0085425E">
              <w:rPr>
                <w:rFonts w:ascii="Helvetica" w:hAnsi="Helvetica" w:cs="Arial"/>
              </w:rPr>
              <w:t>2010</w:t>
            </w:r>
            <w:r w:rsidR="0085425E" w:rsidRPr="0085425E">
              <w:rPr>
                <w:rFonts w:ascii="Helvetica" w:hAnsi="Helvetica" w:cs="Arial"/>
              </w:rPr>
              <w:t>)</w:t>
            </w:r>
            <w:r w:rsidRPr="004F242B">
              <w:rPr>
                <w:rFonts w:ascii="Helvetica" w:hAnsi="Helvetica" w:cs="Arial"/>
                <w:i/>
              </w:rPr>
              <w:t xml:space="preserve">. </w:t>
            </w:r>
            <w:r w:rsidR="0085425E">
              <w:rPr>
                <w:rFonts w:ascii="Helvetica" w:hAnsi="Helvetica" w:cs="Arial"/>
                <w:i/>
              </w:rPr>
              <w:t>“</w:t>
            </w:r>
            <w:r w:rsidRPr="0085425E">
              <w:rPr>
                <w:rFonts w:ascii="Helvetica" w:hAnsi="Helvetica" w:cs="Arial"/>
              </w:rPr>
              <w:t>Evidence: Where scholarship meets artistry</w:t>
            </w:r>
            <w:r w:rsidRPr="004F242B">
              <w:rPr>
                <w:rFonts w:ascii="Helvetica" w:hAnsi="Helvetica" w:cs="Arial"/>
                <w:i/>
              </w:rPr>
              <w:t>.</w:t>
            </w:r>
            <w:r w:rsidR="0085425E">
              <w:rPr>
                <w:rFonts w:ascii="Helvetica" w:hAnsi="Helvetica" w:cs="Arial"/>
                <w:i/>
              </w:rPr>
              <w:t>”</w:t>
            </w:r>
            <w:r w:rsidRPr="0085425E">
              <w:rPr>
                <w:rFonts w:ascii="Helvetica" w:hAnsi="Helvetica" w:cs="Arial"/>
              </w:rPr>
              <w:t xml:space="preserve"> </w:t>
            </w:r>
            <w:r w:rsidRPr="004F242B">
              <w:rPr>
                <w:rFonts w:ascii="Helvetica" w:hAnsi="Helvetica" w:cs="Arial"/>
                <w:i/>
              </w:rPr>
              <w:t>Journal of Management Education, 34(2):</w:t>
            </w:r>
            <w:r w:rsidRPr="0085425E">
              <w:rPr>
                <w:rFonts w:ascii="Helvetica" w:hAnsi="Helvetica" w:cs="Arial"/>
              </w:rPr>
              <w:t xml:space="preserve"> 195-199</w:t>
            </w:r>
            <w:r w:rsidRPr="004F242B">
              <w:rPr>
                <w:rFonts w:ascii="Helvetica" w:hAnsi="Helvetica" w:cs="Arial"/>
                <w:i/>
              </w:rPr>
              <w:t>.</w:t>
            </w:r>
          </w:p>
          <w:p w14:paraId="17573FE2" w14:textId="77777777" w:rsidR="00AF7378" w:rsidRPr="00572854" w:rsidRDefault="00AF7378" w:rsidP="00AF7378">
            <w:pPr>
              <w:spacing w:after="0"/>
              <w:rPr>
                <w:rFonts w:ascii="Helvetica" w:hAnsi="Helvetica" w:cs="Arial"/>
              </w:rPr>
            </w:pPr>
          </w:p>
        </w:tc>
      </w:tr>
      <w:tr w:rsidR="00253F36" w14:paraId="4714B41A" w14:textId="77777777" w:rsidTr="00336C8D">
        <w:tc>
          <w:tcPr>
            <w:tcW w:w="8640" w:type="dxa"/>
          </w:tcPr>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FC7353">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313"/>
    <w:multiLevelType w:val="hybridMultilevel"/>
    <w:tmpl w:val="332EFCDA"/>
    <w:lvl w:ilvl="0" w:tplc="7D269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81A15"/>
    <w:multiLevelType w:val="hybridMultilevel"/>
    <w:tmpl w:val="10EC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C7C05"/>
    <w:rsid w:val="001409D7"/>
    <w:rsid w:val="001461AC"/>
    <w:rsid w:val="00147CC9"/>
    <w:rsid w:val="00194D8E"/>
    <w:rsid w:val="001A14A8"/>
    <w:rsid w:val="001D0A40"/>
    <w:rsid w:val="001F2D99"/>
    <w:rsid w:val="00253F36"/>
    <w:rsid w:val="00267C45"/>
    <w:rsid w:val="002A2074"/>
    <w:rsid w:val="002B5A58"/>
    <w:rsid w:val="002F6D70"/>
    <w:rsid w:val="00336C8D"/>
    <w:rsid w:val="003C1558"/>
    <w:rsid w:val="003D1C53"/>
    <w:rsid w:val="004012DE"/>
    <w:rsid w:val="00473772"/>
    <w:rsid w:val="00473E69"/>
    <w:rsid w:val="004C55D4"/>
    <w:rsid w:val="004E474B"/>
    <w:rsid w:val="004E7842"/>
    <w:rsid w:val="004F242B"/>
    <w:rsid w:val="00572854"/>
    <w:rsid w:val="005D6F6C"/>
    <w:rsid w:val="0062267A"/>
    <w:rsid w:val="00627A72"/>
    <w:rsid w:val="006B5948"/>
    <w:rsid w:val="007406DB"/>
    <w:rsid w:val="00753C84"/>
    <w:rsid w:val="007607A4"/>
    <w:rsid w:val="00782A94"/>
    <w:rsid w:val="00822EDA"/>
    <w:rsid w:val="0085425E"/>
    <w:rsid w:val="00914953"/>
    <w:rsid w:val="00916CF9"/>
    <w:rsid w:val="00967E01"/>
    <w:rsid w:val="009D5E76"/>
    <w:rsid w:val="00A01280"/>
    <w:rsid w:val="00AD2CC9"/>
    <w:rsid w:val="00AF7378"/>
    <w:rsid w:val="00B02BF3"/>
    <w:rsid w:val="00BC2A20"/>
    <w:rsid w:val="00BC34A1"/>
    <w:rsid w:val="00BD7126"/>
    <w:rsid w:val="00C33DED"/>
    <w:rsid w:val="00C57901"/>
    <w:rsid w:val="00C86F58"/>
    <w:rsid w:val="00D25A99"/>
    <w:rsid w:val="00D43208"/>
    <w:rsid w:val="00D54455"/>
    <w:rsid w:val="00D80BB3"/>
    <w:rsid w:val="00D92A68"/>
    <w:rsid w:val="00DE1D09"/>
    <w:rsid w:val="00E00D30"/>
    <w:rsid w:val="00E22C09"/>
    <w:rsid w:val="00E52222"/>
    <w:rsid w:val="00E540A7"/>
    <w:rsid w:val="00EE2C21"/>
    <w:rsid w:val="00EE5F18"/>
    <w:rsid w:val="00F10CCB"/>
    <w:rsid w:val="00F315CF"/>
    <w:rsid w:val="00F33555"/>
    <w:rsid w:val="00F64B4E"/>
    <w:rsid w:val="00FA0A6B"/>
    <w:rsid w:val="00FA4EA7"/>
    <w:rsid w:val="00FC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acsb.edu/en/accreditation/standards/" TargetMode="External"/><Relationship Id="rId8" Type="http://schemas.openxmlformats.org/officeDocument/2006/relationships/hyperlink" Target="http://www.sagepub.com/journals/Journal20093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1156</Words>
  <Characters>6590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Beatty, Joy</cp:lastModifiedBy>
  <cp:revision>3</cp:revision>
  <cp:lastPrinted>2015-01-10T20:12:00Z</cp:lastPrinted>
  <dcterms:created xsi:type="dcterms:W3CDTF">2015-01-10T20:11:00Z</dcterms:created>
  <dcterms:modified xsi:type="dcterms:W3CDTF">2015-01-10T20:23:00Z</dcterms:modified>
</cp:coreProperties>
</file>