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F7966" w14:textId="77777777" w:rsidR="00F61343" w:rsidRPr="008C0A4C" w:rsidRDefault="00F61343" w:rsidP="00F61343">
      <w:pPr>
        <w:spacing w:after="0"/>
        <w:jc w:val="center"/>
        <w:rPr>
          <w:rFonts w:ascii="Arial" w:hAnsi="Arial" w:cs="Arial"/>
        </w:rPr>
      </w:pPr>
      <w:r w:rsidRPr="008C0A4C">
        <w:rPr>
          <w:rFonts w:ascii="Arial" w:hAnsi="Arial" w:cs="Arial"/>
          <w:noProof/>
        </w:rPr>
        <w:drawing>
          <wp:inline distT="0" distB="0" distL="0" distR="0" wp14:anchorId="31A1B22F" wp14:editId="233D9103">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5">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75105FC" w14:textId="77777777" w:rsidR="00F61343" w:rsidRPr="008C0A4C" w:rsidRDefault="00F61343" w:rsidP="00F61343">
      <w:pPr>
        <w:spacing w:after="0"/>
        <w:jc w:val="center"/>
        <w:rPr>
          <w:rFonts w:ascii="Arial" w:hAnsi="Arial" w:cs="Arial"/>
        </w:rPr>
      </w:pPr>
    </w:p>
    <w:p w14:paraId="5A5F7CC5" w14:textId="77777777" w:rsidR="00F61343" w:rsidRPr="008C0A4C" w:rsidRDefault="00F61343" w:rsidP="00F61343">
      <w:pPr>
        <w:spacing w:after="0"/>
        <w:jc w:val="center"/>
        <w:rPr>
          <w:rFonts w:ascii="Arial" w:hAnsi="Arial" w:cs="Arial"/>
        </w:rPr>
      </w:pPr>
    </w:p>
    <w:p w14:paraId="1C4284CF" w14:textId="77777777" w:rsidR="00F61343" w:rsidRPr="008C0A4C" w:rsidRDefault="00F61343" w:rsidP="00F61343">
      <w:pPr>
        <w:spacing w:after="0"/>
        <w:jc w:val="center"/>
        <w:rPr>
          <w:rFonts w:ascii="Arial" w:hAnsi="Arial" w:cs="Arial"/>
          <w:sz w:val="48"/>
          <w:szCs w:val="48"/>
        </w:rPr>
      </w:pPr>
    </w:p>
    <w:p w14:paraId="3EEDBA9D" w14:textId="77777777" w:rsidR="00F61343" w:rsidRPr="008C0A4C" w:rsidRDefault="00F61343" w:rsidP="00F61343">
      <w:pPr>
        <w:spacing w:after="0"/>
        <w:jc w:val="center"/>
        <w:rPr>
          <w:rFonts w:ascii="Arial" w:hAnsi="Arial" w:cs="Arial"/>
          <w:sz w:val="48"/>
          <w:szCs w:val="48"/>
        </w:rPr>
      </w:pPr>
    </w:p>
    <w:p w14:paraId="411CE277" w14:textId="77777777" w:rsidR="00F61343" w:rsidRPr="008C0A4C" w:rsidRDefault="00F61343" w:rsidP="00F61343">
      <w:pPr>
        <w:spacing w:after="0"/>
        <w:jc w:val="center"/>
        <w:rPr>
          <w:rFonts w:ascii="Arial" w:hAnsi="Arial" w:cs="Arial"/>
          <w:b/>
          <w:sz w:val="48"/>
          <w:szCs w:val="48"/>
        </w:rPr>
      </w:pPr>
      <w:r w:rsidRPr="008C0A4C">
        <w:rPr>
          <w:rFonts w:ascii="Arial" w:hAnsi="Arial" w:cs="Arial"/>
          <w:b/>
          <w:sz w:val="48"/>
          <w:szCs w:val="48"/>
        </w:rPr>
        <w:t xml:space="preserve">OBTC 2017 at Providence College </w:t>
      </w:r>
    </w:p>
    <w:p w14:paraId="0C28C95F" w14:textId="77777777" w:rsidR="00F61343" w:rsidRPr="008C0A4C" w:rsidRDefault="00F61343" w:rsidP="00F61343">
      <w:pPr>
        <w:spacing w:after="0"/>
        <w:jc w:val="center"/>
        <w:rPr>
          <w:rFonts w:ascii="Arial" w:hAnsi="Arial" w:cs="Arial"/>
          <w:b/>
          <w:sz w:val="48"/>
          <w:szCs w:val="48"/>
        </w:rPr>
      </w:pPr>
      <w:r w:rsidRPr="008C0A4C">
        <w:rPr>
          <w:rFonts w:ascii="Arial" w:hAnsi="Arial" w:cs="Arial"/>
          <w:b/>
          <w:sz w:val="48"/>
          <w:szCs w:val="48"/>
        </w:rPr>
        <w:t>June 14</w:t>
      </w:r>
      <w:r w:rsidRPr="008C0A4C">
        <w:rPr>
          <w:rFonts w:ascii="Arial" w:hAnsi="Arial" w:cs="Arial"/>
          <w:b/>
          <w:sz w:val="48"/>
          <w:szCs w:val="48"/>
          <w:vertAlign w:val="superscript"/>
        </w:rPr>
        <w:t>th</w:t>
      </w:r>
      <w:r w:rsidRPr="008C0A4C">
        <w:rPr>
          <w:rFonts w:ascii="Arial" w:hAnsi="Arial" w:cs="Arial"/>
          <w:b/>
          <w:sz w:val="48"/>
          <w:szCs w:val="48"/>
        </w:rPr>
        <w:t xml:space="preserve"> – 17</w:t>
      </w:r>
      <w:r w:rsidRPr="008C0A4C">
        <w:rPr>
          <w:rFonts w:ascii="Arial" w:hAnsi="Arial" w:cs="Arial"/>
          <w:b/>
          <w:sz w:val="48"/>
          <w:szCs w:val="48"/>
          <w:vertAlign w:val="superscript"/>
        </w:rPr>
        <w:t>th</w:t>
      </w:r>
      <w:r w:rsidRPr="008C0A4C">
        <w:rPr>
          <w:rFonts w:ascii="Arial" w:hAnsi="Arial" w:cs="Arial"/>
          <w:b/>
          <w:sz w:val="48"/>
          <w:szCs w:val="48"/>
        </w:rPr>
        <w:t>, 2017</w:t>
      </w:r>
    </w:p>
    <w:p w14:paraId="13C208B2" w14:textId="77777777" w:rsidR="00F61343" w:rsidRPr="008C0A4C" w:rsidRDefault="00F61343" w:rsidP="00F61343">
      <w:pPr>
        <w:spacing w:after="0"/>
        <w:rPr>
          <w:rFonts w:ascii="Arial" w:hAnsi="Arial" w:cs="Arial"/>
          <w:b/>
          <w:sz w:val="48"/>
          <w:szCs w:val="48"/>
        </w:rPr>
      </w:pPr>
    </w:p>
    <w:p w14:paraId="15D45D92" w14:textId="77777777" w:rsidR="00F61343" w:rsidRPr="008C0A4C" w:rsidRDefault="00F61343" w:rsidP="00F61343">
      <w:pPr>
        <w:spacing w:after="0"/>
        <w:jc w:val="center"/>
        <w:rPr>
          <w:rFonts w:ascii="Arial" w:hAnsi="Arial" w:cs="Arial"/>
          <w:b/>
          <w:sz w:val="48"/>
          <w:szCs w:val="48"/>
        </w:rPr>
      </w:pPr>
    </w:p>
    <w:p w14:paraId="0F1679C4" w14:textId="77777777" w:rsidR="00F61343" w:rsidRPr="008C0A4C" w:rsidRDefault="00F61343" w:rsidP="00F61343">
      <w:pPr>
        <w:spacing w:after="0"/>
        <w:jc w:val="center"/>
        <w:rPr>
          <w:rFonts w:ascii="Arial" w:hAnsi="Arial" w:cs="Arial"/>
          <w:color w:val="EE251B"/>
          <w:sz w:val="48"/>
          <w:szCs w:val="48"/>
        </w:rPr>
      </w:pPr>
      <w:r w:rsidRPr="008C0A4C">
        <w:rPr>
          <w:rFonts w:ascii="Arial" w:hAnsi="Arial" w:cs="Arial"/>
          <w:color w:val="EE251B"/>
          <w:sz w:val="48"/>
          <w:szCs w:val="48"/>
        </w:rPr>
        <w:t>Submission Template</w:t>
      </w:r>
    </w:p>
    <w:p w14:paraId="6C4A11DE" w14:textId="77777777" w:rsidR="00F61343" w:rsidRPr="008C0A4C" w:rsidRDefault="00F61343" w:rsidP="00F61343">
      <w:pPr>
        <w:spacing w:after="0"/>
        <w:rPr>
          <w:rFonts w:ascii="Arial" w:hAnsi="Arial" w:cs="Arial"/>
          <w:sz w:val="48"/>
          <w:szCs w:val="48"/>
        </w:rPr>
      </w:pPr>
    </w:p>
    <w:p w14:paraId="709C5E4B" w14:textId="77777777" w:rsidR="00F61343" w:rsidRPr="008C0A4C" w:rsidRDefault="00F61343" w:rsidP="00F61343">
      <w:pPr>
        <w:spacing w:after="0"/>
        <w:jc w:val="center"/>
        <w:rPr>
          <w:rFonts w:ascii="Arial" w:hAnsi="Arial" w:cs="Arial"/>
          <w:sz w:val="48"/>
          <w:szCs w:val="48"/>
          <w:u w:val="single"/>
        </w:rPr>
      </w:pPr>
      <w:r w:rsidRPr="008C0A4C">
        <w:rPr>
          <w:rFonts w:ascii="Arial" w:hAnsi="Arial" w:cs="Arial"/>
          <w:sz w:val="48"/>
          <w:szCs w:val="48"/>
          <w:u w:val="single"/>
        </w:rPr>
        <w:t>SUBMISSION GUIDANCE</w:t>
      </w:r>
    </w:p>
    <w:p w14:paraId="39DA4BC6" w14:textId="77777777" w:rsidR="00F61343" w:rsidRPr="008C0A4C" w:rsidRDefault="00F61343" w:rsidP="00F61343">
      <w:pPr>
        <w:spacing w:after="0"/>
        <w:jc w:val="center"/>
        <w:rPr>
          <w:rFonts w:ascii="Arial" w:hAnsi="Arial" w:cs="Arial"/>
          <w:i/>
          <w:color w:val="EE251B"/>
          <w:sz w:val="32"/>
          <w:szCs w:val="32"/>
        </w:rPr>
      </w:pPr>
      <w:r w:rsidRPr="008C0A4C">
        <w:rPr>
          <w:rFonts w:ascii="Arial" w:hAnsi="Arial" w:cs="Arial"/>
          <w:i/>
          <w:color w:val="EE251B"/>
          <w:sz w:val="32"/>
          <w:szCs w:val="32"/>
        </w:rPr>
        <w:t>* Remove all identifying properties from this document *</w:t>
      </w:r>
    </w:p>
    <w:p w14:paraId="0699AD65" w14:textId="77777777" w:rsidR="00F61343" w:rsidRPr="008C0A4C" w:rsidRDefault="00F61343" w:rsidP="00F61343">
      <w:pPr>
        <w:spacing w:after="0"/>
        <w:jc w:val="center"/>
        <w:rPr>
          <w:rFonts w:ascii="Arial" w:hAnsi="Arial" w:cs="Arial"/>
          <w:i/>
          <w:color w:val="EE251B"/>
          <w:sz w:val="32"/>
          <w:szCs w:val="32"/>
        </w:rPr>
      </w:pPr>
      <w:r w:rsidRPr="008C0A4C">
        <w:rPr>
          <w:rFonts w:ascii="Arial" w:hAnsi="Arial" w:cs="Arial"/>
          <w:i/>
          <w:color w:val="EE251B"/>
          <w:sz w:val="32"/>
          <w:szCs w:val="32"/>
        </w:rPr>
        <w:t>* All files must be saved in PDF format *</w:t>
      </w:r>
    </w:p>
    <w:p w14:paraId="509DB396" w14:textId="77777777" w:rsidR="00F61343" w:rsidRPr="008C0A4C" w:rsidRDefault="00F61343" w:rsidP="00F61343">
      <w:pPr>
        <w:spacing w:after="0"/>
        <w:jc w:val="center"/>
        <w:rPr>
          <w:rFonts w:ascii="Arial" w:hAnsi="Arial" w:cs="Arial"/>
          <w:i/>
          <w:color w:val="EE251B"/>
          <w:sz w:val="32"/>
          <w:szCs w:val="32"/>
        </w:rPr>
      </w:pPr>
      <w:r w:rsidRPr="008C0A4C">
        <w:rPr>
          <w:rFonts w:ascii="Arial" w:hAnsi="Arial" w:cs="Arial"/>
          <w:i/>
          <w:color w:val="EE251B"/>
          <w:sz w:val="32"/>
          <w:szCs w:val="32"/>
        </w:rPr>
        <w:t>*Please include ALL supplementary text at the end of this document* *Only one document should be submitted*</w:t>
      </w:r>
    </w:p>
    <w:p w14:paraId="4CFF6EAA" w14:textId="77777777" w:rsidR="00F61343" w:rsidRPr="008C0A4C" w:rsidRDefault="00F61343" w:rsidP="00F61343">
      <w:pPr>
        <w:spacing w:after="0"/>
        <w:jc w:val="center"/>
        <w:rPr>
          <w:rFonts w:ascii="Arial" w:hAnsi="Arial" w:cs="Arial"/>
          <w:i/>
          <w:color w:val="EE251B"/>
          <w:sz w:val="32"/>
          <w:szCs w:val="32"/>
        </w:rPr>
      </w:pPr>
    </w:p>
    <w:p w14:paraId="7E453C2E" w14:textId="77777777" w:rsidR="00F61343" w:rsidRPr="008C0A4C" w:rsidRDefault="00F61343" w:rsidP="00F61343">
      <w:pPr>
        <w:spacing w:after="0"/>
        <w:jc w:val="center"/>
        <w:rPr>
          <w:rFonts w:ascii="Arial" w:hAnsi="Arial" w:cs="Arial"/>
          <w:i/>
          <w:color w:val="EE251B"/>
          <w:sz w:val="32"/>
          <w:szCs w:val="32"/>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shd w:val="clear" w:color="auto" w:fill="D9D9D9" w:themeFill="background1" w:themeFillShade="D9"/>
        <w:tblLook w:val="04A0" w:firstRow="1" w:lastRow="0" w:firstColumn="1" w:lastColumn="0" w:noHBand="0" w:noVBand="1"/>
      </w:tblPr>
      <w:tblGrid>
        <w:gridCol w:w="8630"/>
      </w:tblGrid>
      <w:tr w:rsidR="00F61343" w:rsidRPr="008C0A4C" w14:paraId="75C8FF29" w14:textId="77777777" w:rsidTr="00A35EE3">
        <w:tc>
          <w:tcPr>
            <w:tcW w:w="8856" w:type="dxa"/>
            <w:shd w:val="clear" w:color="auto" w:fill="E7E6E6" w:themeFill="background2"/>
          </w:tcPr>
          <w:p w14:paraId="4122BB67" w14:textId="77777777" w:rsidR="00F61343" w:rsidRPr="008C0A4C" w:rsidRDefault="00F61343" w:rsidP="00A35EE3">
            <w:pPr>
              <w:spacing w:after="0"/>
              <w:jc w:val="center"/>
              <w:rPr>
                <w:rFonts w:ascii="Arial" w:hAnsi="Arial" w:cs="Arial"/>
                <w:b/>
                <w:color w:val="EE251B"/>
                <w:sz w:val="28"/>
                <w:szCs w:val="28"/>
              </w:rPr>
            </w:pPr>
            <w:r w:rsidRPr="008C0A4C">
              <w:rPr>
                <w:rFonts w:ascii="Arial" w:hAnsi="Arial" w:cs="Arial"/>
                <w:b/>
                <w:color w:val="EE251B"/>
                <w:sz w:val="28"/>
                <w:szCs w:val="28"/>
              </w:rPr>
              <w:lastRenderedPageBreak/>
              <w:t>Submission Template for the</w:t>
            </w:r>
          </w:p>
          <w:p w14:paraId="6C7C40A6" w14:textId="77777777" w:rsidR="00F61343" w:rsidRPr="008C0A4C" w:rsidRDefault="00F61343" w:rsidP="00A35EE3">
            <w:pPr>
              <w:spacing w:after="0"/>
              <w:jc w:val="center"/>
              <w:rPr>
                <w:rFonts w:ascii="Arial" w:hAnsi="Arial" w:cs="Arial"/>
                <w:color w:val="EE251B"/>
              </w:rPr>
            </w:pPr>
            <w:r w:rsidRPr="008C0A4C">
              <w:rPr>
                <w:rFonts w:ascii="Arial" w:hAnsi="Arial" w:cs="Arial"/>
                <w:b/>
                <w:color w:val="EE251B"/>
                <w:sz w:val="28"/>
                <w:szCs w:val="28"/>
              </w:rPr>
              <w:t>2017 OBTC Teaching Conference for Management Educators</w:t>
            </w:r>
          </w:p>
        </w:tc>
      </w:tr>
    </w:tbl>
    <w:p w14:paraId="3AF1C699" w14:textId="77777777" w:rsidR="00F61343" w:rsidRPr="008C0A4C" w:rsidRDefault="00F61343" w:rsidP="00F61343">
      <w:pPr>
        <w:spacing w:after="0"/>
        <w:rPr>
          <w:rFonts w:ascii="Arial" w:hAnsi="Arial" w:cs="Arial"/>
        </w:rPr>
      </w:pPr>
    </w:p>
    <w:p w14:paraId="685CBB6A" w14:textId="77777777" w:rsidR="00F61343" w:rsidRPr="008C0A4C" w:rsidRDefault="00F61343" w:rsidP="00F61343">
      <w:pPr>
        <w:spacing w:after="0"/>
        <w:rPr>
          <w:rFonts w:ascii="Arial" w:hAnsi="Arial" w:cs="Arial"/>
        </w:rPr>
      </w:pPr>
    </w:p>
    <w:p w14:paraId="488EB78F" w14:textId="77777777" w:rsidR="00F61343" w:rsidRPr="008C0A4C" w:rsidRDefault="00F61343" w:rsidP="00F61343">
      <w:pPr>
        <w:pStyle w:val="ListParagraph"/>
        <w:numPr>
          <w:ilvl w:val="0"/>
          <w:numId w:val="1"/>
        </w:numPr>
        <w:spacing w:after="0"/>
        <w:rPr>
          <w:rFonts w:ascii="Arial" w:hAnsi="Arial" w:cs="Arial"/>
          <w:sz w:val="24"/>
          <w:szCs w:val="24"/>
        </w:rPr>
      </w:pPr>
      <w:r w:rsidRPr="008C0A4C">
        <w:rPr>
          <w:rFonts w:ascii="Arial" w:hAnsi="Arial" w:cs="Arial"/>
          <w:sz w:val="24"/>
          <w:szCs w:val="24"/>
        </w:rPr>
        <w:t>Title, Abstract &amp; Keywords</w:t>
      </w:r>
    </w:p>
    <w:p w14:paraId="2624D1ED" w14:textId="77777777" w:rsidR="00F61343" w:rsidRPr="008C0A4C" w:rsidRDefault="00F61343" w:rsidP="00F61343">
      <w:pPr>
        <w:spacing w:after="0"/>
        <w:ind w:left="360"/>
        <w:rPr>
          <w:rFonts w:ascii="Arial" w:hAnsi="Arial" w:cs="Arial"/>
          <w:i/>
          <w:sz w:val="24"/>
          <w:szCs w:val="24"/>
        </w:rPr>
      </w:pPr>
      <w:r w:rsidRPr="008C0A4C">
        <w:rPr>
          <w:rFonts w:ascii="Arial" w:hAnsi="Arial" w:cs="Arial"/>
          <w:i/>
          <w:sz w:val="24"/>
          <w:szCs w:val="24"/>
        </w:rPr>
        <w:t>In your abstract, please include a brief session description (not to exceed 100 words), and three to four keywords. If your proposal is accepted, this description will be printed in the conference program.</w:t>
      </w:r>
    </w:p>
    <w:p w14:paraId="6D9636EE" w14:textId="77777777" w:rsidR="00F61343" w:rsidRPr="008C0A4C" w:rsidRDefault="00F61343" w:rsidP="00F61343">
      <w:pPr>
        <w:spacing w:after="0"/>
        <w:rPr>
          <w:rFonts w:ascii="Arial" w:hAnsi="Arial" w:cs="Arial"/>
          <w:sz w:val="24"/>
          <w:szCs w:val="24"/>
        </w:rPr>
      </w:pPr>
    </w:p>
    <w:p w14:paraId="36C62D64" w14:textId="15CF0D1D" w:rsidR="00F61343" w:rsidRPr="008C0A4C" w:rsidRDefault="006D4F13" w:rsidP="006D4F13">
      <w:pPr>
        <w:spacing w:after="0"/>
        <w:rPr>
          <w:rFonts w:ascii="Arial" w:hAnsi="Arial" w:cs="Arial"/>
          <w:b/>
          <w:sz w:val="24"/>
          <w:szCs w:val="24"/>
        </w:rPr>
      </w:pPr>
      <w:r w:rsidRPr="008C0A4C">
        <w:rPr>
          <w:rFonts w:ascii="Arial" w:hAnsi="Arial" w:cs="Arial"/>
          <w:b/>
          <w:sz w:val="24"/>
          <w:szCs w:val="24"/>
        </w:rPr>
        <w:t xml:space="preserve">Business Education Needs Great Literature: </w:t>
      </w:r>
      <w:r w:rsidR="00F61343" w:rsidRPr="008C0A4C">
        <w:rPr>
          <w:rFonts w:ascii="Arial" w:hAnsi="Arial" w:cs="Arial"/>
          <w:b/>
          <w:sz w:val="24"/>
          <w:szCs w:val="24"/>
        </w:rPr>
        <w:t>Teaching Leadership Through Literature</w:t>
      </w:r>
    </w:p>
    <w:p w14:paraId="6BC82294" w14:textId="77777777" w:rsidR="00F61343" w:rsidRPr="008C0A4C" w:rsidRDefault="00F61343" w:rsidP="00F61343">
      <w:pPr>
        <w:spacing w:after="0" w:line="240" w:lineRule="auto"/>
        <w:rPr>
          <w:rFonts w:ascii="Arial" w:hAnsi="Arial" w:cs="Arial"/>
          <w:sz w:val="24"/>
          <w:szCs w:val="24"/>
        </w:rPr>
      </w:pPr>
      <w:r w:rsidRPr="008C0A4C">
        <w:rPr>
          <w:rFonts w:ascii="Arial" w:hAnsi="Arial" w:cs="Arial"/>
          <w:sz w:val="24"/>
          <w:szCs w:val="24"/>
        </w:rPr>
        <w:t xml:space="preserve">Learn how to use literature, both fiction and nonfiction, as a way to delve into the complexity of leadership, enabling learners to move beyond thinking of leaders as “heroic” and into a paradigm that understands leaders as dynamic, human and fallible.  Literature can be used as a once-off project or drawn on to create an entire course on leadership.  By using novels and biographies students are able to step into the lives of a diverse set of leaders, think through difficult decisions and reflect on what it means to be a leader.  </w:t>
      </w:r>
    </w:p>
    <w:p w14:paraId="77E36C04" w14:textId="77777777" w:rsidR="00F61343" w:rsidRPr="008C0A4C" w:rsidRDefault="00F61343" w:rsidP="00F61343">
      <w:pPr>
        <w:spacing w:after="0" w:line="240" w:lineRule="auto"/>
        <w:rPr>
          <w:rFonts w:ascii="Arial" w:hAnsi="Arial" w:cs="Arial"/>
          <w:sz w:val="24"/>
          <w:szCs w:val="24"/>
        </w:rPr>
      </w:pPr>
      <w:r w:rsidRPr="008C0A4C">
        <w:rPr>
          <w:rFonts w:ascii="Arial" w:hAnsi="Arial" w:cs="Arial"/>
          <w:sz w:val="24"/>
          <w:szCs w:val="24"/>
        </w:rPr>
        <w:t xml:space="preserve">  </w:t>
      </w:r>
    </w:p>
    <w:p w14:paraId="6AB3D727" w14:textId="77777777" w:rsidR="00F61343" w:rsidRPr="008C0A4C" w:rsidRDefault="00F61343" w:rsidP="00F61343">
      <w:pPr>
        <w:spacing w:after="0" w:line="240" w:lineRule="auto"/>
        <w:rPr>
          <w:rFonts w:ascii="Arial" w:hAnsi="Arial" w:cs="Arial"/>
          <w:sz w:val="24"/>
          <w:szCs w:val="24"/>
        </w:rPr>
      </w:pPr>
      <w:r w:rsidRPr="008C0A4C">
        <w:rPr>
          <w:rFonts w:ascii="Arial" w:hAnsi="Arial" w:cs="Arial"/>
          <w:sz w:val="24"/>
          <w:szCs w:val="24"/>
        </w:rPr>
        <w:t>Keywords: leadership, pedagogy, critical-leadership-studies</w:t>
      </w:r>
    </w:p>
    <w:p w14:paraId="1051DD32" w14:textId="77777777" w:rsidR="00F61343" w:rsidRPr="008C0A4C" w:rsidRDefault="00F61343" w:rsidP="00F61343">
      <w:pPr>
        <w:spacing w:after="0" w:line="240" w:lineRule="auto"/>
        <w:rPr>
          <w:rFonts w:ascii="Arial" w:hAnsi="Arial" w:cs="Arial"/>
          <w:sz w:val="24"/>
          <w:szCs w:val="24"/>
        </w:rPr>
      </w:pPr>
    </w:p>
    <w:p w14:paraId="2F9F7B77" w14:textId="77777777" w:rsidR="00F61343" w:rsidRPr="008C0A4C" w:rsidRDefault="00F61343" w:rsidP="00F61343">
      <w:pPr>
        <w:spacing w:after="0"/>
        <w:rPr>
          <w:rFonts w:ascii="Arial" w:hAnsi="Arial" w:cs="Arial"/>
          <w:sz w:val="24"/>
          <w:szCs w:val="24"/>
        </w:rPr>
      </w:pPr>
    </w:p>
    <w:p w14:paraId="145055D5" w14:textId="77777777" w:rsidR="00F61343" w:rsidRPr="008C0A4C" w:rsidRDefault="00F61343" w:rsidP="00F61343">
      <w:pPr>
        <w:spacing w:after="0"/>
        <w:rPr>
          <w:rFonts w:ascii="Arial" w:hAnsi="Arial" w:cs="Arial"/>
          <w:sz w:val="24"/>
          <w:szCs w:val="24"/>
        </w:rPr>
      </w:pPr>
    </w:p>
    <w:p w14:paraId="68F9786F" w14:textId="77777777" w:rsidR="00F61343" w:rsidRPr="008C0A4C" w:rsidRDefault="00F61343" w:rsidP="00F61343">
      <w:pPr>
        <w:pStyle w:val="ListParagraph"/>
        <w:numPr>
          <w:ilvl w:val="0"/>
          <w:numId w:val="1"/>
        </w:numPr>
        <w:spacing w:after="0"/>
        <w:ind w:left="450" w:hanging="450"/>
        <w:rPr>
          <w:rFonts w:ascii="Arial" w:hAnsi="Arial" w:cs="Arial"/>
          <w:sz w:val="24"/>
          <w:szCs w:val="24"/>
        </w:rPr>
      </w:pPr>
      <w:r w:rsidRPr="008C0A4C">
        <w:rPr>
          <w:rFonts w:ascii="Arial" w:hAnsi="Arial" w:cs="Arial"/>
          <w:sz w:val="24"/>
          <w:szCs w:val="24"/>
        </w:rPr>
        <w:t>Teaching Implications:</w:t>
      </w:r>
    </w:p>
    <w:p w14:paraId="458E3309" w14:textId="77777777" w:rsidR="00F61343" w:rsidRPr="008C0A4C" w:rsidRDefault="00F61343" w:rsidP="00F61343">
      <w:pPr>
        <w:pStyle w:val="ListParagraph"/>
        <w:spacing w:after="0"/>
        <w:ind w:left="360"/>
        <w:rPr>
          <w:rFonts w:ascii="Arial" w:hAnsi="Arial" w:cs="Arial"/>
          <w:i/>
          <w:sz w:val="24"/>
          <w:szCs w:val="24"/>
        </w:rPr>
      </w:pPr>
    </w:p>
    <w:p w14:paraId="7B48ABA5" w14:textId="77777777" w:rsidR="00F61343" w:rsidRPr="008C0A4C" w:rsidRDefault="00F61343" w:rsidP="00F61343">
      <w:pPr>
        <w:pStyle w:val="ListParagraph"/>
        <w:spacing w:after="0"/>
        <w:ind w:left="360"/>
        <w:rPr>
          <w:rFonts w:ascii="Arial" w:hAnsi="Arial" w:cs="Arial"/>
          <w:i/>
          <w:sz w:val="24"/>
          <w:szCs w:val="24"/>
        </w:rPr>
      </w:pPr>
      <w:r w:rsidRPr="008C0A4C">
        <w:rPr>
          <w:rFonts w:ascii="Arial" w:hAnsi="Arial" w:cs="Arial"/>
          <w:i/>
          <w:sz w:val="24"/>
          <w:szCs w:val="24"/>
        </w:rPr>
        <w:t>What is the contribution of your session to management pedagogy/andragogy? Specifically, please include your learning objectives, and describe what management and/or teaching topics are relevant to your session, and why.  Also, include theoretical, disciplinary, or theoretical foundations that will help reviewers understand how your ideas fit within the broader field of management.</w:t>
      </w:r>
    </w:p>
    <w:p w14:paraId="2DEDCECE" w14:textId="77777777" w:rsidR="00F61343" w:rsidRPr="008C0A4C" w:rsidRDefault="00F61343" w:rsidP="00F61343">
      <w:pPr>
        <w:pStyle w:val="ListParagraph"/>
        <w:spacing w:after="0"/>
        <w:ind w:left="360"/>
        <w:rPr>
          <w:rFonts w:ascii="Arial" w:hAnsi="Arial" w:cs="Arial"/>
          <w:i/>
          <w:sz w:val="24"/>
          <w:szCs w:val="24"/>
        </w:rPr>
      </w:pPr>
    </w:p>
    <w:p w14:paraId="1723840A" w14:textId="77777777" w:rsidR="00F61343" w:rsidRPr="008C0A4C" w:rsidRDefault="00F61343" w:rsidP="00F61343">
      <w:pPr>
        <w:spacing w:after="0"/>
        <w:rPr>
          <w:rFonts w:ascii="Arial" w:hAnsi="Arial" w:cs="Arial"/>
          <w:b/>
          <w:sz w:val="24"/>
          <w:szCs w:val="24"/>
        </w:rPr>
      </w:pPr>
      <w:r w:rsidRPr="008C0A4C">
        <w:rPr>
          <w:rFonts w:ascii="Arial" w:hAnsi="Arial" w:cs="Arial"/>
          <w:b/>
          <w:sz w:val="24"/>
          <w:szCs w:val="24"/>
        </w:rPr>
        <w:t>Pedagogy</w:t>
      </w:r>
    </w:p>
    <w:p w14:paraId="488D26E2" w14:textId="434E2030" w:rsidR="00F61343" w:rsidRPr="008C0A4C" w:rsidRDefault="00F61343" w:rsidP="00F61343">
      <w:pPr>
        <w:spacing w:after="0"/>
        <w:rPr>
          <w:rFonts w:ascii="Arial" w:hAnsi="Arial" w:cs="Arial"/>
          <w:sz w:val="24"/>
          <w:szCs w:val="24"/>
        </w:rPr>
      </w:pPr>
      <w:r w:rsidRPr="008C0A4C">
        <w:rPr>
          <w:rFonts w:ascii="Arial" w:hAnsi="Arial" w:cs="Arial"/>
          <w:sz w:val="24"/>
          <w:szCs w:val="24"/>
        </w:rPr>
        <w:t>Leadership through literature helps answer the pedagogical criticism laid out by Collinson and Tourish (2015), who claimed that leadership courses all too often portray leaders as “great men performing miraculous deeds.”  By analyzing and critiquing leaders in literature, students are able</w:t>
      </w:r>
      <w:r w:rsidR="009C3710">
        <w:rPr>
          <w:rFonts w:ascii="Arial" w:hAnsi="Arial" w:cs="Arial"/>
          <w:sz w:val="24"/>
          <w:szCs w:val="24"/>
        </w:rPr>
        <w:t xml:space="preserve"> to embrace complexity and avoid</w:t>
      </w:r>
      <w:r w:rsidRPr="008C0A4C">
        <w:rPr>
          <w:rFonts w:ascii="Arial" w:hAnsi="Arial" w:cs="Arial"/>
          <w:sz w:val="24"/>
          <w:szCs w:val="24"/>
        </w:rPr>
        <w:t xml:space="preserve"> reductionism. Further, literature allows the learner to understand the context in which the leader operates.  This enables students to move beyond attributing success or failure entirely to a leader and to better appreciate circumstances (business, economic, political, etc.) that led to given outcomes.  Because literature provides depth of cha</w:t>
      </w:r>
      <w:r w:rsidR="009C3710">
        <w:rPr>
          <w:rFonts w:ascii="Arial" w:hAnsi="Arial" w:cs="Arial"/>
          <w:sz w:val="24"/>
          <w:szCs w:val="24"/>
        </w:rPr>
        <w:t xml:space="preserve">racter and context, learners have the opportunity to </w:t>
      </w:r>
      <w:r w:rsidRPr="008C0A4C">
        <w:rPr>
          <w:rFonts w:ascii="Arial" w:hAnsi="Arial" w:cs="Arial"/>
          <w:sz w:val="24"/>
          <w:szCs w:val="24"/>
        </w:rPr>
        <w:t xml:space="preserve">grapple with more sophisticated dynamics </w:t>
      </w:r>
      <w:r w:rsidR="009C3710">
        <w:rPr>
          <w:rFonts w:ascii="Arial" w:hAnsi="Arial" w:cs="Arial"/>
          <w:sz w:val="24"/>
          <w:szCs w:val="24"/>
        </w:rPr>
        <w:t xml:space="preserve">that are inherent in leadership </w:t>
      </w:r>
      <w:r w:rsidRPr="008C0A4C">
        <w:rPr>
          <w:rFonts w:ascii="Arial" w:hAnsi="Arial" w:cs="Arial"/>
          <w:sz w:val="24"/>
          <w:szCs w:val="24"/>
        </w:rPr>
        <w:t xml:space="preserve">(power, influence, aspirations, values, etc.).  </w:t>
      </w:r>
    </w:p>
    <w:p w14:paraId="6A198F3B" w14:textId="77777777" w:rsidR="00F61343" w:rsidRPr="008C0A4C" w:rsidRDefault="00F61343" w:rsidP="00F61343">
      <w:pPr>
        <w:spacing w:after="0"/>
        <w:rPr>
          <w:rFonts w:ascii="Arial" w:hAnsi="Arial" w:cs="Arial"/>
          <w:sz w:val="24"/>
          <w:szCs w:val="24"/>
        </w:rPr>
      </w:pPr>
    </w:p>
    <w:p w14:paraId="7198B02F" w14:textId="77777777" w:rsidR="00F61343" w:rsidRPr="008C0A4C" w:rsidRDefault="00F61343" w:rsidP="00F61343">
      <w:pPr>
        <w:spacing w:after="0"/>
        <w:rPr>
          <w:rFonts w:ascii="Arial" w:hAnsi="Arial" w:cs="Arial"/>
          <w:b/>
          <w:sz w:val="24"/>
          <w:szCs w:val="24"/>
        </w:rPr>
      </w:pPr>
      <w:r w:rsidRPr="008C0A4C">
        <w:rPr>
          <w:rFonts w:ascii="Arial" w:hAnsi="Arial" w:cs="Arial"/>
          <w:b/>
          <w:sz w:val="24"/>
          <w:szCs w:val="24"/>
        </w:rPr>
        <w:t>Learning Objectives</w:t>
      </w:r>
    </w:p>
    <w:p w14:paraId="09ABEE8B" w14:textId="77777777" w:rsidR="00F61343" w:rsidRPr="008C0A4C" w:rsidRDefault="00F61343" w:rsidP="00F61343">
      <w:pPr>
        <w:spacing w:after="0"/>
        <w:rPr>
          <w:rFonts w:ascii="Arial" w:hAnsi="Arial" w:cs="Arial"/>
          <w:sz w:val="24"/>
          <w:szCs w:val="24"/>
        </w:rPr>
      </w:pPr>
      <w:r w:rsidRPr="008C0A4C">
        <w:rPr>
          <w:rFonts w:ascii="Arial" w:hAnsi="Arial" w:cs="Arial"/>
          <w:sz w:val="24"/>
          <w:szCs w:val="24"/>
        </w:rPr>
        <w:t>In this session attendees will:</w:t>
      </w:r>
    </w:p>
    <w:p w14:paraId="23EAFA87" w14:textId="77777777" w:rsidR="00F61343" w:rsidRPr="008C0A4C" w:rsidRDefault="00F61343" w:rsidP="00F61343">
      <w:pPr>
        <w:pStyle w:val="ListParagraph"/>
        <w:numPr>
          <w:ilvl w:val="0"/>
          <w:numId w:val="2"/>
        </w:numPr>
        <w:spacing w:after="0"/>
        <w:rPr>
          <w:rFonts w:ascii="Arial" w:hAnsi="Arial" w:cs="Arial"/>
          <w:sz w:val="24"/>
          <w:szCs w:val="24"/>
        </w:rPr>
      </w:pPr>
      <w:r w:rsidRPr="008C0A4C">
        <w:rPr>
          <w:rFonts w:ascii="Arial" w:hAnsi="Arial" w:cs="Arial"/>
          <w:sz w:val="24"/>
          <w:szCs w:val="24"/>
        </w:rPr>
        <w:t>Be able to explain the ways in which literature can be used in the classroom to enhance course material on leadership</w:t>
      </w:r>
    </w:p>
    <w:p w14:paraId="0899D115" w14:textId="77777777" w:rsidR="00F61343" w:rsidRPr="008C0A4C" w:rsidRDefault="00F61343" w:rsidP="00F61343">
      <w:pPr>
        <w:pStyle w:val="ListParagraph"/>
        <w:numPr>
          <w:ilvl w:val="0"/>
          <w:numId w:val="2"/>
        </w:numPr>
        <w:spacing w:after="0"/>
        <w:rPr>
          <w:rFonts w:ascii="Arial" w:hAnsi="Arial" w:cs="Arial"/>
          <w:sz w:val="24"/>
          <w:szCs w:val="24"/>
        </w:rPr>
      </w:pPr>
      <w:r w:rsidRPr="008C0A4C">
        <w:rPr>
          <w:rFonts w:ascii="Arial" w:hAnsi="Arial" w:cs="Arial"/>
          <w:sz w:val="24"/>
          <w:szCs w:val="24"/>
        </w:rPr>
        <w:t>Walk away with a few specific class activities that can be immediately integrated into the classroom</w:t>
      </w:r>
    </w:p>
    <w:p w14:paraId="0FF6C369" w14:textId="77777777" w:rsidR="00F61343" w:rsidRPr="008C0A4C" w:rsidRDefault="00F61343" w:rsidP="00F61343">
      <w:pPr>
        <w:pStyle w:val="ListParagraph"/>
        <w:numPr>
          <w:ilvl w:val="0"/>
          <w:numId w:val="2"/>
        </w:numPr>
        <w:spacing w:after="0"/>
        <w:rPr>
          <w:rFonts w:ascii="Arial" w:hAnsi="Arial" w:cs="Arial"/>
          <w:sz w:val="24"/>
          <w:szCs w:val="24"/>
        </w:rPr>
      </w:pPr>
      <w:r w:rsidRPr="008C0A4C">
        <w:rPr>
          <w:rFonts w:ascii="Arial" w:hAnsi="Arial" w:cs="Arial"/>
          <w:sz w:val="24"/>
          <w:szCs w:val="24"/>
        </w:rPr>
        <w:t>Articulate how literature provides depth to learning about leadership</w:t>
      </w:r>
    </w:p>
    <w:p w14:paraId="08B35024" w14:textId="77777777" w:rsidR="00F61343" w:rsidRPr="008C0A4C" w:rsidRDefault="00F61343" w:rsidP="00F61343">
      <w:pPr>
        <w:pStyle w:val="ListParagraph"/>
        <w:numPr>
          <w:ilvl w:val="0"/>
          <w:numId w:val="2"/>
        </w:numPr>
        <w:spacing w:after="0"/>
        <w:rPr>
          <w:rFonts w:ascii="Arial" w:hAnsi="Arial" w:cs="Arial"/>
          <w:sz w:val="24"/>
          <w:szCs w:val="24"/>
        </w:rPr>
      </w:pPr>
      <w:r w:rsidRPr="008C0A4C">
        <w:rPr>
          <w:rFonts w:ascii="Arial" w:hAnsi="Arial" w:cs="Arial"/>
          <w:sz w:val="24"/>
          <w:szCs w:val="24"/>
        </w:rPr>
        <w:t xml:space="preserve">Think of a few leaders in particular who might be compelling cases to draw on as literature in the classroom.  </w:t>
      </w:r>
    </w:p>
    <w:p w14:paraId="62162302" w14:textId="77777777" w:rsidR="00F61343" w:rsidRPr="008C0A4C" w:rsidRDefault="00F61343" w:rsidP="00F61343">
      <w:pPr>
        <w:pStyle w:val="ListParagraph"/>
        <w:numPr>
          <w:ilvl w:val="0"/>
          <w:numId w:val="2"/>
        </w:numPr>
        <w:spacing w:after="0"/>
        <w:rPr>
          <w:rFonts w:ascii="Arial" w:hAnsi="Arial" w:cs="Arial"/>
          <w:sz w:val="24"/>
          <w:szCs w:val="24"/>
        </w:rPr>
      </w:pPr>
      <w:r w:rsidRPr="008C0A4C">
        <w:rPr>
          <w:rFonts w:ascii="Arial" w:hAnsi="Arial" w:cs="Arial"/>
          <w:sz w:val="24"/>
          <w:szCs w:val="24"/>
        </w:rPr>
        <w:t>Evaluate the pros and cons of literature verses more traditional case-based learning</w:t>
      </w:r>
    </w:p>
    <w:p w14:paraId="0649EAD5" w14:textId="77777777" w:rsidR="00F61343" w:rsidRPr="008C0A4C" w:rsidRDefault="00F61343" w:rsidP="00F61343">
      <w:pPr>
        <w:spacing w:after="0"/>
        <w:rPr>
          <w:rFonts w:ascii="Arial" w:hAnsi="Arial" w:cs="Arial"/>
          <w:sz w:val="24"/>
          <w:szCs w:val="24"/>
        </w:rPr>
      </w:pPr>
    </w:p>
    <w:p w14:paraId="5CC29E75" w14:textId="77777777" w:rsidR="00F61343" w:rsidRPr="008C0A4C" w:rsidRDefault="00F61343" w:rsidP="00F61343">
      <w:pPr>
        <w:spacing w:after="0"/>
        <w:rPr>
          <w:rFonts w:ascii="Arial" w:hAnsi="Arial" w:cs="Arial"/>
          <w:b/>
          <w:sz w:val="24"/>
          <w:szCs w:val="24"/>
        </w:rPr>
      </w:pPr>
      <w:r w:rsidRPr="008C0A4C">
        <w:rPr>
          <w:rFonts w:ascii="Arial" w:hAnsi="Arial" w:cs="Arial"/>
          <w:b/>
          <w:sz w:val="24"/>
          <w:szCs w:val="24"/>
        </w:rPr>
        <w:t>Relevant leaching topics</w:t>
      </w:r>
    </w:p>
    <w:p w14:paraId="3145C75F" w14:textId="77777777" w:rsidR="00F61343" w:rsidRPr="008C0A4C" w:rsidRDefault="00F61343" w:rsidP="00F61343">
      <w:pPr>
        <w:pStyle w:val="ListParagraph"/>
        <w:numPr>
          <w:ilvl w:val="0"/>
          <w:numId w:val="3"/>
        </w:numPr>
        <w:spacing w:after="0"/>
        <w:rPr>
          <w:rFonts w:ascii="Arial" w:hAnsi="Arial" w:cs="Arial"/>
          <w:sz w:val="24"/>
          <w:szCs w:val="24"/>
        </w:rPr>
      </w:pPr>
      <w:r w:rsidRPr="008C0A4C">
        <w:rPr>
          <w:rFonts w:ascii="Arial" w:hAnsi="Arial" w:cs="Arial"/>
          <w:sz w:val="24"/>
          <w:szCs w:val="24"/>
        </w:rPr>
        <w:t>Critical leadership</w:t>
      </w:r>
    </w:p>
    <w:p w14:paraId="5CFE4B52" w14:textId="77777777" w:rsidR="00F61343" w:rsidRPr="008C0A4C" w:rsidRDefault="00F61343" w:rsidP="00F61343">
      <w:pPr>
        <w:pStyle w:val="ListParagraph"/>
        <w:numPr>
          <w:ilvl w:val="0"/>
          <w:numId w:val="3"/>
        </w:numPr>
        <w:spacing w:after="0"/>
        <w:rPr>
          <w:rFonts w:ascii="Arial" w:hAnsi="Arial" w:cs="Arial"/>
          <w:sz w:val="24"/>
          <w:szCs w:val="24"/>
        </w:rPr>
      </w:pPr>
      <w:r w:rsidRPr="008C0A4C">
        <w:rPr>
          <w:rFonts w:ascii="Arial" w:hAnsi="Arial" w:cs="Arial"/>
          <w:sz w:val="24"/>
          <w:szCs w:val="24"/>
        </w:rPr>
        <w:t>Leadership</w:t>
      </w:r>
    </w:p>
    <w:p w14:paraId="229C7164" w14:textId="77777777" w:rsidR="00F61343" w:rsidRPr="008C0A4C" w:rsidRDefault="00F61343" w:rsidP="00F61343">
      <w:pPr>
        <w:pStyle w:val="ListParagraph"/>
        <w:numPr>
          <w:ilvl w:val="0"/>
          <w:numId w:val="3"/>
        </w:numPr>
        <w:spacing w:after="0"/>
        <w:rPr>
          <w:rFonts w:ascii="Arial" w:hAnsi="Arial" w:cs="Arial"/>
          <w:sz w:val="24"/>
          <w:szCs w:val="24"/>
        </w:rPr>
      </w:pPr>
      <w:r w:rsidRPr="008C0A4C">
        <w:rPr>
          <w:rFonts w:ascii="Arial" w:hAnsi="Arial" w:cs="Arial"/>
          <w:sz w:val="24"/>
          <w:szCs w:val="24"/>
        </w:rPr>
        <w:t>Case-based learning</w:t>
      </w:r>
    </w:p>
    <w:p w14:paraId="66B6D2AE" w14:textId="77777777" w:rsidR="00F61343" w:rsidRPr="008C0A4C" w:rsidRDefault="00F61343" w:rsidP="00F61343">
      <w:pPr>
        <w:spacing w:after="0"/>
        <w:rPr>
          <w:rFonts w:ascii="Arial" w:hAnsi="Arial" w:cs="Arial"/>
          <w:sz w:val="24"/>
          <w:szCs w:val="24"/>
        </w:rPr>
      </w:pPr>
    </w:p>
    <w:p w14:paraId="0EBD56BF" w14:textId="77777777" w:rsidR="00F61343" w:rsidRPr="008C0A4C" w:rsidRDefault="00F61343" w:rsidP="00F61343">
      <w:pPr>
        <w:spacing w:after="0"/>
        <w:rPr>
          <w:rFonts w:ascii="Arial" w:hAnsi="Arial" w:cs="Arial"/>
          <w:b/>
          <w:sz w:val="24"/>
          <w:szCs w:val="24"/>
        </w:rPr>
      </w:pPr>
      <w:r w:rsidRPr="008C0A4C">
        <w:rPr>
          <w:rFonts w:ascii="Arial" w:hAnsi="Arial" w:cs="Arial"/>
          <w:b/>
          <w:sz w:val="24"/>
          <w:szCs w:val="24"/>
        </w:rPr>
        <w:t>Theoretical foundations</w:t>
      </w:r>
    </w:p>
    <w:p w14:paraId="10B5A8B1" w14:textId="77777777" w:rsidR="00F61343" w:rsidRPr="008C0A4C" w:rsidRDefault="00F61343" w:rsidP="00F61343">
      <w:pPr>
        <w:widowControl w:val="0"/>
        <w:autoSpaceDE w:val="0"/>
        <w:autoSpaceDN w:val="0"/>
        <w:adjustRightInd w:val="0"/>
        <w:spacing w:after="240" w:line="300" w:lineRule="atLeast"/>
        <w:rPr>
          <w:rFonts w:ascii="Arial" w:eastAsiaTheme="minorEastAsia" w:hAnsi="Arial" w:cs="Arial"/>
          <w:color w:val="000000"/>
          <w:sz w:val="24"/>
          <w:szCs w:val="24"/>
        </w:rPr>
      </w:pPr>
      <w:r w:rsidRPr="008C0A4C">
        <w:rPr>
          <w:rFonts w:ascii="Arial" w:eastAsiaTheme="minorEastAsia" w:hAnsi="Arial" w:cs="Arial"/>
          <w:color w:val="000000"/>
          <w:sz w:val="24"/>
          <w:szCs w:val="24"/>
        </w:rPr>
        <w:t>Drawing on the work of Alvesson and Spicer (2012) who suggested that leadership courses ought to move beyond simplistic explanations of leadership types and into the complexities of power dynamics and influence tactics, teaching leadership through literature allows students to critically evaluate leaders as full humans, not simply as prototypes.  Moreover, literature enables learners to understand the complex environment in which leaders operate.  When Collinson and Tourish (2015) bemoan that the “teaching of leadership needs to go beyond a ‘rotten apple’ theory of dysfunctionality and corruption to examine the barrel within which the apples have soured” they imply that the leaders must be understood more broadly.  Finally, because literature by its nature explains both sides of leadership, that is, the leader and his or her followers, such a course is able to to integrate theories of followership into the discussion of what it means to lead (Chaleff, 2009).</w:t>
      </w:r>
    </w:p>
    <w:p w14:paraId="441047C4" w14:textId="77777777" w:rsidR="00F61343" w:rsidRPr="008C0A4C" w:rsidRDefault="00F61343" w:rsidP="00F61343">
      <w:pPr>
        <w:pStyle w:val="ListParagraph"/>
        <w:numPr>
          <w:ilvl w:val="0"/>
          <w:numId w:val="1"/>
        </w:numPr>
        <w:spacing w:after="0"/>
        <w:rPr>
          <w:rFonts w:ascii="Arial" w:hAnsi="Arial" w:cs="Arial"/>
          <w:sz w:val="24"/>
          <w:szCs w:val="24"/>
        </w:rPr>
      </w:pPr>
      <w:r w:rsidRPr="008C0A4C">
        <w:rPr>
          <w:rFonts w:ascii="Arial" w:hAnsi="Arial" w:cs="Arial"/>
          <w:sz w:val="24"/>
          <w:szCs w:val="24"/>
        </w:rPr>
        <w:t>Session Description and Plan:</w:t>
      </w:r>
    </w:p>
    <w:p w14:paraId="3F9E0C6F" w14:textId="77777777" w:rsidR="00F61343" w:rsidRPr="008C0A4C" w:rsidRDefault="00F61343" w:rsidP="00F61343">
      <w:pPr>
        <w:pStyle w:val="ListParagraph"/>
        <w:spacing w:after="0"/>
        <w:ind w:left="360"/>
        <w:rPr>
          <w:rFonts w:ascii="Arial" w:hAnsi="Arial" w:cs="Arial"/>
          <w:i/>
          <w:sz w:val="24"/>
          <w:szCs w:val="24"/>
        </w:rPr>
      </w:pPr>
      <w:r w:rsidRPr="008C0A4C">
        <w:rPr>
          <w:rFonts w:ascii="Arial" w:hAnsi="Arial" w:cs="Arial"/>
          <w:i/>
          <w:sz w:val="24"/>
          <w:szCs w:val="24"/>
        </w:rPr>
        <w:t xml:space="preserve">What will you actually do in this session? If appropriate, please include a timeline estimating the activities will you facilitate: how long will they take, and how will participants be involved? Please remember that reviewers will be evaluating how well the time request matches the activities you’d like to do, and the extent you can reasonably accomplish the session’s goals. Reviewers will also be looking for how you are engaging the participants in the session. </w:t>
      </w:r>
    </w:p>
    <w:p w14:paraId="29E59699" w14:textId="77777777" w:rsidR="006D4F13" w:rsidRPr="008C0A4C" w:rsidRDefault="006D4F13" w:rsidP="006D4F13">
      <w:pPr>
        <w:spacing w:after="0"/>
        <w:rPr>
          <w:rFonts w:ascii="Arial" w:hAnsi="Arial" w:cs="Arial"/>
          <w:sz w:val="24"/>
          <w:szCs w:val="24"/>
        </w:rPr>
      </w:pPr>
    </w:p>
    <w:p w14:paraId="6A7C0E1E" w14:textId="2B22CDB7" w:rsidR="006D4F13" w:rsidRPr="008C0A4C" w:rsidRDefault="006D4F13" w:rsidP="006D4F13">
      <w:pPr>
        <w:spacing w:after="0"/>
        <w:rPr>
          <w:rFonts w:ascii="Arial" w:hAnsi="Arial" w:cs="Arial"/>
          <w:sz w:val="24"/>
          <w:szCs w:val="24"/>
        </w:rPr>
      </w:pPr>
      <w:r w:rsidRPr="008C0A4C">
        <w:rPr>
          <w:rFonts w:ascii="Arial" w:hAnsi="Arial" w:cs="Arial"/>
          <w:sz w:val="24"/>
          <w:szCs w:val="24"/>
        </w:rPr>
        <w:t>Session 60 min</w:t>
      </w:r>
    </w:p>
    <w:p w14:paraId="757E4856" w14:textId="7B7EEC60" w:rsidR="0034005C" w:rsidRPr="008C0A4C" w:rsidRDefault="0034005C" w:rsidP="00F61343">
      <w:pPr>
        <w:spacing w:after="0"/>
        <w:rPr>
          <w:rFonts w:ascii="Arial" w:hAnsi="Arial" w:cs="Arial"/>
          <w:sz w:val="24"/>
          <w:szCs w:val="24"/>
        </w:rPr>
      </w:pPr>
      <w:r w:rsidRPr="008C0A4C">
        <w:rPr>
          <w:rFonts w:ascii="Arial" w:hAnsi="Arial" w:cs="Arial"/>
          <w:sz w:val="24"/>
          <w:szCs w:val="24"/>
        </w:rPr>
        <w:t xml:space="preserve">Interactive introduction- participants will think of a compelling leader from fiction or nonfiction.  They will jot down quick bullet point concerning the leaders use of power, influence, personal aspirations, ethics and what helped them succeed and/or fail in their endeavors.  </w:t>
      </w:r>
      <w:r w:rsidR="004629C5" w:rsidRPr="008C0A4C">
        <w:rPr>
          <w:rFonts w:ascii="Arial" w:hAnsi="Arial" w:cs="Arial"/>
          <w:sz w:val="24"/>
          <w:szCs w:val="24"/>
        </w:rPr>
        <w:t>8min</w:t>
      </w:r>
    </w:p>
    <w:p w14:paraId="1E6FC89A" w14:textId="77777777" w:rsidR="0034005C" w:rsidRPr="008C0A4C" w:rsidRDefault="0034005C" w:rsidP="00F61343">
      <w:pPr>
        <w:spacing w:after="0"/>
        <w:rPr>
          <w:rFonts w:ascii="Arial" w:hAnsi="Arial" w:cs="Arial"/>
          <w:sz w:val="24"/>
          <w:szCs w:val="24"/>
        </w:rPr>
      </w:pPr>
    </w:p>
    <w:p w14:paraId="416F903D" w14:textId="4F3F20BA" w:rsidR="0034005C" w:rsidRPr="008C0A4C" w:rsidRDefault="0034005C" w:rsidP="00F61343">
      <w:pPr>
        <w:spacing w:after="0"/>
        <w:rPr>
          <w:rFonts w:ascii="Arial" w:hAnsi="Arial" w:cs="Arial"/>
          <w:sz w:val="24"/>
          <w:szCs w:val="24"/>
        </w:rPr>
      </w:pPr>
      <w:r w:rsidRPr="008C0A4C">
        <w:rPr>
          <w:rFonts w:ascii="Arial" w:hAnsi="Arial" w:cs="Arial"/>
          <w:sz w:val="24"/>
          <w:szCs w:val="24"/>
        </w:rPr>
        <w:t>Theoretical underpinnings- Present the pedagogical perspective of critical lead</w:t>
      </w:r>
      <w:r w:rsidR="004629C5" w:rsidRPr="008C0A4C">
        <w:rPr>
          <w:rFonts w:ascii="Arial" w:hAnsi="Arial" w:cs="Arial"/>
          <w:sz w:val="24"/>
          <w:szCs w:val="24"/>
        </w:rPr>
        <w:t>ership studies and how it intend</w:t>
      </w:r>
      <w:r w:rsidRPr="008C0A4C">
        <w:rPr>
          <w:rFonts w:ascii="Arial" w:hAnsi="Arial" w:cs="Arial"/>
          <w:sz w:val="24"/>
          <w:szCs w:val="24"/>
        </w:rPr>
        <w:t>s to move the discussion beyond leadership as prototype.</w:t>
      </w:r>
      <w:r w:rsidR="004629C5" w:rsidRPr="008C0A4C">
        <w:rPr>
          <w:rFonts w:ascii="Arial" w:hAnsi="Arial" w:cs="Arial"/>
          <w:sz w:val="24"/>
          <w:szCs w:val="24"/>
        </w:rPr>
        <w:t xml:space="preserve">  Discuss the differences between traditional leadership courses verses leadership through literature.  12 min</w:t>
      </w:r>
    </w:p>
    <w:p w14:paraId="7A36C2B2" w14:textId="77777777" w:rsidR="0034005C" w:rsidRPr="008C0A4C" w:rsidRDefault="0034005C" w:rsidP="00F61343">
      <w:pPr>
        <w:spacing w:after="0"/>
        <w:rPr>
          <w:rFonts w:ascii="Arial" w:hAnsi="Arial" w:cs="Arial"/>
          <w:sz w:val="24"/>
          <w:szCs w:val="24"/>
        </w:rPr>
      </w:pPr>
    </w:p>
    <w:p w14:paraId="78B76E17" w14:textId="43D7512B" w:rsidR="0034005C" w:rsidRPr="008C0A4C" w:rsidRDefault="0034005C" w:rsidP="00F61343">
      <w:pPr>
        <w:spacing w:after="0"/>
        <w:rPr>
          <w:rFonts w:ascii="Arial" w:hAnsi="Arial" w:cs="Arial"/>
          <w:sz w:val="24"/>
          <w:szCs w:val="24"/>
        </w:rPr>
      </w:pPr>
      <w:r w:rsidRPr="008C0A4C">
        <w:rPr>
          <w:rFonts w:ascii="Arial" w:hAnsi="Arial" w:cs="Arial"/>
          <w:sz w:val="24"/>
          <w:szCs w:val="24"/>
        </w:rPr>
        <w:t>Connect to literature- discuss my course “Leadership Through Literature” and how it addresses some of the concerns in critical leadership studies.</w:t>
      </w:r>
      <w:r w:rsidR="004629C5" w:rsidRPr="008C0A4C">
        <w:rPr>
          <w:rFonts w:ascii="Arial" w:hAnsi="Arial" w:cs="Arial"/>
          <w:sz w:val="24"/>
          <w:szCs w:val="24"/>
        </w:rPr>
        <w:t xml:space="preserve"> 10 min</w:t>
      </w:r>
    </w:p>
    <w:p w14:paraId="3ED1850C" w14:textId="77777777" w:rsidR="0034005C" w:rsidRPr="008C0A4C" w:rsidRDefault="0034005C" w:rsidP="00F61343">
      <w:pPr>
        <w:spacing w:after="0"/>
        <w:rPr>
          <w:rFonts w:ascii="Arial" w:hAnsi="Arial" w:cs="Arial"/>
          <w:sz w:val="24"/>
          <w:szCs w:val="24"/>
        </w:rPr>
      </w:pPr>
    </w:p>
    <w:p w14:paraId="57F6DA1F" w14:textId="3651B10B" w:rsidR="0034005C" w:rsidRPr="008C0A4C" w:rsidRDefault="0034005C" w:rsidP="00F61343">
      <w:pPr>
        <w:spacing w:after="0"/>
        <w:rPr>
          <w:rFonts w:ascii="Arial" w:hAnsi="Arial" w:cs="Arial"/>
          <w:sz w:val="24"/>
          <w:szCs w:val="24"/>
        </w:rPr>
      </w:pPr>
      <w:r w:rsidRPr="008C0A4C">
        <w:rPr>
          <w:rFonts w:ascii="Arial" w:hAnsi="Arial" w:cs="Arial"/>
          <w:sz w:val="24"/>
          <w:szCs w:val="24"/>
        </w:rPr>
        <w:t xml:space="preserve">Activities- go through a couple activities that I use in the classroom in teaching Leadership Through Literature.  </w:t>
      </w:r>
      <w:r w:rsidR="004629C5" w:rsidRPr="008C0A4C">
        <w:rPr>
          <w:rFonts w:ascii="Arial" w:hAnsi="Arial" w:cs="Arial"/>
          <w:sz w:val="24"/>
          <w:szCs w:val="24"/>
        </w:rPr>
        <w:t xml:space="preserve"> 10 min</w:t>
      </w:r>
    </w:p>
    <w:p w14:paraId="2968621C" w14:textId="77777777" w:rsidR="0034005C" w:rsidRPr="008C0A4C" w:rsidRDefault="0034005C" w:rsidP="00F61343">
      <w:pPr>
        <w:spacing w:after="0"/>
        <w:rPr>
          <w:rFonts w:ascii="Arial" w:hAnsi="Arial" w:cs="Arial"/>
          <w:sz w:val="24"/>
          <w:szCs w:val="24"/>
        </w:rPr>
      </w:pPr>
    </w:p>
    <w:p w14:paraId="24889CB9" w14:textId="7701C557" w:rsidR="0034005C" w:rsidRPr="008C0A4C" w:rsidRDefault="0034005C" w:rsidP="00F61343">
      <w:pPr>
        <w:spacing w:after="0"/>
        <w:rPr>
          <w:rFonts w:ascii="Arial" w:hAnsi="Arial" w:cs="Arial"/>
          <w:sz w:val="24"/>
          <w:szCs w:val="24"/>
        </w:rPr>
      </w:pPr>
      <w:r w:rsidRPr="008C0A4C">
        <w:rPr>
          <w:rFonts w:ascii="Arial" w:hAnsi="Arial" w:cs="Arial"/>
          <w:sz w:val="24"/>
          <w:szCs w:val="24"/>
        </w:rPr>
        <w:t xml:space="preserve">Books- briefly outline a few books that can be used for such a course.  </w:t>
      </w:r>
      <w:r w:rsidR="004629C5" w:rsidRPr="008C0A4C">
        <w:rPr>
          <w:rFonts w:ascii="Arial" w:hAnsi="Arial" w:cs="Arial"/>
          <w:sz w:val="24"/>
          <w:szCs w:val="24"/>
        </w:rPr>
        <w:t>5min</w:t>
      </w:r>
    </w:p>
    <w:p w14:paraId="27F122CD" w14:textId="77777777" w:rsidR="0034005C" w:rsidRPr="008C0A4C" w:rsidRDefault="0034005C" w:rsidP="00F61343">
      <w:pPr>
        <w:spacing w:after="0"/>
        <w:rPr>
          <w:rFonts w:ascii="Arial" w:hAnsi="Arial" w:cs="Arial"/>
          <w:sz w:val="24"/>
          <w:szCs w:val="24"/>
        </w:rPr>
      </w:pPr>
    </w:p>
    <w:p w14:paraId="2E0CF884" w14:textId="2A8E3CE3" w:rsidR="0034005C" w:rsidRPr="008C0A4C" w:rsidRDefault="0034005C" w:rsidP="00F61343">
      <w:pPr>
        <w:spacing w:after="0"/>
        <w:rPr>
          <w:rFonts w:ascii="Arial" w:hAnsi="Arial" w:cs="Arial"/>
          <w:sz w:val="24"/>
          <w:szCs w:val="24"/>
        </w:rPr>
      </w:pPr>
      <w:r w:rsidRPr="008C0A4C">
        <w:rPr>
          <w:rFonts w:ascii="Arial" w:hAnsi="Arial" w:cs="Arial"/>
          <w:sz w:val="24"/>
          <w:szCs w:val="24"/>
        </w:rPr>
        <w:t xml:space="preserve">Breakout group activity- splitting up the session into groups, have small groups brainstorm ways in which they can integrate literature into their business curriculum.  </w:t>
      </w:r>
      <w:r w:rsidR="004629C5" w:rsidRPr="008C0A4C">
        <w:rPr>
          <w:rFonts w:ascii="Arial" w:hAnsi="Arial" w:cs="Arial"/>
          <w:sz w:val="24"/>
          <w:szCs w:val="24"/>
        </w:rPr>
        <w:t>Rejoin group and have larger discussion- 13min</w:t>
      </w:r>
    </w:p>
    <w:p w14:paraId="482D1E75" w14:textId="77777777" w:rsidR="0034005C" w:rsidRPr="008C0A4C" w:rsidRDefault="0034005C" w:rsidP="00F61343">
      <w:pPr>
        <w:spacing w:after="0"/>
        <w:rPr>
          <w:rFonts w:ascii="Arial" w:hAnsi="Arial" w:cs="Arial"/>
          <w:sz w:val="24"/>
          <w:szCs w:val="24"/>
        </w:rPr>
      </w:pPr>
    </w:p>
    <w:p w14:paraId="294C20B3" w14:textId="2017C40D" w:rsidR="00F61343" w:rsidRPr="008C0A4C" w:rsidRDefault="004629C5" w:rsidP="004629C5">
      <w:pPr>
        <w:spacing w:after="0"/>
        <w:rPr>
          <w:rFonts w:ascii="Arial" w:hAnsi="Arial" w:cs="Arial"/>
          <w:sz w:val="24"/>
          <w:szCs w:val="24"/>
        </w:rPr>
      </w:pPr>
      <w:r w:rsidRPr="008C0A4C">
        <w:rPr>
          <w:rFonts w:ascii="Arial" w:hAnsi="Arial" w:cs="Arial"/>
          <w:sz w:val="24"/>
          <w:szCs w:val="24"/>
        </w:rPr>
        <w:t xml:space="preserve">Conclusion- 2 min </w:t>
      </w:r>
    </w:p>
    <w:p w14:paraId="4C39875D" w14:textId="77777777" w:rsidR="00F61343" w:rsidRPr="008C0A4C" w:rsidRDefault="00F61343" w:rsidP="00F61343">
      <w:pPr>
        <w:spacing w:after="0"/>
        <w:rPr>
          <w:rFonts w:ascii="Arial" w:hAnsi="Arial" w:cs="Arial"/>
          <w:sz w:val="24"/>
          <w:szCs w:val="24"/>
        </w:rPr>
      </w:pPr>
    </w:p>
    <w:p w14:paraId="560AE7E1" w14:textId="77777777" w:rsidR="00F61343" w:rsidRPr="008C0A4C" w:rsidRDefault="00F61343" w:rsidP="00F61343">
      <w:pPr>
        <w:pStyle w:val="ListParagraph"/>
        <w:numPr>
          <w:ilvl w:val="0"/>
          <w:numId w:val="1"/>
        </w:numPr>
        <w:spacing w:after="0"/>
        <w:ind w:left="450" w:hanging="450"/>
        <w:rPr>
          <w:rFonts w:ascii="Arial" w:hAnsi="Arial" w:cs="Arial"/>
          <w:sz w:val="24"/>
          <w:szCs w:val="24"/>
        </w:rPr>
      </w:pPr>
      <w:r w:rsidRPr="008C0A4C">
        <w:rPr>
          <w:rFonts w:ascii="Arial" w:hAnsi="Arial" w:cs="Arial"/>
          <w:sz w:val="24"/>
          <w:szCs w:val="24"/>
        </w:rPr>
        <w:t>Application to Conference theme:</w:t>
      </w:r>
    </w:p>
    <w:p w14:paraId="7B6E8E8F" w14:textId="77777777" w:rsidR="00F61343" w:rsidRPr="008C0A4C" w:rsidRDefault="00F61343" w:rsidP="00F61343">
      <w:pPr>
        <w:pStyle w:val="ListParagraph"/>
        <w:tabs>
          <w:tab w:val="left" w:pos="450"/>
        </w:tabs>
        <w:spacing w:after="0"/>
        <w:ind w:left="360"/>
        <w:rPr>
          <w:rFonts w:ascii="Arial" w:hAnsi="Arial" w:cs="Arial"/>
          <w:sz w:val="24"/>
          <w:szCs w:val="24"/>
        </w:rPr>
      </w:pPr>
      <w:r w:rsidRPr="008C0A4C">
        <w:rPr>
          <w:rFonts w:ascii="Arial" w:hAnsi="Arial" w:cs="Arial"/>
          <w:sz w:val="24"/>
          <w:szCs w:val="24"/>
        </w:rPr>
        <w:t>How does your session fit with the overall OBTC theme of</w:t>
      </w:r>
      <w:r w:rsidRPr="008C0A4C">
        <w:rPr>
          <w:rFonts w:ascii="Arial" w:hAnsi="Arial" w:cs="Arial"/>
          <w:i/>
          <w:sz w:val="24"/>
          <w:szCs w:val="24"/>
        </w:rPr>
        <w:t xml:space="preserve"> Navigating the Changing Currents</w:t>
      </w:r>
      <w:r w:rsidRPr="008C0A4C">
        <w:rPr>
          <w:rFonts w:ascii="Arial" w:hAnsi="Arial" w:cs="Arial"/>
          <w:sz w:val="24"/>
          <w:szCs w:val="24"/>
        </w:rPr>
        <w:t>?</w:t>
      </w:r>
    </w:p>
    <w:p w14:paraId="4AC8E690" w14:textId="77777777" w:rsidR="004629C5" w:rsidRPr="008C0A4C" w:rsidRDefault="004629C5" w:rsidP="004629C5">
      <w:pPr>
        <w:tabs>
          <w:tab w:val="left" w:pos="450"/>
        </w:tabs>
        <w:spacing w:after="0"/>
        <w:rPr>
          <w:rFonts w:ascii="Arial" w:hAnsi="Arial" w:cs="Arial"/>
          <w:sz w:val="24"/>
          <w:szCs w:val="24"/>
        </w:rPr>
      </w:pPr>
    </w:p>
    <w:p w14:paraId="5C073780" w14:textId="6AB48B2F" w:rsidR="00E74A20" w:rsidRPr="008C0A4C" w:rsidRDefault="002C5AB0" w:rsidP="00E74A20">
      <w:pPr>
        <w:tabs>
          <w:tab w:val="left" w:pos="450"/>
        </w:tabs>
        <w:spacing w:after="0"/>
        <w:rPr>
          <w:rFonts w:ascii="Arial" w:hAnsi="Arial" w:cs="Arial"/>
          <w:sz w:val="24"/>
          <w:szCs w:val="24"/>
        </w:rPr>
      </w:pPr>
      <w:r w:rsidRPr="008C0A4C">
        <w:rPr>
          <w:rFonts w:ascii="Arial" w:hAnsi="Arial" w:cs="Arial"/>
          <w:sz w:val="24"/>
          <w:szCs w:val="24"/>
        </w:rPr>
        <w:t xml:space="preserve">Today more than ever, business education should reflect the complexity of the business world itself—a dynamic, ever-changing environment that cannot be captured in a single equation or a pithy quote on a leadership </w:t>
      </w:r>
      <w:r w:rsidR="00E74A20" w:rsidRPr="008C0A4C">
        <w:rPr>
          <w:rFonts w:ascii="Arial" w:hAnsi="Arial" w:cs="Arial"/>
          <w:sz w:val="24"/>
          <w:szCs w:val="24"/>
        </w:rPr>
        <w:t xml:space="preserve">poster.  Literature is replete with examples of leaders who face challenges in which there are no clear, easy answers.  By grappling with the difficult decisions that leaders face, students are better prepared themselves to emerge from the safety of the classroom to tackle an ambiguous and uncertain world that rewards those who can think critically under pressure.  Hopefully, this session will encourage other business educators to use literature in the classroom, as a unique pedagogical tool to teach leadership.   </w:t>
      </w:r>
    </w:p>
    <w:p w14:paraId="6094457A" w14:textId="77777777" w:rsidR="00F61343" w:rsidRPr="008C0A4C" w:rsidRDefault="00F61343" w:rsidP="00F61343">
      <w:pPr>
        <w:pStyle w:val="ListParagraph"/>
        <w:tabs>
          <w:tab w:val="left" w:pos="450"/>
        </w:tabs>
        <w:spacing w:after="0"/>
        <w:ind w:left="360"/>
        <w:rPr>
          <w:rFonts w:ascii="Arial" w:hAnsi="Arial" w:cs="Arial"/>
          <w:b/>
          <w:sz w:val="24"/>
          <w:szCs w:val="24"/>
        </w:rPr>
      </w:pPr>
    </w:p>
    <w:p w14:paraId="333A4A8A" w14:textId="77777777" w:rsidR="00F61343" w:rsidRPr="008C0A4C" w:rsidRDefault="00F61343" w:rsidP="00F61343">
      <w:pPr>
        <w:pStyle w:val="ListParagraph"/>
        <w:numPr>
          <w:ilvl w:val="0"/>
          <w:numId w:val="1"/>
        </w:numPr>
        <w:spacing w:after="0"/>
        <w:ind w:left="450" w:hanging="450"/>
        <w:rPr>
          <w:rFonts w:ascii="Arial" w:hAnsi="Arial" w:cs="Arial"/>
          <w:sz w:val="24"/>
          <w:szCs w:val="24"/>
        </w:rPr>
      </w:pPr>
      <w:r w:rsidRPr="008C0A4C">
        <w:rPr>
          <w:rFonts w:ascii="Arial" w:hAnsi="Arial" w:cs="Arial"/>
          <w:sz w:val="24"/>
          <w:szCs w:val="24"/>
        </w:rPr>
        <w:t>Unique Contribution to OBTC:</w:t>
      </w:r>
    </w:p>
    <w:p w14:paraId="5E4A5537" w14:textId="77777777" w:rsidR="00F61343" w:rsidRPr="008C0A4C" w:rsidRDefault="00F61343" w:rsidP="00F61343">
      <w:pPr>
        <w:spacing w:after="0"/>
        <w:ind w:left="450"/>
        <w:rPr>
          <w:rFonts w:ascii="Arial" w:hAnsi="Arial" w:cs="Arial"/>
          <w:sz w:val="24"/>
          <w:szCs w:val="24"/>
        </w:rPr>
      </w:pPr>
      <w:r w:rsidRPr="008C0A4C">
        <w:rPr>
          <w:rFonts w:ascii="Arial" w:hAnsi="Arial" w:cs="Arial"/>
          <w:i/>
          <w:sz w:val="24"/>
          <w:szCs w:val="24"/>
        </w:rPr>
        <w:t>Have you presented the work in this proposal before? If so, how will it be different? Is this proposal under current review somewhere else? If so, please explain. How will your proposal be different for the OBTC conference?</w:t>
      </w:r>
    </w:p>
    <w:p w14:paraId="64B40AF3" w14:textId="77777777" w:rsidR="00F61343" w:rsidRPr="008C0A4C" w:rsidRDefault="00F61343" w:rsidP="00F61343">
      <w:pPr>
        <w:spacing w:after="0"/>
        <w:rPr>
          <w:rFonts w:ascii="Arial" w:hAnsi="Arial" w:cs="Arial"/>
          <w:sz w:val="24"/>
          <w:szCs w:val="24"/>
        </w:rPr>
      </w:pPr>
    </w:p>
    <w:p w14:paraId="34DC5D5F" w14:textId="0E6D4B2A" w:rsidR="0005783B" w:rsidRPr="008C0A4C" w:rsidRDefault="0005783B" w:rsidP="00F61343">
      <w:pPr>
        <w:spacing w:after="0"/>
        <w:rPr>
          <w:rFonts w:ascii="Arial" w:hAnsi="Arial" w:cs="Arial"/>
          <w:sz w:val="24"/>
          <w:szCs w:val="24"/>
        </w:rPr>
      </w:pPr>
      <w:r w:rsidRPr="008C0A4C">
        <w:rPr>
          <w:rFonts w:ascii="Arial" w:hAnsi="Arial" w:cs="Arial"/>
          <w:sz w:val="24"/>
          <w:szCs w:val="24"/>
        </w:rPr>
        <w:t xml:space="preserve">I have not presented this work before.  </w:t>
      </w:r>
    </w:p>
    <w:p w14:paraId="04F6E2F4" w14:textId="11E9374B" w:rsidR="0005783B" w:rsidRPr="008C0A4C" w:rsidRDefault="0005783B" w:rsidP="00F61343">
      <w:pPr>
        <w:spacing w:after="0"/>
        <w:rPr>
          <w:rFonts w:ascii="Arial" w:hAnsi="Arial" w:cs="Arial"/>
          <w:sz w:val="24"/>
          <w:szCs w:val="24"/>
        </w:rPr>
      </w:pPr>
      <w:r w:rsidRPr="008C0A4C">
        <w:rPr>
          <w:rFonts w:ascii="Arial" w:hAnsi="Arial" w:cs="Arial"/>
          <w:sz w:val="24"/>
          <w:szCs w:val="24"/>
        </w:rPr>
        <w:t xml:space="preserve">This proposal is not under review anywhere else.  </w:t>
      </w:r>
    </w:p>
    <w:p w14:paraId="25A5829A" w14:textId="77777777" w:rsidR="008C0A4C" w:rsidRPr="008C0A4C" w:rsidRDefault="008C0A4C" w:rsidP="00F61343">
      <w:pPr>
        <w:tabs>
          <w:tab w:val="left" w:pos="450"/>
        </w:tabs>
        <w:spacing w:after="0"/>
        <w:rPr>
          <w:rFonts w:ascii="Arial" w:hAnsi="Arial" w:cs="Arial"/>
          <w:b/>
          <w:sz w:val="24"/>
          <w:szCs w:val="24"/>
        </w:rPr>
      </w:pPr>
      <w:bookmarkStart w:id="0" w:name="_GoBack"/>
      <w:bookmarkEnd w:id="0"/>
    </w:p>
    <w:p w14:paraId="59900BD6" w14:textId="04C1E57A" w:rsidR="008C0A4C" w:rsidRPr="009C3710" w:rsidRDefault="008C0A4C" w:rsidP="00F61343">
      <w:pPr>
        <w:tabs>
          <w:tab w:val="left" w:pos="450"/>
        </w:tabs>
        <w:spacing w:after="0"/>
        <w:rPr>
          <w:rFonts w:ascii="Arial" w:hAnsi="Arial" w:cs="Arial"/>
          <w:b/>
          <w:sz w:val="24"/>
          <w:szCs w:val="24"/>
        </w:rPr>
      </w:pPr>
      <w:r w:rsidRPr="009C3710">
        <w:rPr>
          <w:rFonts w:ascii="Arial" w:hAnsi="Arial" w:cs="Arial"/>
          <w:b/>
          <w:sz w:val="24"/>
          <w:szCs w:val="24"/>
        </w:rPr>
        <w:t>Citations</w:t>
      </w:r>
    </w:p>
    <w:p w14:paraId="2735A31C" w14:textId="3151D2D1" w:rsidR="009C3710" w:rsidRPr="009C3710" w:rsidRDefault="009C3710" w:rsidP="008C0A4C">
      <w:pPr>
        <w:widowControl w:val="0"/>
        <w:autoSpaceDE w:val="0"/>
        <w:autoSpaceDN w:val="0"/>
        <w:adjustRightInd w:val="0"/>
        <w:spacing w:after="240" w:line="260" w:lineRule="atLeast"/>
        <w:rPr>
          <w:rFonts w:ascii="Arial" w:eastAsiaTheme="minorHAnsi" w:hAnsi="Arial" w:cs="Arial"/>
          <w:color w:val="000000"/>
          <w:sz w:val="24"/>
          <w:szCs w:val="24"/>
        </w:rPr>
      </w:pPr>
      <w:r w:rsidRPr="009C3710">
        <w:rPr>
          <w:rFonts w:ascii="Arial" w:eastAsiaTheme="minorHAnsi" w:hAnsi="Arial" w:cs="Arial"/>
          <w:color w:val="000000"/>
          <w:sz w:val="24"/>
          <w:szCs w:val="24"/>
        </w:rPr>
        <w:t xml:space="preserve">Alvesson, M., &amp; Spicer, A. </w:t>
      </w:r>
      <w:r>
        <w:rPr>
          <w:rFonts w:ascii="Arial" w:eastAsiaTheme="minorHAnsi" w:hAnsi="Arial" w:cs="Arial"/>
          <w:color w:val="000000"/>
          <w:sz w:val="24"/>
          <w:szCs w:val="24"/>
        </w:rPr>
        <w:t>(</w:t>
      </w:r>
      <w:r w:rsidRPr="009C3710">
        <w:rPr>
          <w:rFonts w:ascii="Arial" w:eastAsiaTheme="minorHAnsi" w:hAnsi="Arial" w:cs="Arial"/>
          <w:color w:val="000000"/>
          <w:sz w:val="24"/>
          <w:szCs w:val="24"/>
        </w:rPr>
        <w:t>2012</w:t>
      </w:r>
      <w:r>
        <w:rPr>
          <w:rFonts w:ascii="Arial" w:eastAsiaTheme="minorHAnsi" w:hAnsi="Arial" w:cs="Arial"/>
          <w:color w:val="000000"/>
          <w:sz w:val="24"/>
          <w:szCs w:val="24"/>
        </w:rPr>
        <w:t>)</w:t>
      </w:r>
      <w:r w:rsidRPr="009C3710">
        <w:rPr>
          <w:rFonts w:ascii="Arial" w:eastAsiaTheme="minorHAnsi" w:hAnsi="Arial" w:cs="Arial"/>
          <w:color w:val="000000"/>
          <w:sz w:val="24"/>
          <w:szCs w:val="24"/>
        </w:rPr>
        <w:t xml:space="preserve">. Critical leadership studies: The case for critical performativity. </w:t>
      </w:r>
      <w:r w:rsidRPr="009C3710">
        <w:rPr>
          <w:rFonts w:ascii="Arial" w:eastAsiaTheme="minorHAnsi" w:hAnsi="Arial" w:cs="Arial"/>
          <w:i/>
          <w:color w:val="000000"/>
          <w:sz w:val="24"/>
          <w:szCs w:val="24"/>
        </w:rPr>
        <w:t>Human Relations</w:t>
      </w:r>
      <w:r>
        <w:rPr>
          <w:rFonts w:ascii="Arial" w:eastAsiaTheme="minorHAnsi" w:hAnsi="Arial" w:cs="Arial"/>
          <w:color w:val="000000"/>
          <w:sz w:val="24"/>
          <w:szCs w:val="24"/>
        </w:rPr>
        <w:t>, 65,</w:t>
      </w:r>
      <w:r w:rsidRPr="009C3710">
        <w:rPr>
          <w:rFonts w:ascii="Arial" w:eastAsiaTheme="minorHAnsi" w:hAnsi="Arial" w:cs="Arial"/>
          <w:color w:val="000000"/>
          <w:sz w:val="24"/>
          <w:szCs w:val="24"/>
        </w:rPr>
        <w:t xml:space="preserve"> 367–390. </w:t>
      </w:r>
    </w:p>
    <w:p w14:paraId="0FCB8F3F" w14:textId="027C95B9" w:rsidR="008C0A4C" w:rsidRPr="009C3710" w:rsidRDefault="008C0A4C" w:rsidP="008C0A4C">
      <w:pPr>
        <w:widowControl w:val="0"/>
        <w:autoSpaceDE w:val="0"/>
        <w:autoSpaceDN w:val="0"/>
        <w:adjustRightInd w:val="0"/>
        <w:spacing w:after="240" w:line="260" w:lineRule="atLeast"/>
        <w:rPr>
          <w:rFonts w:ascii="Arial" w:eastAsiaTheme="minorHAnsi" w:hAnsi="Arial" w:cs="Arial"/>
          <w:color w:val="000000"/>
          <w:sz w:val="24"/>
          <w:szCs w:val="24"/>
        </w:rPr>
      </w:pPr>
      <w:r w:rsidRPr="009C3710">
        <w:rPr>
          <w:rFonts w:ascii="Arial" w:eastAsiaTheme="minorHAnsi" w:hAnsi="Arial" w:cs="Arial"/>
          <w:color w:val="000000"/>
          <w:sz w:val="24"/>
          <w:szCs w:val="24"/>
        </w:rPr>
        <w:t xml:space="preserve">Chaleff, I. </w:t>
      </w:r>
      <w:r w:rsidRPr="009C3710">
        <w:rPr>
          <w:rFonts w:ascii="Arial" w:eastAsiaTheme="minorHAnsi" w:hAnsi="Arial" w:cs="Arial"/>
          <w:color w:val="000000"/>
          <w:sz w:val="24"/>
          <w:szCs w:val="24"/>
        </w:rPr>
        <w:t>(</w:t>
      </w:r>
      <w:r w:rsidRPr="009C3710">
        <w:rPr>
          <w:rFonts w:ascii="Arial" w:eastAsiaTheme="minorHAnsi" w:hAnsi="Arial" w:cs="Arial"/>
          <w:color w:val="000000"/>
          <w:sz w:val="24"/>
          <w:szCs w:val="24"/>
        </w:rPr>
        <w:t>2009</w:t>
      </w:r>
      <w:r w:rsidRPr="009C3710">
        <w:rPr>
          <w:rFonts w:ascii="Arial" w:eastAsiaTheme="minorHAnsi" w:hAnsi="Arial" w:cs="Arial"/>
          <w:color w:val="000000"/>
          <w:sz w:val="24"/>
          <w:szCs w:val="24"/>
        </w:rPr>
        <w:t>)</w:t>
      </w:r>
      <w:r w:rsidRPr="009C3710">
        <w:rPr>
          <w:rFonts w:ascii="Arial" w:eastAsiaTheme="minorHAnsi" w:hAnsi="Arial" w:cs="Arial"/>
          <w:color w:val="000000"/>
          <w:sz w:val="24"/>
          <w:szCs w:val="24"/>
        </w:rPr>
        <w:t xml:space="preserve">. </w:t>
      </w:r>
      <w:r w:rsidRPr="009C3710">
        <w:rPr>
          <w:rFonts w:ascii="Arial" w:eastAsiaTheme="minorHAnsi" w:hAnsi="Arial" w:cs="Arial"/>
          <w:i/>
          <w:color w:val="000000"/>
          <w:sz w:val="24"/>
          <w:szCs w:val="24"/>
        </w:rPr>
        <w:t>The courageous foll</w:t>
      </w:r>
      <w:r w:rsidRPr="009C3710">
        <w:rPr>
          <w:rFonts w:ascii="Arial" w:eastAsiaTheme="minorHAnsi" w:hAnsi="Arial" w:cs="Arial"/>
          <w:color w:val="000000"/>
          <w:sz w:val="24"/>
          <w:szCs w:val="24"/>
        </w:rPr>
        <w:t xml:space="preserve">ower, (3rd ed.), San Francisco: Berrett-Koehler. </w:t>
      </w:r>
    </w:p>
    <w:p w14:paraId="0622EBEF" w14:textId="0D6B4144" w:rsidR="008C0A4C" w:rsidRPr="008C0A4C" w:rsidRDefault="008C0A4C" w:rsidP="00F61343">
      <w:pPr>
        <w:tabs>
          <w:tab w:val="left" w:pos="450"/>
        </w:tabs>
        <w:spacing w:after="0"/>
        <w:rPr>
          <w:rFonts w:ascii="Arial" w:hAnsi="Arial" w:cs="Arial"/>
          <w:sz w:val="24"/>
          <w:szCs w:val="24"/>
        </w:rPr>
      </w:pPr>
      <w:r w:rsidRPr="009C3710">
        <w:rPr>
          <w:rFonts w:ascii="Arial" w:hAnsi="Arial" w:cs="Arial"/>
          <w:sz w:val="24"/>
          <w:szCs w:val="24"/>
        </w:rPr>
        <w:t xml:space="preserve">Collinson, D., Tourish, D. (2015).  Teaching leadership critically: New directions for leadership pedagogy. </w:t>
      </w:r>
      <w:r w:rsidRPr="009C3710">
        <w:rPr>
          <w:rFonts w:ascii="Arial" w:hAnsi="Arial" w:cs="Arial"/>
          <w:i/>
          <w:sz w:val="24"/>
          <w:szCs w:val="24"/>
        </w:rPr>
        <w:t xml:space="preserve">Academy of Management Learning and Education.  </w:t>
      </w:r>
      <w:r w:rsidRPr="008C0A4C">
        <w:rPr>
          <w:rFonts w:ascii="Arial" w:hAnsi="Arial" w:cs="Arial"/>
          <w:sz w:val="24"/>
          <w:szCs w:val="24"/>
        </w:rPr>
        <w:t>14(4), 576-594.</w:t>
      </w:r>
    </w:p>
    <w:p w14:paraId="43140D4C" w14:textId="77777777" w:rsidR="00F61343" w:rsidRPr="008C0A4C" w:rsidRDefault="00F61343" w:rsidP="00F61343">
      <w:pPr>
        <w:tabs>
          <w:tab w:val="left" w:pos="450"/>
        </w:tabs>
        <w:spacing w:after="0"/>
        <w:rPr>
          <w:rFonts w:ascii="Arial" w:hAnsi="Arial" w:cs="Arial"/>
          <w:b/>
          <w:sz w:val="24"/>
          <w:szCs w:val="24"/>
        </w:rPr>
      </w:pPr>
    </w:p>
    <w:p w14:paraId="66B38393" w14:textId="77777777" w:rsidR="008C0A4C" w:rsidRPr="008C0A4C" w:rsidRDefault="008C0A4C" w:rsidP="00F61343">
      <w:pPr>
        <w:tabs>
          <w:tab w:val="left" w:pos="450"/>
        </w:tabs>
        <w:spacing w:after="0"/>
        <w:rPr>
          <w:rFonts w:ascii="Arial" w:hAnsi="Arial" w:cs="Arial"/>
          <w:b/>
          <w:sz w:val="24"/>
          <w:szCs w:val="24"/>
        </w:rPr>
      </w:pPr>
    </w:p>
    <w:p w14:paraId="734EF8C5" w14:textId="77777777" w:rsidR="00F61343" w:rsidRPr="008C0A4C" w:rsidRDefault="00F61343" w:rsidP="00F61343">
      <w:pPr>
        <w:spacing w:after="0"/>
        <w:rPr>
          <w:rFonts w:ascii="Arial" w:hAnsi="Arial" w:cs="Arial"/>
          <w:sz w:val="24"/>
          <w:szCs w:val="24"/>
        </w:rPr>
      </w:pPr>
    </w:p>
    <w:p w14:paraId="37AA8771" w14:textId="77777777" w:rsidR="00B71C32" w:rsidRPr="008C0A4C" w:rsidRDefault="009C3710">
      <w:pPr>
        <w:rPr>
          <w:rFonts w:ascii="Arial" w:hAnsi="Arial" w:cs="Arial"/>
          <w:sz w:val="24"/>
          <w:szCs w:val="24"/>
        </w:rPr>
      </w:pPr>
    </w:p>
    <w:sectPr w:rsidR="00B71C32" w:rsidRPr="008C0A4C" w:rsidSect="00DD21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E4DC4"/>
    <w:multiLevelType w:val="hybridMultilevel"/>
    <w:tmpl w:val="27540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5E47C1"/>
    <w:multiLevelType w:val="hybridMultilevel"/>
    <w:tmpl w:val="EF926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43"/>
    <w:rsid w:val="000152BE"/>
    <w:rsid w:val="0005783B"/>
    <w:rsid w:val="002C5AB0"/>
    <w:rsid w:val="0034005C"/>
    <w:rsid w:val="004629C5"/>
    <w:rsid w:val="006D4F13"/>
    <w:rsid w:val="0084386A"/>
    <w:rsid w:val="008C0A4C"/>
    <w:rsid w:val="009C3710"/>
    <w:rsid w:val="00C955A5"/>
    <w:rsid w:val="00CD37D9"/>
    <w:rsid w:val="00E74A20"/>
    <w:rsid w:val="00F6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619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A4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343"/>
    <w:pPr>
      <w:ind w:left="720"/>
      <w:contextualSpacing/>
    </w:pPr>
  </w:style>
  <w:style w:type="table" w:styleId="TableGrid">
    <w:name w:val="Table Grid"/>
    <w:basedOn w:val="TableNormal"/>
    <w:uiPriority w:val="59"/>
    <w:rsid w:val="00F61343"/>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1117</Words>
  <Characters>6367</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Schatten, Jeffrey</dc:creator>
  <cp:keywords/>
  <dc:description/>
  <cp:lastModifiedBy>Schatten, Jeffrey</cp:lastModifiedBy>
  <cp:revision>6</cp:revision>
  <dcterms:created xsi:type="dcterms:W3CDTF">2017-01-03T18:33:00Z</dcterms:created>
  <dcterms:modified xsi:type="dcterms:W3CDTF">2017-01-13T13:51:00Z</dcterms:modified>
</cp:coreProperties>
</file>