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D0A6" w14:textId="77777777" w:rsidR="00EE4555" w:rsidRDefault="00EE4555" w:rsidP="00EE4555">
      <w:pPr>
        <w:spacing w:after="0"/>
        <w:rPr>
          <w:rFonts w:ascii="Times New Roman" w:hAnsi="Times New Roman"/>
          <w:color w:val="222222"/>
          <w:sz w:val="24"/>
          <w:szCs w:val="24"/>
        </w:rPr>
      </w:pPr>
    </w:p>
    <w:p w14:paraId="31A8560F" w14:textId="77777777" w:rsidR="00EE4555" w:rsidRDefault="00EE4555" w:rsidP="00EE4555">
      <w:pPr>
        <w:spacing w:after="0"/>
        <w:rPr>
          <w:rFonts w:ascii="Times New Roman" w:hAnsi="Times New Roman"/>
          <w:color w:val="222222"/>
          <w:sz w:val="24"/>
          <w:szCs w:val="24"/>
        </w:rPr>
      </w:pPr>
    </w:p>
    <w:p w14:paraId="21FA4A8D" w14:textId="77777777" w:rsidR="00EE4555" w:rsidRDefault="00EE4555" w:rsidP="00EE4555">
      <w:pPr>
        <w:spacing w:after="0"/>
        <w:rPr>
          <w:rFonts w:ascii="Times New Roman" w:hAnsi="Times New Roman"/>
          <w:color w:val="222222"/>
          <w:sz w:val="24"/>
          <w:szCs w:val="24"/>
        </w:rPr>
      </w:pPr>
    </w:p>
    <w:p w14:paraId="1A0AD98B" w14:textId="77777777" w:rsidR="00EE4555" w:rsidRDefault="00EE4555" w:rsidP="00EE4555">
      <w:pPr>
        <w:spacing w:after="0"/>
        <w:rPr>
          <w:rFonts w:ascii="Times New Roman" w:hAnsi="Times New Roman"/>
          <w:color w:val="222222"/>
          <w:sz w:val="24"/>
          <w:szCs w:val="24"/>
        </w:rPr>
      </w:pPr>
    </w:p>
    <w:p w14:paraId="2E455362" w14:textId="77777777" w:rsidR="00EE4555" w:rsidRDefault="00EE4555" w:rsidP="00EE4555">
      <w:pPr>
        <w:spacing w:after="0"/>
        <w:rPr>
          <w:rFonts w:ascii="Times New Roman" w:hAnsi="Times New Roman"/>
          <w:color w:val="222222"/>
          <w:sz w:val="24"/>
          <w:szCs w:val="24"/>
        </w:rPr>
      </w:pPr>
    </w:p>
    <w:p w14:paraId="0B00578D" w14:textId="77777777" w:rsidR="00EE4555" w:rsidRDefault="00EE4555" w:rsidP="00EE4555">
      <w:pPr>
        <w:spacing w:after="0"/>
        <w:rPr>
          <w:rFonts w:ascii="Times New Roman" w:hAnsi="Times New Roman"/>
          <w:color w:val="222222"/>
          <w:sz w:val="24"/>
          <w:szCs w:val="24"/>
        </w:rPr>
      </w:pPr>
    </w:p>
    <w:p w14:paraId="5A00CF1C" w14:textId="77777777" w:rsidR="00EE4555" w:rsidRDefault="00EE4555" w:rsidP="00EE4555">
      <w:pPr>
        <w:spacing w:after="0"/>
        <w:rPr>
          <w:rFonts w:ascii="Times New Roman" w:hAnsi="Times New Roman"/>
          <w:color w:val="222222"/>
          <w:sz w:val="24"/>
          <w:szCs w:val="24"/>
        </w:rPr>
      </w:pPr>
    </w:p>
    <w:p w14:paraId="6C1648C0" w14:textId="77777777" w:rsidR="00EE4555" w:rsidRDefault="00EE4555" w:rsidP="00EE4555">
      <w:pPr>
        <w:spacing w:after="0"/>
        <w:rPr>
          <w:rFonts w:ascii="Times New Roman" w:hAnsi="Times New Roman"/>
          <w:color w:val="222222"/>
          <w:sz w:val="24"/>
          <w:szCs w:val="24"/>
        </w:rPr>
      </w:pPr>
    </w:p>
    <w:p w14:paraId="2DF1D6F3" w14:textId="77777777" w:rsidR="00EE4555" w:rsidRDefault="00EE4555" w:rsidP="00EE4555">
      <w:pPr>
        <w:spacing w:after="0"/>
        <w:rPr>
          <w:rFonts w:ascii="Times New Roman" w:hAnsi="Times New Roman"/>
          <w:color w:val="222222"/>
          <w:sz w:val="24"/>
          <w:szCs w:val="24"/>
        </w:rPr>
      </w:pPr>
    </w:p>
    <w:p w14:paraId="295D717B" w14:textId="77777777" w:rsidR="00EE4555" w:rsidRDefault="00EE4555" w:rsidP="00EE4555">
      <w:pPr>
        <w:spacing w:after="0" w:line="480" w:lineRule="auto"/>
        <w:jc w:val="center"/>
        <w:rPr>
          <w:rFonts w:ascii="Times New Roman" w:hAnsi="Times New Roman"/>
          <w:b/>
          <w:color w:val="222222"/>
          <w:sz w:val="24"/>
          <w:szCs w:val="24"/>
        </w:rPr>
      </w:pPr>
      <w:r w:rsidRPr="00EE4555">
        <w:rPr>
          <w:rFonts w:ascii="Times New Roman" w:hAnsi="Times New Roman"/>
          <w:b/>
          <w:color w:val="222222"/>
          <w:sz w:val="24"/>
          <w:szCs w:val="24"/>
        </w:rPr>
        <w:t xml:space="preserve">From student to executive: A strategic leadership </w:t>
      </w:r>
    </w:p>
    <w:p w14:paraId="31D00304" w14:textId="5FCDA94A" w:rsidR="00EE4555" w:rsidRPr="00EE4555" w:rsidRDefault="00EE4555" w:rsidP="00EE4555">
      <w:pPr>
        <w:spacing w:after="0" w:line="480" w:lineRule="auto"/>
        <w:jc w:val="center"/>
        <w:rPr>
          <w:rFonts w:ascii="Times New Roman" w:hAnsi="Times New Roman"/>
          <w:b/>
          <w:color w:val="222222"/>
          <w:sz w:val="24"/>
          <w:szCs w:val="24"/>
        </w:rPr>
      </w:pPr>
      <w:proofErr w:type="gramStart"/>
      <w:r w:rsidRPr="00EE4555">
        <w:rPr>
          <w:rFonts w:ascii="Times New Roman" w:hAnsi="Times New Roman"/>
          <w:b/>
          <w:color w:val="222222"/>
          <w:sz w:val="24"/>
          <w:szCs w:val="24"/>
        </w:rPr>
        <w:t>performance</w:t>
      </w:r>
      <w:proofErr w:type="gramEnd"/>
      <w:r w:rsidRPr="00EE4555">
        <w:rPr>
          <w:rFonts w:ascii="Times New Roman" w:hAnsi="Times New Roman"/>
          <w:b/>
          <w:color w:val="222222"/>
          <w:sz w:val="24"/>
          <w:szCs w:val="24"/>
        </w:rPr>
        <w:t xml:space="preserve"> model for career enhancement</w:t>
      </w:r>
    </w:p>
    <w:p w14:paraId="14108905" w14:textId="77777777" w:rsidR="00EE4555" w:rsidRDefault="00EE4555" w:rsidP="00EE4555">
      <w:pPr>
        <w:spacing w:after="0" w:line="480" w:lineRule="auto"/>
        <w:jc w:val="center"/>
        <w:rPr>
          <w:rFonts w:ascii="Times New Roman" w:hAnsi="Times New Roman"/>
          <w:color w:val="222222"/>
          <w:sz w:val="24"/>
          <w:szCs w:val="24"/>
        </w:rPr>
      </w:pPr>
    </w:p>
    <w:p w14:paraId="6D42C3CA" w14:textId="77777777" w:rsidR="00EE4555" w:rsidRDefault="00EE4555" w:rsidP="00EE4555">
      <w:pPr>
        <w:spacing w:after="0" w:line="480" w:lineRule="auto"/>
        <w:jc w:val="center"/>
        <w:rPr>
          <w:rFonts w:ascii="Times New Roman" w:hAnsi="Times New Roman"/>
          <w:color w:val="222222"/>
          <w:sz w:val="24"/>
          <w:szCs w:val="24"/>
        </w:rPr>
      </w:pPr>
    </w:p>
    <w:p w14:paraId="3559D9CF" w14:textId="77777777" w:rsidR="00EE4555" w:rsidRDefault="00EE4555" w:rsidP="00EE4555">
      <w:pPr>
        <w:spacing w:after="0" w:line="480" w:lineRule="auto"/>
        <w:jc w:val="center"/>
        <w:rPr>
          <w:rFonts w:ascii="Times New Roman" w:hAnsi="Times New Roman"/>
          <w:color w:val="222222"/>
          <w:sz w:val="24"/>
          <w:szCs w:val="24"/>
        </w:rPr>
      </w:pPr>
    </w:p>
    <w:p w14:paraId="4A9A0A4C" w14:textId="77777777" w:rsidR="00EE4555" w:rsidRDefault="00EE4555" w:rsidP="00EE4555">
      <w:pPr>
        <w:spacing w:after="0" w:line="480" w:lineRule="auto"/>
        <w:jc w:val="center"/>
        <w:rPr>
          <w:rFonts w:ascii="Times New Roman" w:hAnsi="Times New Roman"/>
          <w:color w:val="222222"/>
          <w:sz w:val="24"/>
          <w:szCs w:val="24"/>
        </w:rPr>
      </w:pPr>
    </w:p>
    <w:p w14:paraId="1289EDB0" w14:textId="77777777" w:rsidR="00EE4555" w:rsidRDefault="00EE4555" w:rsidP="00EE4555">
      <w:pPr>
        <w:spacing w:after="0" w:line="480" w:lineRule="auto"/>
        <w:jc w:val="center"/>
        <w:rPr>
          <w:rFonts w:ascii="Times New Roman" w:hAnsi="Times New Roman"/>
          <w:color w:val="222222"/>
          <w:sz w:val="24"/>
          <w:szCs w:val="24"/>
        </w:rPr>
      </w:pPr>
    </w:p>
    <w:p w14:paraId="507037E0" w14:textId="77777777" w:rsidR="00EE4555" w:rsidRDefault="00EE4555" w:rsidP="00EE4555">
      <w:pPr>
        <w:spacing w:after="0" w:line="480" w:lineRule="auto"/>
        <w:jc w:val="center"/>
        <w:rPr>
          <w:rFonts w:ascii="Times New Roman" w:hAnsi="Times New Roman"/>
          <w:color w:val="222222"/>
          <w:sz w:val="24"/>
          <w:szCs w:val="24"/>
        </w:rPr>
      </w:pPr>
    </w:p>
    <w:p w14:paraId="73483D05" w14:textId="77777777" w:rsidR="00EE4555" w:rsidRDefault="00EE4555" w:rsidP="00EE4555">
      <w:pPr>
        <w:spacing w:after="0" w:line="480" w:lineRule="auto"/>
        <w:jc w:val="center"/>
        <w:rPr>
          <w:rFonts w:ascii="Times New Roman" w:hAnsi="Times New Roman"/>
          <w:color w:val="222222"/>
          <w:sz w:val="24"/>
          <w:szCs w:val="24"/>
        </w:rPr>
      </w:pPr>
    </w:p>
    <w:p w14:paraId="5965531E" w14:textId="77777777" w:rsidR="00EE4555" w:rsidRDefault="00EE4555" w:rsidP="00EE4555">
      <w:pPr>
        <w:spacing w:after="0" w:line="480" w:lineRule="auto"/>
        <w:jc w:val="center"/>
        <w:rPr>
          <w:rFonts w:ascii="Times New Roman" w:hAnsi="Times New Roman"/>
          <w:color w:val="222222"/>
          <w:sz w:val="24"/>
          <w:szCs w:val="24"/>
        </w:rPr>
      </w:pPr>
    </w:p>
    <w:p w14:paraId="1F32789F" w14:textId="77777777" w:rsidR="00EE4555" w:rsidRDefault="00EE4555" w:rsidP="00EE4555">
      <w:pPr>
        <w:spacing w:after="0" w:line="480" w:lineRule="auto"/>
        <w:jc w:val="center"/>
        <w:rPr>
          <w:rFonts w:ascii="Times New Roman" w:hAnsi="Times New Roman"/>
          <w:color w:val="222222"/>
          <w:sz w:val="24"/>
          <w:szCs w:val="24"/>
        </w:rPr>
      </w:pPr>
    </w:p>
    <w:p w14:paraId="6E4D29D9" w14:textId="472EE638" w:rsidR="00EE5F18" w:rsidRPr="00EE4555" w:rsidRDefault="00EE4555" w:rsidP="00EE4555">
      <w:pPr>
        <w:spacing w:after="0" w:line="480" w:lineRule="auto"/>
        <w:jc w:val="center"/>
        <w:rPr>
          <w:rFonts w:ascii="Times New Roman" w:hAnsi="Times New Roman"/>
          <w:b/>
          <w:color w:val="222222"/>
          <w:sz w:val="24"/>
          <w:szCs w:val="24"/>
        </w:rPr>
      </w:pPr>
      <w:r w:rsidRPr="00EE4555">
        <w:rPr>
          <w:rFonts w:ascii="Times New Roman" w:hAnsi="Times New Roman"/>
          <w:b/>
          <w:color w:val="222222"/>
          <w:sz w:val="24"/>
          <w:szCs w:val="24"/>
        </w:rPr>
        <w:t>Prepared for Submission to 2017 OBTC Conference</w:t>
      </w:r>
    </w:p>
    <w:p w14:paraId="214B4A28" w14:textId="77777777" w:rsidR="00EE5F18" w:rsidRPr="00EE4555" w:rsidRDefault="00EE5F18" w:rsidP="00EE5F18">
      <w:pPr>
        <w:spacing w:after="0"/>
        <w:jc w:val="center"/>
        <w:rPr>
          <w:rFonts w:ascii="Gill Sans MT" w:hAnsi="Gill Sans MT" w:cs="Arial"/>
          <w:color w:val="EE251B"/>
          <w:sz w:val="32"/>
          <w:szCs w:val="32"/>
        </w:rPr>
      </w:pPr>
    </w:p>
    <w:p w14:paraId="017FAFA5" w14:textId="77777777" w:rsidR="00A01280" w:rsidRPr="00EE4555" w:rsidRDefault="00A01280" w:rsidP="00D92A68">
      <w:pPr>
        <w:spacing w:after="0"/>
        <w:rPr>
          <w:rFonts w:ascii="Helvetica" w:hAnsi="Helvetica" w:cs="Arial"/>
        </w:rPr>
      </w:pPr>
    </w:p>
    <w:p w14:paraId="1A81F255" w14:textId="77777777" w:rsidR="00A01280" w:rsidRPr="00EE4555" w:rsidRDefault="00A01280" w:rsidP="00D92A68">
      <w:pPr>
        <w:spacing w:after="0"/>
        <w:rPr>
          <w:rFonts w:ascii="Helvetica" w:hAnsi="Helvetica" w:cs="Arial"/>
        </w:rPr>
      </w:pPr>
    </w:p>
    <w:p w14:paraId="0C08C309" w14:textId="77777777" w:rsidR="00EE4555" w:rsidRPr="00EE4555" w:rsidRDefault="00EE4555">
      <w:pPr>
        <w:spacing w:after="0" w:line="240" w:lineRule="auto"/>
        <w:rPr>
          <w:rFonts w:ascii="Helvetica" w:hAnsi="Helvetica" w:cs="Arial"/>
          <w:sz w:val="28"/>
          <w:szCs w:val="28"/>
        </w:rPr>
      </w:pPr>
      <w:r w:rsidRPr="00EE4555">
        <w:rPr>
          <w:rFonts w:ascii="Helvetica" w:hAnsi="Helvetica" w:cs="Arial"/>
          <w:sz w:val="28"/>
          <w:szCs w:val="28"/>
        </w:rPr>
        <w:br w:type="page"/>
      </w:r>
    </w:p>
    <w:p w14:paraId="1B6DF23D" w14:textId="466E2EDE" w:rsidR="00031599" w:rsidRPr="001102CC" w:rsidRDefault="00194D8E" w:rsidP="00031599">
      <w:pPr>
        <w:pStyle w:val="ListParagraph"/>
        <w:numPr>
          <w:ilvl w:val="0"/>
          <w:numId w:val="3"/>
        </w:numPr>
        <w:spacing w:after="0"/>
        <w:rPr>
          <w:rFonts w:ascii="Helvetica" w:hAnsi="Helvetica" w:cs="Arial"/>
          <w:sz w:val="28"/>
          <w:szCs w:val="28"/>
        </w:rPr>
      </w:pPr>
      <w:r w:rsidRPr="00C94695">
        <w:rPr>
          <w:rFonts w:ascii="Helvetica" w:hAnsi="Helvetica" w:cs="Arial"/>
          <w:sz w:val="28"/>
          <w:szCs w:val="28"/>
        </w:rPr>
        <w:lastRenderedPageBreak/>
        <w:t>Title</w:t>
      </w:r>
      <w:r w:rsidR="00031599" w:rsidRPr="00C94695">
        <w:rPr>
          <w:rFonts w:ascii="Helvetica" w:hAnsi="Helvetica" w:cs="Arial"/>
          <w:sz w:val="28"/>
          <w:szCs w:val="28"/>
        </w:rPr>
        <w:t>,</w:t>
      </w:r>
      <w:r w:rsidRPr="00C94695">
        <w:rPr>
          <w:rFonts w:ascii="Helvetica" w:hAnsi="Helvetica" w:cs="Arial"/>
          <w:sz w:val="28"/>
          <w:szCs w:val="28"/>
        </w:rPr>
        <w:t xml:space="preserve"> </w:t>
      </w:r>
      <w:r w:rsidR="00031599" w:rsidRPr="00C94695">
        <w:rPr>
          <w:rFonts w:ascii="Helvetica" w:hAnsi="Helvetica" w:cs="Arial"/>
          <w:sz w:val="28"/>
          <w:szCs w:val="28"/>
        </w:rPr>
        <w:t>Abstract &amp; Keywords</w:t>
      </w:r>
    </w:p>
    <w:p w14:paraId="7EF5E76F" w14:textId="77777777" w:rsidR="0077022B" w:rsidRPr="0077022B" w:rsidRDefault="0077022B" w:rsidP="000E0343">
      <w:pPr>
        <w:spacing w:after="0"/>
        <w:rPr>
          <w:rFonts w:ascii="Times New Roman" w:hAnsi="Times New Roman"/>
        </w:rPr>
      </w:pPr>
    </w:p>
    <w:p w14:paraId="6718770A" w14:textId="77777777" w:rsidR="000E0343" w:rsidRPr="0077022B" w:rsidRDefault="000E0343" w:rsidP="0077022B">
      <w:pPr>
        <w:spacing w:after="0"/>
        <w:ind w:firstLine="720"/>
        <w:rPr>
          <w:rFonts w:ascii="Times New Roman" w:hAnsi="Times New Roman"/>
        </w:rPr>
      </w:pPr>
      <w:r w:rsidRPr="0077022B">
        <w:rPr>
          <w:rFonts w:ascii="Times New Roman" w:hAnsi="Times New Roman"/>
        </w:rPr>
        <w:t>Today’s employers are looking for graduates who enter the workforce as independent, skilled and adaptable leaders. Our unique OBTC session presents findings and draws on the expertise of the audience to discuss how to best serve our students by offering differentiated programming to serve all of our student leaders and their future employers. We introduce two original scholar-practitioner models of leadership education and practice. The first model explores strategic leadership competencies and how they are achieved through curricula, hands-on applied learning and unique modules. The second model invites a discussion for an accelerated timeline for strategic leadership development.</w:t>
      </w:r>
    </w:p>
    <w:p w14:paraId="309BA4BC" w14:textId="77777777" w:rsidR="000E0343" w:rsidRPr="0077022B" w:rsidRDefault="000E0343" w:rsidP="000E0343">
      <w:pPr>
        <w:spacing w:after="0"/>
        <w:rPr>
          <w:rFonts w:ascii="Times New Roman" w:hAnsi="Times New Roman"/>
        </w:rPr>
      </w:pPr>
    </w:p>
    <w:p w14:paraId="5E0B7B90" w14:textId="77777777" w:rsidR="000E0343" w:rsidRPr="0077022B" w:rsidRDefault="000E0343" w:rsidP="000E0343">
      <w:pPr>
        <w:spacing w:after="0"/>
        <w:rPr>
          <w:rFonts w:ascii="Times New Roman" w:hAnsi="Times New Roman"/>
        </w:rPr>
      </w:pPr>
    </w:p>
    <w:p w14:paraId="1B7D04C8" w14:textId="79903726" w:rsidR="00031599" w:rsidRPr="0077022B" w:rsidRDefault="000E0343" w:rsidP="000E0343">
      <w:pPr>
        <w:spacing w:after="0"/>
        <w:rPr>
          <w:rFonts w:ascii="Times New Roman" w:hAnsi="Times New Roman"/>
        </w:rPr>
      </w:pPr>
      <w:r w:rsidRPr="0077022B">
        <w:rPr>
          <w:rFonts w:ascii="Times New Roman" w:hAnsi="Times New Roman"/>
        </w:rPr>
        <w:t>KEYWORDS: STRATEGIC LEADERSHIP, LEADERSHIP PERFORMANCE, STRATEGIC LEADERSHIP MODELS</w:t>
      </w:r>
    </w:p>
    <w:p w14:paraId="08923FC3" w14:textId="77777777" w:rsidR="006E11B0" w:rsidRDefault="006E11B0" w:rsidP="00822EDA">
      <w:pPr>
        <w:spacing w:after="0"/>
        <w:rPr>
          <w:rFonts w:ascii="Times New Roman" w:hAnsi="Times New Roman"/>
        </w:rPr>
      </w:pPr>
    </w:p>
    <w:p w14:paraId="1CC5503F" w14:textId="77777777" w:rsidR="00B92679" w:rsidRPr="0077022B" w:rsidRDefault="00B92679" w:rsidP="00822EDA">
      <w:pPr>
        <w:spacing w:after="0"/>
        <w:rPr>
          <w:rFonts w:ascii="Times New Roman" w:hAnsi="Times New Roman"/>
        </w:rPr>
      </w:pPr>
    </w:p>
    <w:p w14:paraId="56CFA0C5" w14:textId="77777777" w:rsidR="00B92679" w:rsidRDefault="00B92679">
      <w:pPr>
        <w:spacing w:after="0" w:line="240" w:lineRule="auto"/>
        <w:rPr>
          <w:rFonts w:ascii="Helvetica" w:hAnsi="Helvetica" w:cs="Arial"/>
          <w:sz w:val="28"/>
          <w:szCs w:val="28"/>
        </w:rPr>
      </w:pPr>
      <w:r>
        <w:rPr>
          <w:rFonts w:ascii="Helvetica" w:hAnsi="Helvetica" w:cs="Arial"/>
          <w:sz w:val="28"/>
          <w:szCs w:val="28"/>
        </w:rPr>
        <w:br w:type="page"/>
      </w:r>
    </w:p>
    <w:p w14:paraId="57BAE3C3" w14:textId="7B646DA7" w:rsidR="008510F0" w:rsidRDefault="0094367F" w:rsidP="008510F0">
      <w:pPr>
        <w:pStyle w:val="ListParagraph"/>
        <w:numPr>
          <w:ilvl w:val="0"/>
          <w:numId w:val="3"/>
        </w:numPr>
        <w:spacing w:after="0"/>
        <w:ind w:left="450" w:hanging="450"/>
        <w:rPr>
          <w:rFonts w:ascii="Helvetica" w:hAnsi="Helvetica" w:cs="Arial"/>
          <w:sz w:val="28"/>
          <w:szCs w:val="28"/>
        </w:rPr>
      </w:pPr>
      <w:r w:rsidRPr="00DC1334">
        <w:rPr>
          <w:rFonts w:ascii="Helvetica" w:hAnsi="Helvetica" w:cs="Arial"/>
          <w:sz w:val="28"/>
          <w:szCs w:val="28"/>
        </w:rPr>
        <w:lastRenderedPageBreak/>
        <w:t xml:space="preserve">Teaching </w:t>
      </w:r>
      <w:r w:rsidR="008510F0" w:rsidRPr="00DC1334">
        <w:rPr>
          <w:rFonts w:ascii="Helvetica" w:hAnsi="Helvetica" w:cs="Arial"/>
          <w:sz w:val="28"/>
          <w:szCs w:val="28"/>
        </w:rPr>
        <w:t>Implications:</w:t>
      </w:r>
    </w:p>
    <w:p w14:paraId="10491020" w14:textId="77777777" w:rsidR="002462FA" w:rsidRDefault="002462FA" w:rsidP="0077022B">
      <w:pPr>
        <w:spacing w:after="0" w:line="240" w:lineRule="auto"/>
        <w:rPr>
          <w:rFonts w:ascii="Helvetica" w:hAnsi="Helvetica" w:cs="Arial"/>
        </w:rPr>
      </w:pPr>
    </w:p>
    <w:p w14:paraId="0E5A9969" w14:textId="77777777" w:rsidR="0077022B" w:rsidRDefault="0077022B" w:rsidP="0077022B">
      <w:pPr>
        <w:autoSpaceDE w:val="0"/>
        <w:autoSpaceDN w:val="0"/>
        <w:adjustRightInd w:val="0"/>
        <w:spacing w:after="0" w:line="240" w:lineRule="auto"/>
        <w:ind w:firstLine="720"/>
      </w:pPr>
      <w:r w:rsidRPr="3BC376C3">
        <w:rPr>
          <w:rFonts w:ascii="Times New Roman" w:eastAsia="Times New Roman" w:hAnsi="Times New Roman"/>
          <w:sz w:val="24"/>
          <w:szCs w:val="24"/>
        </w:rPr>
        <w:t>The ultimate goal as educators serving students is to attract, develop and mentor</w:t>
      </w:r>
      <w:r w:rsidRPr="3BC376C3">
        <w:rPr>
          <w:rFonts w:ascii="Times New Roman" w:eastAsia="Times New Roman" w:hAnsi="Times New Roman"/>
          <w:i/>
          <w:iCs/>
          <w:sz w:val="24"/>
          <w:szCs w:val="24"/>
        </w:rPr>
        <w:t xml:space="preserve"> </w:t>
      </w:r>
      <w:r w:rsidRPr="3BC376C3">
        <w:rPr>
          <w:rFonts w:ascii="Times New Roman" w:eastAsia="Times New Roman" w:hAnsi="Times New Roman"/>
          <w:sz w:val="24"/>
          <w:szCs w:val="24"/>
        </w:rPr>
        <w:t xml:space="preserve">high-potential undergraduate students who possess excellent skills in their chosen field and want to develop cutting-edge leadership potential. Not all students will be interested in the content or commitment. For students interested in the challenge, we created two models to achieve extraordinary strategic leadership skills throughout the duration of an undergraduate degree. </w:t>
      </w:r>
    </w:p>
    <w:p w14:paraId="44BC16C1" w14:textId="77777777" w:rsidR="0077022B" w:rsidRDefault="0077022B" w:rsidP="0077022B">
      <w:pPr>
        <w:autoSpaceDE w:val="0"/>
        <w:autoSpaceDN w:val="0"/>
        <w:adjustRightInd w:val="0"/>
        <w:spacing w:after="0" w:line="240" w:lineRule="auto"/>
        <w:ind w:firstLine="720"/>
        <w:rPr>
          <w:rFonts w:ascii="Times New Roman" w:hAnsi="Times New Roman"/>
          <w:sz w:val="24"/>
          <w:szCs w:val="24"/>
        </w:rPr>
      </w:pPr>
      <w:r w:rsidRPr="3BC376C3">
        <w:rPr>
          <w:rFonts w:ascii="Times New Roman" w:eastAsia="Times New Roman" w:hAnsi="Times New Roman"/>
          <w:sz w:val="24"/>
          <w:szCs w:val="24"/>
        </w:rPr>
        <w:t xml:space="preserve">The primary focus of the models is to promote student development of core leadership skills needed to work effectively on project teams, succeed in complex assignments, and meet strategic objectives. These skills are among the most desirable when hiring recent graduates (Adams, 2014). Students are often unprepared for the leadership expectations early in their career; our models propose an accelerated timeline to better utilize their time as an undergraduate student. </w:t>
      </w:r>
    </w:p>
    <w:p w14:paraId="7EC1BA22" w14:textId="77777777" w:rsidR="0077022B" w:rsidRDefault="0077022B" w:rsidP="0077022B">
      <w:pPr>
        <w:spacing w:after="0" w:line="240" w:lineRule="auto"/>
        <w:ind w:firstLine="720"/>
        <w:rPr>
          <w:rFonts w:ascii="Times New Roman" w:hAnsi="Times New Roman"/>
          <w:sz w:val="24"/>
          <w:szCs w:val="24"/>
        </w:rPr>
      </w:pPr>
      <w:r w:rsidRPr="3BC376C3">
        <w:rPr>
          <w:rFonts w:ascii="Times New Roman" w:eastAsia="Times New Roman" w:hAnsi="Times New Roman"/>
          <w:sz w:val="24"/>
          <w:szCs w:val="24"/>
        </w:rPr>
        <w:t xml:space="preserve">Many undergraduate business programs promise to prepare students to lead after graduation in their career. What makes the proposed models different is that the goals are to </w:t>
      </w:r>
      <w:r w:rsidRPr="3BC376C3">
        <w:rPr>
          <w:rFonts w:ascii="Times New Roman" w:eastAsia="Times New Roman" w:hAnsi="Times New Roman"/>
          <w:color w:val="222222"/>
          <w:sz w:val="24"/>
          <w:szCs w:val="24"/>
        </w:rPr>
        <w:t>prepare </w:t>
      </w:r>
      <w:r w:rsidRPr="37958ACE">
        <w:rPr>
          <w:rFonts w:ascii="Times New Roman" w:eastAsia="Times New Roman" w:hAnsi="Times New Roman"/>
          <w:i/>
          <w:iCs/>
          <w:color w:val="222222"/>
          <w:sz w:val="24"/>
          <w:szCs w:val="24"/>
        </w:rPr>
        <w:t>strategic</w:t>
      </w:r>
      <w:r w:rsidRPr="3BC376C3">
        <w:rPr>
          <w:rFonts w:ascii="Times New Roman" w:eastAsia="Times New Roman" w:hAnsi="Times New Roman"/>
          <w:color w:val="222222"/>
          <w:sz w:val="24"/>
          <w:szCs w:val="24"/>
        </w:rPr>
        <w:t xml:space="preserve"> leaders, individuals who </w:t>
      </w:r>
      <w:r w:rsidRPr="37958ACE">
        <w:rPr>
          <w:rFonts w:ascii="Times New Roman" w:eastAsia="Times New Roman" w:hAnsi="Times New Roman"/>
          <w:b/>
          <w:bCs/>
          <w:i/>
          <w:iCs/>
          <w:color w:val="222222"/>
          <w:sz w:val="24"/>
          <w:szCs w:val="24"/>
        </w:rPr>
        <w:t>recognize</w:t>
      </w:r>
      <w:r w:rsidRPr="3BC376C3">
        <w:rPr>
          <w:rFonts w:ascii="Times New Roman" w:eastAsia="Times New Roman" w:hAnsi="Times New Roman"/>
          <w:color w:val="222222"/>
          <w:sz w:val="24"/>
          <w:szCs w:val="24"/>
        </w:rPr>
        <w:t xml:space="preserve"> value-creating opportunity, </w:t>
      </w:r>
      <w:r w:rsidRPr="37958ACE">
        <w:rPr>
          <w:rFonts w:ascii="Times New Roman" w:eastAsia="Times New Roman" w:hAnsi="Times New Roman"/>
          <w:b/>
          <w:bCs/>
          <w:i/>
          <w:iCs/>
          <w:color w:val="222222"/>
          <w:sz w:val="24"/>
          <w:szCs w:val="24"/>
        </w:rPr>
        <w:t>mobilize</w:t>
      </w:r>
      <w:r w:rsidRPr="3BC376C3">
        <w:rPr>
          <w:rFonts w:ascii="Times New Roman" w:eastAsia="Times New Roman" w:hAnsi="Times New Roman"/>
          <w:color w:val="222222"/>
          <w:sz w:val="24"/>
          <w:szCs w:val="24"/>
        </w:rPr>
        <w:t xml:space="preserve"> their followers, and </w:t>
      </w:r>
      <w:r w:rsidRPr="37958ACE">
        <w:rPr>
          <w:rFonts w:ascii="Times New Roman" w:eastAsia="Times New Roman" w:hAnsi="Times New Roman"/>
          <w:b/>
          <w:bCs/>
          <w:i/>
          <w:iCs/>
          <w:color w:val="222222"/>
          <w:sz w:val="24"/>
          <w:szCs w:val="24"/>
        </w:rPr>
        <w:t>execute</w:t>
      </w:r>
      <w:r w:rsidRPr="3BC376C3">
        <w:rPr>
          <w:rFonts w:ascii="Times New Roman" w:eastAsia="Times New Roman" w:hAnsi="Times New Roman"/>
          <w:color w:val="222222"/>
          <w:sz w:val="24"/>
          <w:szCs w:val="24"/>
        </w:rPr>
        <w:t xml:space="preserve"> strategy. Students following this model envision the future, find defining moments to develop the full potential in people, and discover greater promise within organizations. </w:t>
      </w:r>
      <w:r w:rsidRPr="3BC376C3">
        <w:rPr>
          <w:rFonts w:ascii="Times New Roman" w:eastAsia="Times New Roman" w:hAnsi="Times New Roman"/>
          <w:sz w:val="24"/>
          <w:szCs w:val="24"/>
        </w:rPr>
        <w:t>Great leaders are often the difference between an organization that thrives or fails, one that seizes opportunities and one that chases others in the market. These original models aim to develop students into</w:t>
      </w:r>
      <w:r w:rsidRPr="3BC376C3">
        <w:rPr>
          <w:rFonts w:ascii="Times New Roman" w:eastAsia="Times New Roman" w:hAnsi="Times New Roman"/>
          <w:color w:val="222222"/>
          <w:sz w:val="24"/>
          <w:szCs w:val="24"/>
        </w:rPr>
        <w:t xml:space="preserve"> leaders who energize and mobilize people and resources in flexible, dynamic environments to create a viable future for all. </w:t>
      </w:r>
    </w:p>
    <w:p w14:paraId="72A65BD9" w14:textId="77777777" w:rsidR="0077022B" w:rsidRDefault="0077022B" w:rsidP="0077022B">
      <w:pPr>
        <w:spacing w:after="0" w:line="240" w:lineRule="auto"/>
        <w:rPr>
          <w:rFonts w:ascii="Times New Roman" w:eastAsia="Times New Roman" w:hAnsi="Times New Roman"/>
          <w:i/>
          <w:iCs/>
          <w:color w:val="222222"/>
          <w:sz w:val="24"/>
          <w:szCs w:val="24"/>
        </w:rPr>
      </w:pPr>
    </w:p>
    <w:p w14:paraId="731E84AC" w14:textId="77777777" w:rsidR="0077022B" w:rsidRDefault="0077022B" w:rsidP="0077022B">
      <w:pPr>
        <w:spacing w:after="0" w:line="240" w:lineRule="auto"/>
        <w:rPr>
          <w:rFonts w:ascii="Times New Roman" w:eastAsia="Times New Roman" w:hAnsi="Times New Roman"/>
          <w:i/>
          <w:iCs/>
          <w:color w:val="222222"/>
          <w:sz w:val="24"/>
          <w:szCs w:val="24"/>
        </w:rPr>
      </w:pPr>
      <w:r w:rsidRPr="684A5C10">
        <w:rPr>
          <w:rFonts w:ascii="Times New Roman" w:eastAsia="Times New Roman" w:hAnsi="Times New Roman"/>
          <w:i/>
          <w:iCs/>
          <w:color w:val="222222"/>
          <w:sz w:val="24"/>
          <w:szCs w:val="24"/>
        </w:rPr>
        <w:t>Davis Leadership Group*</w:t>
      </w:r>
    </w:p>
    <w:p w14:paraId="74D4A973" w14:textId="59947A62" w:rsidR="0077022B" w:rsidRDefault="0077022B" w:rsidP="0077022B">
      <w:pPr>
        <w:spacing w:after="0" w:line="240" w:lineRule="auto"/>
        <w:ind w:firstLine="720"/>
        <w:rPr>
          <w:rFonts w:ascii="Times" w:hAnsi="Times"/>
          <w:sz w:val="24"/>
          <w:szCs w:val="24"/>
        </w:rPr>
      </w:pPr>
      <w:r w:rsidRPr="684A5C10">
        <w:rPr>
          <w:rFonts w:ascii="Times New Roman" w:eastAsia="Times New Roman" w:hAnsi="Times New Roman"/>
          <w:sz w:val="24"/>
          <w:szCs w:val="24"/>
        </w:rPr>
        <w:t xml:space="preserve">In today’s organizations, performance is the price of entry for our students. Organizations expect entry-level talent to perform immediately and deliver at a high level against business objectives. While students must be great at their profession of accounting, engineering, media relations, medical science, teaching, human resource management, etc., dependence upon these foundational skills is not enough. Today’s organizations are excessively focused on the future, dealing with uncertainty and managing increasing levels of complexity, while they must also </w:t>
      </w:r>
      <w:r w:rsidRPr="684A5C10">
        <w:rPr>
          <w:rFonts w:ascii="Times,Times New Roman" w:eastAsia="Times,Times New Roman" w:hAnsi="Times,Times New Roman" w:cs="Times,Times New Roman"/>
          <w:sz w:val="24"/>
          <w:szCs w:val="24"/>
        </w:rPr>
        <w:t>simultaneously focus on short-term stability.</w:t>
      </w:r>
      <w:r w:rsidR="00EE4555">
        <w:rPr>
          <w:rFonts w:ascii="Times,Times New Roman" w:eastAsia="Times,Times New Roman" w:hAnsi="Times,Times New Roman" w:cs="Times,Times New Roman"/>
          <w:sz w:val="24"/>
          <w:szCs w:val="24"/>
        </w:rPr>
        <w:t xml:space="preserve"> </w:t>
      </w:r>
      <w:r w:rsidRPr="684A5C10">
        <w:rPr>
          <w:rFonts w:ascii="Times,Times New Roman" w:eastAsia="Times,Times New Roman" w:hAnsi="Times,Times New Roman" w:cs="Times,Times New Roman"/>
          <w:sz w:val="24"/>
          <w:szCs w:val="24"/>
        </w:rPr>
        <w:t xml:space="preserve">Strategic leadership refers to exactly that </w:t>
      </w:r>
      <w:r w:rsidRPr="684A5C10">
        <w:rPr>
          <w:rFonts w:ascii="Times" w:eastAsia="Times" w:hAnsi="Times" w:cs="Times"/>
          <w:sz w:val="24"/>
          <w:szCs w:val="24"/>
        </w:rPr>
        <w:t>ability to collaboratively maintain a dual focus on a vision for the future and the operational mission of the present day (Hitt &amp; Ireland, 1999).</w:t>
      </w:r>
      <w:r w:rsidR="00EE4555">
        <w:rPr>
          <w:rFonts w:ascii="Times" w:eastAsia="Times" w:hAnsi="Times" w:cs="Times"/>
          <w:sz w:val="24"/>
          <w:szCs w:val="24"/>
        </w:rPr>
        <w:t xml:space="preserve"> </w:t>
      </w:r>
    </w:p>
    <w:p w14:paraId="1D75A16F" w14:textId="77777777" w:rsidR="0077022B" w:rsidRPr="00D61301" w:rsidRDefault="0077022B" w:rsidP="0077022B">
      <w:pPr>
        <w:spacing w:after="0" w:line="240" w:lineRule="auto"/>
        <w:ind w:firstLine="720"/>
        <w:rPr>
          <w:rFonts w:ascii="Times New Roman" w:hAnsi="Times New Roman"/>
          <w:sz w:val="24"/>
          <w:szCs w:val="24"/>
        </w:rPr>
      </w:pPr>
      <w:r w:rsidRPr="3BC376C3">
        <w:rPr>
          <w:rFonts w:ascii="Times New Roman" w:eastAsia="Times New Roman" w:hAnsi="Times New Roman"/>
          <w:sz w:val="24"/>
          <w:szCs w:val="24"/>
        </w:rPr>
        <w:t xml:space="preserve">As business educators, our goal is to help students graduate with the capacity to lead and the wisdom to know when to follow. We know that today’s students are tomorrow’s business leaders and the Davis Leadership Group is committed to instilling students with the right foundation--knowledge, experiences, and competencies--to accelerate their potential and learn to lead. </w:t>
      </w:r>
    </w:p>
    <w:p w14:paraId="44BECE28" w14:textId="035F7822" w:rsidR="0077022B" w:rsidRPr="00397B76" w:rsidRDefault="0077022B" w:rsidP="0077022B">
      <w:pPr>
        <w:spacing w:after="0" w:line="240" w:lineRule="auto"/>
        <w:ind w:firstLine="720"/>
      </w:pPr>
      <w:r w:rsidRPr="684A5C10">
        <w:rPr>
          <w:rFonts w:ascii="Times,Times New Roman" w:eastAsia="Times,Times New Roman" w:hAnsi="Times,Times New Roman" w:cs="Times,Times New Roman"/>
          <w:sz w:val="24"/>
          <w:szCs w:val="24"/>
        </w:rPr>
        <w:t>Organizations recognize that strategic leadership does not come easily in most corporations and that fewer than 10% of current leaders throughout organizational levels exhibit strategic skills (Beatty, 2010). Research indicates that a company’s level of leadership development has a greater impact on their long-term business performance than most other factors (</w:t>
      </w:r>
      <w:proofErr w:type="spellStart"/>
      <w:r w:rsidRPr="684A5C10">
        <w:rPr>
          <w:rFonts w:ascii="Times,Times New Roman" w:eastAsia="Times,Times New Roman" w:hAnsi="Times,Times New Roman" w:cs="Times,Times New Roman"/>
          <w:sz w:val="24"/>
          <w:szCs w:val="24"/>
        </w:rPr>
        <w:t>Bersin</w:t>
      </w:r>
      <w:proofErr w:type="spellEnd"/>
      <w:r w:rsidRPr="684A5C10">
        <w:rPr>
          <w:rFonts w:ascii="Times,Times New Roman" w:eastAsia="Times,Times New Roman" w:hAnsi="Times,Times New Roman" w:cs="Times,Times New Roman"/>
          <w:sz w:val="24"/>
          <w:szCs w:val="24"/>
        </w:rPr>
        <w:t xml:space="preserve">, 2012). A recent employer survey found that executives </w:t>
      </w:r>
      <w:r w:rsidRPr="684A5C10">
        <w:rPr>
          <w:rFonts w:ascii="Times,Times New Roman" w:eastAsia="Times,Times New Roman" w:hAnsi="Times,Times New Roman" w:cs="Times,Times New Roman"/>
          <w:sz w:val="24"/>
          <w:szCs w:val="24"/>
        </w:rPr>
        <w:lastRenderedPageBreak/>
        <w:t>are less interested in considering candidates with specific majors and more interested in candidates who have learned these key strategic skills</w:t>
      </w:r>
      <w:r>
        <w:rPr>
          <w:rFonts w:ascii="Times,Times New Roman" w:eastAsia="Times,Times New Roman" w:hAnsi="Times,Times New Roman" w:cs="Times,Times New Roman"/>
          <w:sz w:val="24"/>
          <w:szCs w:val="24"/>
        </w:rPr>
        <w:t>.</w:t>
      </w:r>
      <w:r w:rsidR="00EE4555">
        <w:rPr>
          <w:rFonts w:ascii="Times,Times New Roman" w:eastAsia="Times,Times New Roman" w:hAnsi="Times,Times New Roman" w:cs="Times,Times New Roman"/>
          <w:sz w:val="24"/>
          <w:szCs w:val="24"/>
        </w:rPr>
        <w:t xml:space="preserve"> </w:t>
      </w:r>
      <w:r w:rsidRPr="684A5C10">
        <w:rPr>
          <w:rFonts w:ascii="Times New Roman" w:eastAsia="Times New Roman" w:hAnsi="Times New Roman"/>
          <w:sz w:val="24"/>
          <w:szCs w:val="24"/>
        </w:rPr>
        <w:t xml:space="preserve">This considerable need by corporations to develop and leverage talent is addressed by the Davis Leadership Group. </w:t>
      </w:r>
    </w:p>
    <w:p w14:paraId="5B982E06" w14:textId="77777777" w:rsidR="0077022B" w:rsidRDefault="0077022B" w:rsidP="0077022B">
      <w:pPr>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14:paraId="782A8FDE" w14:textId="1A0D6B65" w:rsidR="0077022B" w:rsidRDefault="0077022B" w:rsidP="0077022B">
      <w:pPr>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Insert Model 1</w:t>
      </w:r>
      <w:r>
        <w:rPr>
          <w:rFonts w:ascii="Times New Roman" w:eastAsia="Times New Roman" w:hAnsi="Times New Roman"/>
          <w:color w:val="222222"/>
          <w:sz w:val="24"/>
          <w:szCs w:val="24"/>
        </w:rPr>
        <w:t xml:space="preserve"> about here</w:t>
      </w:r>
    </w:p>
    <w:p w14:paraId="13DE22E0" w14:textId="77777777" w:rsidR="0077022B" w:rsidRDefault="0077022B" w:rsidP="0077022B">
      <w:pPr>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14:paraId="7F36A4AF" w14:textId="77777777" w:rsidR="0077022B" w:rsidRDefault="0077022B" w:rsidP="0077022B">
      <w:pPr>
        <w:spacing w:after="0" w:line="240" w:lineRule="auto"/>
        <w:ind w:firstLine="720"/>
      </w:pPr>
      <w:r w:rsidRPr="3BC376C3">
        <w:rPr>
          <w:rFonts w:ascii="Times New Roman" w:eastAsia="Times New Roman" w:hAnsi="Times New Roman"/>
          <w:color w:val="222222"/>
          <w:sz w:val="24"/>
          <w:szCs w:val="24"/>
        </w:rPr>
        <w:t>This original Strategic Leadership Competency model proposes that teaching students strategic leadership skills and developing their strategic leadership performance c</w:t>
      </w:r>
      <w:r>
        <w:rPr>
          <w:rFonts w:ascii="Times New Roman" w:eastAsia="Times New Roman" w:hAnsi="Times New Roman"/>
          <w:color w:val="222222"/>
          <w:sz w:val="24"/>
          <w:szCs w:val="24"/>
        </w:rPr>
        <w:t>an be approached as a three-phase iterative</w:t>
      </w:r>
      <w:r w:rsidRPr="3BC376C3">
        <w:rPr>
          <w:rFonts w:ascii="Times New Roman" w:eastAsia="Times New Roman" w:hAnsi="Times New Roman"/>
          <w:color w:val="222222"/>
          <w:sz w:val="24"/>
          <w:szCs w:val="24"/>
        </w:rPr>
        <w:t xml:space="preserve"> process. First, students must recognize the fundamentals necessary to develop strategic-leadership skills. </w:t>
      </w:r>
      <w:r w:rsidRPr="3BC376C3">
        <w:rPr>
          <w:rFonts w:ascii="Times New Roman" w:eastAsia="Times New Roman" w:hAnsi="Times New Roman"/>
          <w:i/>
          <w:iCs/>
          <w:color w:val="222222"/>
          <w:sz w:val="24"/>
          <w:szCs w:val="24"/>
        </w:rPr>
        <w:t xml:space="preserve">Recognize </w:t>
      </w:r>
      <w:r w:rsidRPr="3BC376C3">
        <w:rPr>
          <w:rFonts w:ascii="Times New Roman" w:eastAsia="Times New Roman" w:hAnsi="Times New Roman"/>
          <w:color w:val="222222"/>
          <w:sz w:val="24"/>
          <w:szCs w:val="24"/>
        </w:rPr>
        <w:t xml:space="preserve">includes introductory-level business and management courses, learning agility, and thinking strategically. The second step, </w:t>
      </w:r>
      <w:r w:rsidRPr="3BC376C3">
        <w:rPr>
          <w:rFonts w:ascii="Times New Roman" w:eastAsia="Times New Roman" w:hAnsi="Times New Roman"/>
          <w:i/>
          <w:iCs/>
          <w:color w:val="222222"/>
          <w:sz w:val="24"/>
          <w:szCs w:val="24"/>
        </w:rPr>
        <w:t>mobilize</w:t>
      </w:r>
      <w:r w:rsidRPr="3BC376C3">
        <w:rPr>
          <w:rFonts w:ascii="Times New Roman" w:eastAsia="Times New Roman" w:hAnsi="Times New Roman"/>
          <w:color w:val="222222"/>
          <w:sz w:val="24"/>
          <w:szCs w:val="24"/>
        </w:rPr>
        <w:t xml:space="preserve">, refers to the process of creating an effective team environment. The third step, </w:t>
      </w:r>
      <w:r w:rsidRPr="3BC376C3">
        <w:rPr>
          <w:rFonts w:ascii="Times New Roman" w:eastAsia="Times New Roman" w:hAnsi="Times New Roman"/>
          <w:i/>
          <w:iCs/>
          <w:color w:val="222222"/>
          <w:sz w:val="24"/>
          <w:szCs w:val="24"/>
        </w:rPr>
        <w:t>execute</w:t>
      </w:r>
      <w:r w:rsidRPr="3BC376C3">
        <w:rPr>
          <w:rFonts w:ascii="Times New Roman" w:eastAsia="Times New Roman" w:hAnsi="Times New Roman"/>
          <w:color w:val="222222"/>
          <w:sz w:val="24"/>
          <w:szCs w:val="24"/>
        </w:rPr>
        <w:t xml:space="preserve">, describes the observable outcomes of effective strategic leadership. </w:t>
      </w:r>
      <w:r>
        <w:rPr>
          <w:rFonts w:ascii="Times New Roman" w:eastAsia="Times New Roman" w:hAnsi="Times New Roman"/>
          <w:color w:val="222222"/>
          <w:sz w:val="24"/>
          <w:szCs w:val="24"/>
        </w:rPr>
        <w:t>Across all of these steps is the concept of understanding one’s self and others, and this understanding deepens at each stage of the model.</w:t>
      </w:r>
    </w:p>
    <w:p w14:paraId="6E58DA10" w14:textId="2D40272A" w:rsidR="0077022B" w:rsidRDefault="0077022B" w:rsidP="0077022B">
      <w:pPr>
        <w:spacing w:after="0" w:line="240" w:lineRule="auto"/>
        <w:ind w:firstLine="720"/>
      </w:pPr>
      <w:r>
        <w:rPr>
          <w:rFonts w:ascii="Times New Roman" w:eastAsia="Times New Roman" w:hAnsi="Times New Roman"/>
          <w:color w:val="222222"/>
          <w:sz w:val="24"/>
          <w:szCs w:val="24"/>
        </w:rPr>
        <w:t>Recognize: t</w:t>
      </w:r>
      <w:r w:rsidRPr="7C14F25E">
        <w:rPr>
          <w:rFonts w:ascii="Times New Roman" w:eastAsia="Times New Roman" w:hAnsi="Times New Roman"/>
          <w:color w:val="222222"/>
          <w:sz w:val="24"/>
          <w:szCs w:val="24"/>
        </w:rPr>
        <w:t>he first step is a simplified explanation of a broad and complex subject.</w:t>
      </w:r>
      <w:r w:rsidR="00EE4555">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The subcategory, Know Business, reflects an understanding of students knowing the core elements of business that are often taught in introductory courses. Think </w:t>
      </w:r>
      <w:proofErr w:type="gramStart"/>
      <w:r>
        <w:rPr>
          <w:rFonts w:ascii="Times New Roman" w:eastAsia="Times New Roman" w:hAnsi="Times New Roman"/>
          <w:color w:val="222222"/>
          <w:sz w:val="24"/>
          <w:szCs w:val="24"/>
        </w:rPr>
        <w:t>Strategically</w:t>
      </w:r>
      <w:proofErr w:type="gramEnd"/>
      <w:r>
        <w:rPr>
          <w:rFonts w:ascii="Times New Roman" w:eastAsia="Times New Roman" w:hAnsi="Times New Roman"/>
          <w:color w:val="222222"/>
          <w:sz w:val="24"/>
          <w:szCs w:val="24"/>
        </w:rPr>
        <w:t xml:space="preserve"> encompasses an understanding of knowing business from multiple perspectives, such that a student can think of the business as an open system with each area of business effecting other areas. While the current focus may be on something as discreet as compensation and payroll systems, the student would be able to see the relationship between this and the business as a whole. Generate Ideas and Focus speaks to creatively generating different means or process to achieve the same business goal.</w:t>
      </w:r>
      <w:r w:rsidR="00EE4555">
        <w:rPr>
          <w:rFonts w:ascii="Times New Roman" w:eastAsia="Times New Roman" w:hAnsi="Times New Roman"/>
          <w:color w:val="222222"/>
          <w:sz w:val="24"/>
          <w:szCs w:val="24"/>
        </w:rPr>
        <w:t xml:space="preserve"> </w:t>
      </w:r>
      <w:r>
        <w:rPr>
          <w:rFonts w:ascii="Times New Roman" w:eastAsia="Times New Roman" w:hAnsi="Times New Roman"/>
          <w:color w:val="222222"/>
          <w:sz w:val="24"/>
          <w:szCs w:val="24"/>
        </w:rPr>
        <w:t xml:space="preserve">Learning agility refers to learning and cognitive flexibility that can be measured through basic psychological scales and developed through a breadth of experiences and training. </w:t>
      </w:r>
    </w:p>
    <w:p w14:paraId="61B287D4" w14:textId="44876DF2" w:rsidR="0077022B" w:rsidRPr="00C13945" w:rsidRDefault="0077022B" w:rsidP="0077022B">
      <w:pPr>
        <w:spacing w:after="0" w:line="240" w:lineRule="auto"/>
        <w:ind w:firstLine="720"/>
        <w:rPr>
          <w:rFonts w:ascii="Times New Roman" w:eastAsia="Times New Roman" w:hAnsi="Times New Roman"/>
          <w:color w:val="222222"/>
          <w:sz w:val="24"/>
          <w:szCs w:val="24"/>
        </w:rPr>
      </w:pPr>
      <w:r w:rsidRPr="00980D53">
        <w:rPr>
          <w:rFonts w:ascii="Times New Roman" w:eastAsia="Times New Roman" w:hAnsi="Times New Roman"/>
          <w:color w:val="222222"/>
          <w:sz w:val="24"/>
          <w:szCs w:val="24"/>
        </w:rPr>
        <w:t>Mobilize: step two reflects not only Motivation to Lead or emergent leadership ability, but the desire and ability to positively challenge those around them.</w:t>
      </w:r>
      <w:r w:rsidR="00EE4555">
        <w:rPr>
          <w:rFonts w:ascii="Times New Roman" w:eastAsia="Times New Roman" w:hAnsi="Times New Roman"/>
          <w:color w:val="222222"/>
          <w:sz w:val="24"/>
          <w:szCs w:val="24"/>
        </w:rPr>
        <w:t xml:space="preserve"> </w:t>
      </w:r>
      <w:r w:rsidRPr="00980D53">
        <w:rPr>
          <w:rFonts w:ascii="Times New Roman" w:eastAsia="Times New Roman" w:hAnsi="Times New Roman"/>
          <w:color w:val="222222"/>
          <w:sz w:val="24"/>
          <w:szCs w:val="24"/>
        </w:rPr>
        <w:t xml:space="preserve">The skill of Develop and Inspire People suggests challenging and motivating others is a learned skill desirable to companies and a benefit to student leaders. Foster Collaboration and Teamwork and Leadership Presence and Communication are proposed components important to helping students facilitate </w:t>
      </w:r>
      <w:r w:rsidRPr="00C13945">
        <w:rPr>
          <w:rFonts w:ascii="Times New Roman" w:eastAsia="Times New Roman" w:hAnsi="Times New Roman"/>
          <w:color w:val="222222"/>
          <w:sz w:val="24"/>
          <w:szCs w:val="24"/>
        </w:rPr>
        <w:t>and prepare for results.</w:t>
      </w:r>
    </w:p>
    <w:p w14:paraId="1911BF23" w14:textId="77777777" w:rsidR="0077022B" w:rsidRDefault="0077022B" w:rsidP="0077022B">
      <w:pPr>
        <w:spacing w:after="0" w:line="240" w:lineRule="auto"/>
        <w:ind w:firstLine="720"/>
        <w:rPr>
          <w:rFonts w:ascii="Times New Roman" w:hAnsi="Times New Roman"/>
          <w:sz w:val="24"/>
          <w:szCs w:val="24"/>
        </w:rPr>
      </w:pPr>
      <w:r w:rsidRPr="00C13945">
        <w:rPr>
          <w:rFonts w:ascii="Times New Roman" w:eastAsia="Times New Roman" w:hAnsi="Times New Roman"/>
          <w:color w:val="222222"/>
          <w:sz w:val="24"/>
          <w:szCs w:val="24"/>
        </w:rPr>
        <w:t xml:space="preserve">Execute: the third step attempts to capture the realized outcome potential of effective strategic leaders. Established research has identified certain outcomes available to strategic leaders, and these are the outcomes we want our students to make possible. Act on Analysis and Value from Fit can be studied as a research construct. Other skills effective leaders emulate </w:t>
      </w:r>
      <w:proofErr w:type="gramStart"/>
      <w:r w:rsidRPr="00C13945">
        <w:rPr>
          <w:rFonts w:ascii="Times New Roman" w:eastAsia="Times New Roman" w:hAnsi="Times New Roman"/>
          <w:color w:val="222222"/>
          <w:sz w:val="24"/>
          <w:szCs w:val="24"/>
        </w:rPr>
        <w:t>is</w:t>
      </w:r>
      <w:proofErr w:type="gramEnd"/>
      <w:r w:rsidRPr="00C13945">
        <w:rPr>
          <w:rFonts w:ascii="Times New Roman" w:eastAsia="Times New Roman" w:hAnsi="Times New Roman"/>
          <w:color w:val="222222"/>
          <w:sz w:val="24"/>
          <w:szCs w:val="24"/>
        </w:rPr>
        <w:t xml:space="preserve"> the ability to </w:t>
      </w:r>
      <w:r w:rsidRPr="00C13945">
        <w:rPr>
          <w:rFonts w:ascii="Times New Roman" w:hAnsi="Times New Roman"/>
          <w:sz w:val="24"/>
          <w:szCs w:val="24"/>
        </w:rPr>
        <w:t>Competitively Drive Results and Follow Through on Promises. Whereas some</w:t>
      </w:r>
      <w:r>
        <w:rPr>
          <w:rFonts w:ascii="Times New Roman" w:hAnsi="Times New Roman"/>
          <w:sz w:val="24"/>
          <w:szCs w:val="24"/>
        </w:rPr>
        <w:t xml:space="preserve"> academic programs and businesses simply ask recent graduates to produce results and motivate others, we have developed these models to create a realistic and feasible way to prepare students to deliver on these ever-growing challenges. </w:t>
      </w:r>
    </w:p>
    <w:p w14:paraId="2F8478F3" w14:textId="1848AAEA" w:rsidR="0077022B" w:rsidRDefault="0077022B" w:rsidP="0077022B">
      <w:pPr>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14:paraId="0820D334" w14:textId="49B3F847" w:rsidR="0077022B" w:rsidRDefault="0077022B" w:rsidP="0077022B">
      <w:pPr>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Insert Model 2 about here</w:t>
      </w:r>
    </w:p>
    <w:p w14:paraId="19ADB15A" w14:textId="77777777" w:rsidR="0077022B" w:rsidRDefault="0077022B" w:rsidP="0077022B">
      <w:pPr>
        <w:spacing w:after="0" w:line="240" w:lineRule="auto"/>
        <w:jc w:val="center"/>
        <w:rPr>
          <w:rFonts w:ascii="Times New Roman" w:eastAsia="Times New Roman" w:hAnsi="Times New Roman"/>
          <w:color w:val="222222"/>
          <w:sz w:val="24"/>
          <w:szCs w:val="24"/>
        </w:rPr>
      </w:pPr>
      <w:r>
        <w:rPr>
          <w:rFonts w:ascii="Times New Roman" w:eastAsia="Times New Roman" w:hAnsi="Times New Roman"/>
          <w:color w:val="222222"/>
          <w:sz w:val="24"/>
          <w:szCs w:val="24"/>
        </w:rPr>
        <w:t>-----------------------------------------</w:t>
      </w:r>
    </w:p>
    <w:p w14:paraId="32A94DBD" w14:textId="77777777" w:rsidR="0077022B" w:rsidRDefault="0077022B" w:rsidP="0077022B">
      <w:pPr>
        <w:spacing w:after="0" w:line="240" w:lineRule="auto"/>
        <w:ind w:firstLine="720"/>
      </w:pPr>
      <w:r w:rsidRPr="1D5A1875">
        <w:rPr>
          <w:rFonts w:ascii="Times New Roman" w:eastAsia="Times New Roman" w:hAnsi="Times New Roman"/>
          <w:sz w:val="24"/>
          <w:szCs w:val="24"/>
        </w:rPr>
        <w:t xml:space="preserve">Model 2 depicts the accelerated timeline available to students enrolled in the Davis Leadership Group and demonstrates students' various choices to accelerate towards </w:t>
      </w:r>
      <w:r w:rsidRPr="1D5A1875">
        <w:rPr>
          <w:rFonts w:ascii="Times New Roman" w:eastAsia="Times New Roman" w:hAnsi="Times New Roman"/>
          <w:sz w:val="24"/>
          <w:szCs w:val="24"/>
        </w:rPr>
        <w:lastRenderedPageBreak/>
        <w:t xml:space="preserve">leadership in the real world. We provide opportunities for accelerated advancement for students in any program, and the student is given freedom to utilize the resources we provide. </w:t>
      </w:r>
    </w:p>
    <w:p w14:paraId="241823A1" w14:textId="62CC5F68" w:rsidR="0077022B" w:rsidRDefault="0077022B" w:rsidP="0077022B">
      <w:pPr>
        <w:spacing w:after="0" w:line="240" w:lineRule="auto"/>
        <w:ind w:firstLine="720"/>
      </w:pPr>
      <w:r w:rsidRPr="1D5A1875">
        <w:rPr>
          <w:rFonts w:ascii="Times New Roman" w:eastAsia="Times New Roman" w:hAnsi="Times New Roman"/>
          <w:sz w:val="24"/>
          <w:szCs w:val="24"/>
        </w:rPr>
        <w:t>The model demonstrates four curves increasing at different rates over time. As the student takes advantage of the recourses we provide, he/she increases the probability for maximum growth.</w:t>
      </w:r>
      <w:r w:rsidR="00EE4555">
        <w:rPr>
          <w:rFonts w:ascii="Times New Roman" w:eastAsia="Times New Roman" w:hAnsi="Times New Roman"/>
          <w:sz w:val="24"/>
          <w:szCs w:val="24"/>
        </w:rPr>
        <w:t xml:space="preserve"> </w:t>
      </w:r>
      <w:r w:rsidRPr="1D5A1875">
        <w:rPr>
          <w:rFonts w:ascii="Times New Roman" w:eastAsia="Times New Roman" w:hAnsi="Times New Roman"/>
          <w:sz w:val="24"/>
          <w:szCs w:val="24"/>
        </w:rPr>
        <w:t>For simplicity, our assumption is t</w:t>
      </w:r>
      <w:r>
        <w:rPr>
          <w:rFonts w:ascii="Times New Roman" w:eastAsia="Times New Roman" w:hAnsi="Times New Roman"/>
          <w:sz w:val="24"/>
          <w:szCs w:val="24"/>
        </w:rPr>
        <w:t>hat the graphs for each track are</w:t>
      </w:r>
      <w:r w:rsidRPr="1D5A1875">
        <w:rPr>
          <w:rFonts w:ascii="Times New Roman" w:eastAsia="Times New Roman" w:hAnsi="Times New Roman"/>
          <w:sz w:val="24"/>
          <w:szCs w:val="24"/>
        </w:rPr>
        <w:t xml:space="preserve"> generalized to the average student in each track. Nevertheless, a student's choices, involvement, and passion will dictate the individuals own path and curve.</w:t>
      </w:r>
    </w:p>
    <w:p w14:paraId="4D1B9468" w14:textId="1684ECAE" w:rsidR="0077022B" w:rsidRDefault="0077022B" w:rsidP="0077022B">
      <w:pPr>
        <w:spacing w:after="0" w:line="240" w:lineRule="auto"/>
        <w:ind w:firstLine="720"/>
      </w:pPr>
      <w:r w:rsidRPr="1D5A1875">
        <w:rPr>
          <w:rFonts w:ascii="Times New Roman" w:eastAsia="Times New Roman" w:hAnsi="Times New Roman"/>
          <w:sz w:val="24"/>
          <w:szCs w:val="24"/>
        </w:rPr>
        <w:t>The phases mark periods of time during an undergraduate degree which differ in course content, involvement, and learned skills. The content, involvement, and skills during each phase builds upon the next, providing an opportunity for growth at an increasing rate. Previous to Phase 1, students will have applied to and been accepted into different programs available through the college. The acceptance into these programs depends upon their previous preparation and performance in both practical and intellectual endeavors.</w:t>
      </w:r>
      <w:r w:rsidR="00EE4555">
        <w:rPr>
          <w:rFonts w:ascii="Times New Roman" w:eastAsia="Times New Roman" w:hAnsi="Times New Roman"/>
          <w:sz w:val="24"/>
          <w:szCs w:val="24"/>
        </w:rPr>
        <w:t xml:space="preserve"> </w:t>
      </w:r>
      <w:r w:rsidRPr="1D5A1875">
        <w:rPr>
          <w:rFonts w:ascii="Times New Roman" w:eastAsia="Times New Roman" w:hAnsi="Times New Roman"/>
          <w:sz w:val="24"/>
          <w:szCs w:val="24"/>
        </w:rPr>
        <w:t>Therefore, some students will enter their educational careers more prepared and more advanced than others.</w:t>
      </w:r>
      <w:r w:rsidR="00EE4555">
        <w:rPr>
          <w:rFonts w:ascii="Times New Roman" w:eastAsia="Times New Roman" w:hAnsi="Times New Roman"/>
          <w:sz w:val="24"/>
          <w:szCs w:val="24"/>
        </w:rPr>
        <w:t xml:space="preserve"> </w:t>
      </w:r>
      <w:r w:rsidRPr="1D5A1875">
        <w:rPr>
          <w:rFonts w:ascii="Times New Roman" w:eastAsia="Times New Roman" w:hAnsi="Times New Roman"/>
          <w:sz w:val="24"/>
          <w:szCs w:val="24"/>
        </w:rPr>
        <w:t>Our program provides opportunities to meet the needs of these varied individuals.</w:t>
      </w:r>
      <w:r w:rsidR="00EE4555">
        <w:rPr>
          <w:rFonts w:ascii="Times New Roman" w:eastAsia="Times New Roman" w:hAnsi="Times New Roman"/>
          <w:sz w:val="24"/>
          <w:szCs w:val="24"/>
        </w:rPr>
        <w:t xml:space="preserve"> </w:t>
      </w:r>
      <w:r w:rsidRPr="1D5A1875">
        <w:rPr>
          <w:rFonts w:ascii="Times New Roman" w:eastAsia="Times New Roman" w:hAnsi="Times New Roman"/>
          <w:sz w:val="24"/>
          <w:szCs w:val="24"/>
        </w:rPr>
        <w:t>Model 2 demonstrates this with varied starting positions in rate of growth for each classification of students.</w:t>
      </w:r>
    </w:p>
    <w:p w14:paraId="3619271C" w14:textId="2C733188" w:rsidR="0077022B" w:rsidRDefault="0077022B" w:rsidP="0077022B">
      <w:pPr>
        <w:spacing w:after="0" w:line="240" w:lineRule="auto"/>
        <w:ind w:firstLine="720"/>
      </w:pPr>
      <w:r w:rsidRPr="495F6873">
        <w:rPr>
          <w:rFonts w:ascii="Times New Roman" w:eastAsia="Times New Roman" w:hAnsi="Times New Roman"/>
          <w:sz w:val="24"/>
          <w:szCs w:val="24"/>
        </w:rPr>
        <w:t xml:space="preserve"> During Phase 1, the Business Core focuses on providing students essential analytical and foundational skills to build upon.</w:t>
      </w:r>
      <w:r w:rsidR="00EE4555">
        <w:rPr>
          <w:rFonts w:ascii="Times New Roman" w:eastAsia="Times New Roman" w:hAnsi="Times New Roman"/>
          <w:sz w:val="24"/>
          <w:szCs w:val="24"/>
        </w:rPr>
        <w:t xml:space="preserve"> </w:t>
      </w:r>
      <w:r w:rsidRPr="495F6873">
        <w:rPr>
          <w:rFonts w:ascii="Times New Roman" w:eastAsia="Times New Roman" w:hAnsi="Times New Roman"/>
          <w:sz w:val="24"/>
          <w:szCs w:val="24"/>
        </w:rPr>
        <w:t>Assessments and feedback will solidify this foundation.</w:t>
      </w:r>
      <w:r w:rsidR="00EE4555">
        <w:rPr>
          <w:rFonts w:ascii="Times New Roman" w:eastAsia="Times New Roman" w:hAnsi="Times New Roman"/>
          <w:sz w:val="24"/>
          <w:szCs w:val="24"/>
        </w:rPr>
        <w:t xml:space="preserve"> </w:t>
      </w:r>
      <w:r w:rsidRPr="495F6873">
        <w:rPr>
          <w:rFonts w:ascii="Times New Roman" w:eastAsia="Times New Roman" w:hAnsi="Times New Roman"/>
          <w:sz w:val="24"/>
          <w:szCs w:val="24"/>
        </w:rPr>
        <w:t>Phase 2 focuses on helping students learn agility in their ability to access knowledge.</w:t>
      </w:r>
      <w:r w:rsidR="00EE4555">
        <w:rPr>
          <w:rFonts w:ascii="Times New Roman" w:eastAsia="Times New Roman" w:hAnsi="Times New Roman"/>
          <w:sz w:val="24"/>
          <w:szCs w:val="24"/>
        </w:rPr>
        <w:t xml:space="preserve"> </w:t>
      </w:r>
      <w:r w:rsidRPr="495F6873">
        <w:rPr>
          <w:rFonts w:ascii="Times New Roman" w:eastAsia="Times New Roman" w:hAnsi="Times New Roman"/>
          <w:sz w:val="24"/>
          <w:szCs w:val="24"/>
        </w:rPr>
        <w:t>During the Business Cluster, the students are mentored and coached how to utilize the analysis learned from Phase 1 and distinguish boundaries and bundle appropriate knowledge resources into capabilities. During Phase 3, students</w:t>
      </w:r>
      <w:r>
        <w:rPr>
          <w:rFonts w:ascii="Times New Roman" w:eastAsia="Times New Roman" w:hAnsi="Times New Roman"/>
          <w:sz w:val="24"/>
          <w:szCs w:val="24"/>
        </w:rPr>
        <w:t>’</w:t>
      </w:r>
      <w:r w:rsidRPr="495F6873">
        <w:rPr>
          <w:rFonts w:ascii="Times New Roman" w:eastAsia="Times New Roman" w:hAnsi="Times New Roman"/>
          <w:sz w:val="24"/>
          <w:szCs w:val="24"/>
        </w:rPr>
        <w:t xml:space="preserve"> involvement increases as they take BA1000, join clubs, and participate in other focused efforts available within the college.</w:t>
      </w:r>
      <w:r w:rsidR="00EE4555">
        <w:rPr>
          <w:rFonts w:ascii="Times New Roman" w:eastAsia="Times New Roman" w:hAnsi="Times New Roman"/>
          <w:sz w:val="24"/>
          <w:szCs w:val="24"/>
        </w:rPr>
        <w:t xml:space="preserve"> </w:t>
      </w:r>
      <w:r w:rsidRPr="495F6873">
        <w:rPr>
          <w:rFonts w:ascii="Times New Roman" w:eastAsia="Times New Roman" w:hAnsi="Times New Roman"/>
          <w:sz w:val="24"/>
          <w:szCs w:val="24"/>
        </w:rPr>
        <w:t>By so doing, they will enhance their focus, drive, and passion towards leadership in a specific area of chosen expertise.</w:t>
      </w:r>
      <w:r w:rsidR="00EE4555">
        <w:rPr>
          <w:rFonts w:ascii="Times New Roman" w:eastAsia="Times New Roman" w:hAnsi="Times New Roman"/>
          <w:sz w:val="24"/>
          <w:szCs w:val="24"/>
        </w:rPr>
        <w:t xml:space="preserve"> </w:t>
      </w:r>
      <w:r w:rsidRPr="495F6873">
        <w:rPr>
          <w:rFonts w:ascii="Times New Roman" w:eastAsia="Times New Roman" w:hAnsi="Times New Roman"/>
          <w:sz w:val="24"/>
          <w:szCs w:val="24"/>
        </w:rPr>
        <w:t>By Phase 4, students will have gained the analytical skills, the learning agility, and the drive to hone those attributes towards leadership and motivation of others.</w:t>
      </w:r>
      <w:r w:rsidR="00EE4555">
        <w:rPr>
          <w:rFonts w:ascii="Times New Roman" w:eastAsia="Times New Roman" w:hAnsi="Times New Roman"/>
          <w:sz w:val="24"/>
          <w:szCs w:val="24"/>
        </w:rPr>
        <w:t xml:space="preserve"> </w:t>
      </w:r>
      <w:r w:rsidRPr="495F6873">
        <w:rPr>
          <w:rFonts w:ascii="Times New Roman" w:eastAsia="Times New Roman" w:hAnsi="Times New Roman"/>
          <w:sz w:val="24"/>
          <w:szCs w:val="24"/>
        </w:rPr>
        <w:t>Coursework (BA2000), internships, and leadership in major aspects of student-run organizations will enhance those attributes and prepare them for their career.</w:t>
      </w:r>
      <w:r w:rsidR="00EE4555">
        <w:rPr>
          <w:rFonts w:ascii="Times New Roman" w:eastAsia="Times New Roman" w:hAnsi="Times New Roman"/>
          <w:sz w:val="24"/>
          <w:szCs w:val="24"/>
        </w:rPr>
        <w:t xml:space="preserve"> </w:t>
      </w:r>
    </w:p>
    <w:p w14:paraId="7DFE2207" w14:textId="26C41C19" w:rsidR="0077022B" w:rsidRDefault="0077022B" w:rsidP="0077022B">
      <w:pPr>
        <w:autoSpaceDE w:val="0"/>
        <w:autoSpaceDN w:val="0"/>
        <w:adjustRightInd w:val="0"/>
        <w:spacing w:after="0" w:line="240" w:lineRule="auto"/>
        <w:ind w:firstLine="720"/>
      </w:pPr>
      <w:proofErr w:type="gramStart"/>
      <w:r w:rsidRPr="1D5A1875">
        <w:rPr>
          <w:rFonts w:ascii="Times New Roman" w:eastAsia="Times New Roman" w:hAnsi="Times New Roman"/>
          <w:sz w:val="24"/>
          <w:szCs w:val="24"/>
        </w:rPr>
        <w:t>Model 1 and 2 center on an academic plan consisting of specific courses.</w:t>
      </w:r>
      <w:proofErr w:type="gramEnd"/>
      <w:r w:rsidRPr="1D5A1875">
        <w:rPr>
          <w:rFonts w:ascii="Times New Roman" w:eastAsia="Times New Roman" w:hAnsi="Times New Roman"/>
          <w:sz w:val="24"/>
          <w:szCs w:val="24"/>
        </w:rPr>
        <w:t xml:space="preserve"> Encouraging students to seek involvement opportunities incorporates practical, hands-on experiential exercises and activities that are designed to internalize the capabilities and mindset required for success as a strategic leader in organizations.</w:t>
      </w:r>
      <w:r w:rsidR="00EE4555">
        <w:rPr>
          <w:rFonts w:ascii="Times New Roman" w:eastAsia="Times New Roman" w:hAnsi="Times New Roman"/>
          <w:sz w:val="24"/>
          <w:szCs w:val="24"/>
        </w:rPr>
        <w:t xml:space="preserve"> </w:t>
      </w:r>
      <w:r w:rsidRPr="1D5A1875">
        <w:rPr>
          <w:rFonts w:ascii="Times New Roman" w:eastAsia="Times New Roman" w:hAnsi="Times New Roman"/>
          <w:sz w:val="24"/>
          <w:szCs w:val="24"/>
        </w:rPr>
        <w:t>This will necessitate that students learn the basic issues involved in leadership.</w:t>
      </w:r>
      <w:r w:rsidR="00EE4555">
        <w:rPr>
          <w:rFonts w:ascii="Times New Roman" w:eastAsia="Times New Roman" w:hAnsi="Times New Roman"/>
          <w:sz w:val="24"/>
          <w:szCs w:val="24"/>
        </w:rPr>
        <w:t xml:space="preserve"> </w:t>
      </w:r>
    </w:p>
    <w:p w14:paraId="196C63FA" w14:textId="01091EF5" w:rsidR="0077022B" w:rsidRDefault="0077022B" w:rsidP="0077022B">
      <w:pPr>
        <w:autoSpaceDE w:val="0"/>
        <w:autoSpaceDN w:val="0"/>
        <w:adjustRightInd w:val="0"/>
        <w:spacing w:after="0" w:line="240" w:lineRule="auto"/>
        <w:ind w:firstLine="720"/>
        <w:rPr>
          <w:rFonts w:ascii="Times New Roman" w:hAnsi="Times New Roman"/>
          <w:sz w:val="24"/>
          <w:szCs w:val="24"/>
        </w:rPr>
      </w:pPr>
      <w:r w:rsidRPr="157AB1BE">
        <w:rPr>
          <w:rFonts w:ascii="Times New Roman" w:eastAsia="Times New Roman" w:hAnsi="Times New Roman"/>
          <w:sz w:val="24"/>
          <w:szCs w:val="24"/>
        </w:rPr>
        <w:t>Possible courses to reach the model's goals consist of covering: (1) the complex and changing forces that make-up the landscape of a leader and how to effectively engage as a leader in these dynamic environments; (2) how to strategically communicate your leadership message through written and oral communication; (3) an understanding of individual and group behavior in the modern workplace with a focus on career readiness in management and team leadership; and (4) a practical and knowledge of organizational analysis and the consulting process tools, emphasizing the tools and techniques that are involved in leading organizations to effective performance.</w:t>
      </w:r>
      <w:r w:rsidR="00EE4555">
        <w:rPr>
          <w:rFonts w:ascii="Times New Roman" w:eastAsia="Times New Roman" w:hAnsi="Times New Roman"/>
          <w:sz w:val="24"/>
          <w:szCs w:val="24"/>
        </w:rPr>
        <w:t xml:space="preserve"> </w:t>
      </w:r>
    </w:p>
    <w:p w14:paraId="6E4423D7" w14:textId="77777777" w:rsidR="0077022B" w:rsidRDefault="0077022B" w:rsidP="0077022B">
      <w:pPr>
        <w:spacing w:after="0" w:line="240" w:lineRule="auto"/>
        <w:ind w:firstLine="720"/>
      </w:pPr>
      <w:r w:rsidRPr="157AB1BE">
        <w:rPr>
          <w:rFonts w:ascii="Times New Roman" w:eastAsia="Times New Roman" w:hAnsi="Times New Roman"/>
          <w:sz w:val="24"/>
          <w:szCs w:val="24"/>
        </w:rPr>
        <w:t xml:space="preserve">The leadership performance models serve student needs for preparation and readiness upon graduation. These models benefit students by making them more </w:t>
      </w:r>
      <w:r w:rsidRPr="157AB1BE">
        <w:rPr>
          <w:rFonts w:ascii="Times New Roman" w:eastAsia="Times New Roman" w:hAnsi="Times New Roman"/>
          <w:sz w:val="24"/>
          <w:szCs w:val="24"/>
        </w:rPr>
        <w:lastRenderedPageBreak/>
        <w:t>marketable through rigorous strategic leadership academic curricula paired with hands-on applied learning and continuing education opportunities. Students completing an accelerated leadership performance program will be able to differentiate themselves from other candidates in a competitive job marketplace through their key business training and the ability to articulate how their leadership potential contributes to the strategic direction of their organization.</w:t>
      </w:r>
    </w:p>
    <w:p w14:paraId="471FEDE2" w14:textId="77777777" w:rsidR="0077022B" w:rsidRDefault="0077022B" w:rsidP="0077022B">
      <w:pPr>
        <w:spacing w:after="0" w:line="240" w:lineRule="auto"/>
      </w:pPr>
      <w:r w:rsidRPr="3BC376C3">
        <w:rPr>
          <w:rFonts w:ascii="Times New Roman" w:eastAsia="Times New Roman" w:hAnsi="Times New Roman"/>
          <w:i/>
          <w:iCs/>
          <w:color w:val="222222"/>
          <w:sz w:val="24"/>
          <w:szCs w:val="24"/>
        </w:rPr>
        <w:t xml:space="preserve">Existing strategic leadership research / models: </w:t>
      </w:r>
    </w:p>
    <w:p w14:paraId="2EF5DDD4" w14:textId="0D04372C" w:rsidR="0077022B" w:rsidRDefault="0077022B" w:rsidP="0077022B">
      <w:pPr>
        <w:spacing w:after="0" w:line="240" w:lineRule="auto"/>
        <w:ind w:firstLine="720"/>
        <w:rPr>
          <w:rFonts w:ascii="Times New Roman" w:hAnsi="Times New Roman"/>
          <w:sz w:val="24"/>
          <w:szCs w:val="24"/>
        </w:rPr>
      </w:pPr>
      <w:r w:rsidRPr="157AB1BE">
        <w:rPr>
          <w:rFonts w:ascii="Times New Roman" w:eastAsia="Times New Roman" w:hAnsi="Times New Roman"/>
          <w:sz w:val="24"/>
          <w:szCs w:val="24"/>
        </w:rPr>
        <w:t>While existing leadership programs have had success, ours is the only strategic leadership undergraduate program we are aware of in the nation.</w:t>
      </w:r>
      <w:r w:rsidR="00EE4555">
        <w:rPr>
          <w:rFonts w:ascii="Times New Roman" w:eastAsia="Times New Roman" w:hAnsi="Times New Roman"/>
          <w:sz w:val="24"/>
          <w:szCs w:val="24"/>
        </w:rPr>
        <w:t xml:space="preserve"> </w:t>
      </w:r>
      <w:r w:rsidRPr="157AB1BE">
        <w:rPr>
          <w:rFonts w:ascii="Times New Roman" w:eastAsia="Times New Roman" w:hAnsi="Times New Roman"/>
          <w:sz w:val="24"/>
          <w:szCs w:val="24"/>
        </w:rPr>
        <w:t>Our undergraduates will become the strategic leaders that organizations want to hire, as they will know how to navigate the complex vision for the future while maintaining short-term performance.</w:t>
      </w:r>
      <w:r w:rsidR="00EE4555">
        <w:rPr>
          <w:rFonts w:ascii="Times New Roman" w:eastAsia="Times New Roman" w:hAnsi="Times New Roman"/>
          <w:sz w:val="24"/>
          <w:szCs w:val="24"/>
        </w:rPr>
        <w:t xml:space="preserve"> </w:t>
      </w:r>
      <w:r w:rsidRPr="157AB1BE">
        <w:rPr>
          <w:rFonts w:ascii="Times,Times New Roman" w:eastAsia="Times,Times New Roman" w:hAnsi="Times,Times New Roman" w:cs="Times,Times New Roman"/>
          <w:sz w:val="24"/>
          <w:szCs w:val="24"/>
        </w:rPr>
        <w:t xml:space="preserve">According to a recent </w:t>
      </w:r>
      <w:r w:rsidRPr="157AB1BE">
        <w:rPr>
          <w:rFonts w:ascii="Times New Roman" w:eastAsia="Times New Roman" w:hAnsi="Times New Roman"/>
          <w:sz w:val="24"/>
          <w:szCs w:val="24"/>
        </w:rPr>
        <w:t xml:space="preserve">study published in </w:t>
      </w:r>
      <w:proofErr w:type="spellStart"/>
      <w:r w:rsidRPr="157AB1BE">
        <w:rPr>
          <w:rFonts w:ascii="Times New Roman" w:eastAsia="Times New Roman" w:hAnsi="Times New Roman"/>
          <w:sz w:val="24"/>
          <w:szCs w:val="24"/>
        </w:rPr>
        <w:t>BizEd</w:t>
      </w:r>
      <w:proofErr w:type="spellEnd"/>
      <w:r w:rsidRPr="157AB1BE">
        <w:rPr>
          <w:rFonts w:ascii="Times New Roman" w:eastAsia="Times New Roman" w:hAnsi="Times New Roman"/>
          <w:sz w:val="24"/>
          <w:szCs w:val="24"/>
        </w:rPr>
        <w:t xml:space="preserve"> by the Association to Advance Col</w:t>
      </w:r>
      <w:r>
        <w:rPr>
          <w:rFonts w:ascii="Times New Roman" w:eastAsia="Times New Roman" w:hAnsi="Times New Roman"/>
          <w:sz w:val="24"/>
          <w:szCs w:val="24"/>
        </w:rPr>
        <w:t xml:space="preserve">legiate Schools of Business, 80% </w:t>
      </w:r>
      <w:r w:rsidRPr="157AB1BE">
        <w:rPr>
          <w:rFonts w:ascii="Times New Roman" w:eastAsia="Times New Roman" w:hAnsi="Times New Roman"/>
          <w:sz w:val="24"/>
          <w:szCs w:val="24"/>
        </w:rPr>
        <w:t>of employers listed leadership as the number one most wanted skill in employees (</w:t>
      </w:r>
      <w:proofErr w:type="spellStart"/>
      <w:r w:rsidRPr="157AB1BE">
        <w:rPr>
          <w:rFonts w:ascii="Times New Roman" w:eastAsia="Times New Roman" w:hAnsi="Times New Roman"/>
          <w:sz w:val="24"/>
          <w:szCs w:val="24"/>
        </w:rPr>
        <w:t>Pincus</w:t>
      </w:r>
      <w:proofErr w:type="spellEnd"/>
      <w:r w:rsidRPr="157AB1BE">
        <w:rPr>
          <w:rFonts w:ascii="Times New Roman" w:eastAsia="Times New Roman" w:hAnsi="Times New Roman"/>
          <w:sz w:val="24"/>
          <w:szCs w:val="24"/>
        </w:rPr>
        <w:t xml:space="preserve"> &amp; Rudnick, 2013).</w:t>
      </w:r>
      <w:r w:rsidR="00EE4555">
        <w:rPr>
          <w:rFonts w:ascii="Times New Roman" w:eastAsia="Times New Roman" w:hAnsi="Times New Roman"/>
          <w:sz w:val="24"/>
          <w:szCs w:val="24"/>
        </w:rPr>
        <w:t xml:space="preserve"> </w:t>
      </w:r>
    </w:p>
    <w:p w14:paraId="294BE8FB" w14:textId="77777777" w:rsidR="0077022B" w:rsidRDefault="0077022B" w:rsidP="0077022B">
      <w:pPr>
        <w:spacing w:after="0" w:line="240" w:lineRule="auto"/>
        <w:rPr>
          <w:rFonts w:ascii="Times New Roman" w:eastAsia="Times New Roman" w:hAnsi="Times New Roman"/>
          <w:i/>
          <w:iCs/>
          <w:color w:val="222222"/>
          <w:sz w:val="24"/>
          <w:szCs w:val="24"/>
        </w:rPr>
      </w:pPr>
      <w:r>
        <w:rPr>
          <w:rFonts w:ascii="Times New Roman" w:eastAsia="Times New Roman" w:hAnsi="Times New Roman"/>
          <w:i/>
          <w:iCs/>
          <w:color w:val="222222"/>
          <w:sz w:val="24"/>
          <w:szCs w:val="24"/>
        </w:rPr>
        <w:t>Future research &amp; direction</w:t>
      </w:r>
    </w:p>
    <w:p w14:paraId="6035AC4A" w14:textId="77777777" w:rsidR="0077022B" w:rsidRDefault="0077022B" w:rsidP="0077022B">
      <w:pPr>
        <w:spacing w:after="0" w:line="240" w:lineRule="auto"/>
      </w:pPr>
      <w:r>
        <w:rPr>
          <w:rFonts w:ascii="Times New Roman" w:eastAsia="Times New Roman" w:hAnsi="Times New Roman"/>
          <w:iCs/>
          <w:color w:val="222222"/>
          <w:sz w:val="24"/>
          <w:szCs w:val="24"/>
        </w:rPr>
        <w:tab/>
        <w:t xml:space="preserve">These leadership models have never before been introduced to an academic audience for feedback and evaluation. As we gather input and alternate perspectives towards our goal of accelerating strategic leadership performance development, our future research will change. These models will be used to further develop learning objectives and curriculum, both inside and outside classroom experiences. With these programs mentioned in Model 2, we have the unique </w:t>
      </w:r>
      <w:r w:rsidRPr="00C41FAB">
        <w:rPr>
          <w:rFonts w:ascii="Times New Roman" w:eastAsia="Times New Roman" w:hAnsi="Times New Roman"/>
          <w:iCs/>
          <w:color w:val="222222"/>
          <w:sz w:val="24"/>
          <w:szCs w:val="24"/>
        </w:rPr>
        <w:t xml:space="preserve">opportunity to offer a wide range of curriculum, theory, and applied learning experiences (such as crisis or disaster scenarios, and executive role play). </w:t>
      </w:r>
      <w:r w:rsidRPr="00C41FAB">
        <w:rPr>
          <w:rFonts w:ascii="Times New Roman" w:hAnsi="Times New Roman"/>
          <w:sz w:val="24"/>
          <w:szCs w:val="24"/>
        </w:rPr>
        <w:t xml:space="preserve">We plan to introduce these models to different groups of faculty and business leaders and various think groups to develop and hone the detailed objectives. We plan to do exactly this in </w:t>
      </w:r>
      <w:r>
        <w:rPr>
          <w:rFonts w:ascii="Times New Roman" w:hAnsi="Times New Roman"/>
          <w:sz w:val="24"/>
          <w:szCs w:val="24"/>
        </w:rPr>
        <w:t>an</w:t>
      </w:r>
      <w:r w:rsidRPr="00C41FAB">
        <w:rPr>
          <w:rFonts w:ascii="Times New Roman" w:hAnsi="Times New Roman"/>
          <w:sz w:val="24"/>
          <w:szCs w:val="24"/>
        </w:rPr>
        <w:t xml:space="preserve"> OBTC session where many great minds will meet together with the purpose of serving students. </w:t>
      </w:r>
    </w:p>
    <w:p w14:paraId="061F7B30" w14:textId="77777777" w:rsidR="0077022B" w:rsidRDefault="0077022B" w:rsidP="0077022B">
      <w:pPr>
        <w:spacing w:after="0" w:line="240" w:lineRule="auto"/>
        <w:rPr>
          <w:rFonts w:ascii="Times New Roman" w:hAnsi="Times New Roman"/>
          <w:color w:val="222222"/>
          <w:sz w:val="24"/>
          <w:szCs w:val="24"/>
        </w:rPr>
      </w:pPr>
      <w:r>
        <w:rPr>
          <w:rFonts w:ascii="Times New Roman" w:eastAsia="Times New Roman" w:hAnsi="Times New Roman"/>
          <w:i/>
          <w:iCs/>
          <w:color w:val="222222"/>
          <w:sz w:val="24"/>
          <w:szCs w:val="24"/>
        </w:rPr>
        <w:t>Conclusion</w:t>
      </w:r>
    </w:p>
    <w:p w14:paraId="00C58DEC" w14:textId="2B698E54" w:rsidR="0077022B" w:rsidRDefault="0077022B" w:rsidP="0077022B">
      <w:pPr>
        <w:spacing w:after="0" w:line="240" w:lineRule="auto"/>
        <w:ind w:firstLine="720"/>
        <w:rPr>
          <w:rFonts w:ascii="Times New Roman" w:hAnsi="Times New Roman"/>
          <w:sz w:val="24"/>
          <w:szCs w:val="24"/>
        </w:rPr>
      </w:pPr>
      <w:r w:rsidRPr="157AB1BE">
        <w:rPr>
          <w:rFonts w:ascii="Times New Roman" w:eastAsia="Times New Roman" w:hAnsi="Times New Roman"/>
          <w:sz w:val="24"/>
          <w:szCs w:val="24"/>
        </w:rPr>
        <w:t>Employers are searching for an increasing pool of talent with the set of knowledge and skills appropriate for leading at the strategic level in their organizations (Beatty, 2010).</w:t>
      </w:r>
      <w:r w:rsidR="00EE4555">
        <w:rPr>
          <w:rFonts w:ascii="Times New Roman" w:eastAsia="Times New Roman" w:hAnsi="Times New Roman"/>
          <w:sz w:val="24"/>
          <w:szCs w:val="24"/>
        </w:rPr>
        <w:t xml:space="preserve"> </w:t>
      </w:r>
      <w:r w:rsidRPr="157AB1BE">
        <w:rPr>
          <w:rFonts w:ascii="Times New Roman" w:eastAsia="Times New Roman" w:hAnsi="Times New Roman"/>
          <w:sz w:val="24"/>
          <w:szCs w:val="24"/>
        </w:rPr>
        <w:t xml:space="preserve">Therefore, a program such as the Strategic Leadership Business Certificate program, as it becomes institutionalized into the university and the region in which it resides, can provide corresponding benefits </w:t>
      </w:r>
      <w:r>
        <w:rPr>
          <w:rFonts w:ascii="Times New Roman" w:eastAsia="Times New Roman" w:hAnsi="Times New Roman"/>
          <w:sz w:val="24"/>
          <w:szCs w:val="24"/>
        </w:rPr>
        <w:t>universities</w:t>
      </w:r>
      <w:r w:rsidRPr="157AB1BE">
        <w:rPr>
          <w:rFonts w:ascii="Times New Roman" w:eastAsia="Times New Roman" w:hAnsi="Times New Roman"/>
          <w:sz w:val="24"/>
          <w:szCs w:val="24"/>
        </w:rPr>
        <w:t xml:space="preserve">, its students, and its other stakeholders. An initiative such as the </w:t>
      </w:r>
      <w:r>
        <w:rPr>
          <w:rFonts w:ascii="Times New Roman" w:eastAsia="Times New Roman" w:hAnsi="Times New Roman"/>
          <w:sz w:val="24"/>
          <w:szCs w:val="24"/>
        </w:rPr>
        <w:t xml:space="preserve">Davis Leadership Group </w:t>
      </w:r>
      <w:r w:rsidRPr="157AB1BE">
        <w:rPr>
          <w:rFonts w:ascii="Times New Roman" w:eastAsia="Times New Roman" w:hAnsi="Times New Roman"/>
          <w:sz w:val="24"/>
          <w:szCs w:val="24"/>
        </w:rPr>
        <w:t xml:space="preserve">is consistent with the College and University’s strategic plan, and can assist </w:t>
      </w:r>
      <w:r>
        <w:rPr>
          <w:rFonts w:ascii="Times New Roman" w:eastAsia="Times New Roman" w:hAnsi="Times New Roman"/>
          <w:sz w:val="24"/>
          <w:szCs w:val="24"/>
        </w:rPr>
        <w:t>universities</w:t>
      </w:r>
      <w:r w:rsidRPr="157AB1BE">
        <w:rPr>
          <w:rFonts w:ascii="Times New Roman" w:eastAsia="Times New Roman" w:hAnsi="Times New Roman"/>
          <w:sz w:val="24"/>
          <w:szCs w:val="24"/>
        </w:rPr>
        <w:t xml:space="preserve"> in its overall leadership development efforts.</w:t>
      </w:r>
    </w:p>
    <w:p w14:paraId="35E25407" w14:textId="63BD3F40" w:rsidR="0077022B" w:rsidRPr="00D61301" w:rsidRDefault="0077022B" w:rsidP="0077022B">
      <w:pPr>
        <w:spacing w:after="0" w:line="240" w:lineRule="auto"/>
        <w:ind w:firstLine="720"/>
        <w:rPr>
          <w:rFonts w:ascii="Times New Roman" w:hAnsi="Times New Roman"/>
          <w:sz w:val="24"/>
          <w:szCs w:val="24"/>
        </w:rPr>
      </w:pPr>
      <w:r w:rsidRPr="157AB1BE">
        <w:rPr>
          <w:rFonts w:ascii="Times New Roman" w:eastAsia="Times New Roman" w:hAnsi="Times New Roman"/>
          <w:sz w:val="24"/>
          <w:szCs w:val="24"/>
        </w:rPr>
        <w:t>We pair the theory and practice of leadership in our curriculum from the first day, accelerating students’ performance today and preparing them for faster growth throughout their career. We start with a foundation of classes, assessments, and skill cultivation that all students receive. From the core of our business curriculum and our innovative business cluster, students are taught the analytical skills needed for effective leadership like seeking and using feedback, applying strategic insight, making decisions, and solving complex problems with integrity.</w:t>
      </w:r>
      <w:r w:rsidR="00EE4555">
        <w:rPr>
          <w:rFonts w:ascii="Times New Roman" w:eastAsia="Times New Roman" w:hAnsi="Times New Roman"/>
          <w:sz w:val="24"/>
          <w:szCs w:val="24"/>
        </w:rPr>
        <w:t xml:space="preserve"> </w:t>
      </w:r>
    </w:p>
    <w:p w14:paraId="46BE5A59" w14:textId="77777777" w:rsidR="0077022B" w:rsidRPr="00D61301" w:rsidRDefault="0077022B" w:rsidP="0077022B">
      <w:pPr>
        <w:spacing w:after="0" w:line="240" w:lineRule="auto"/>
        <w:ind w:firstLine="720"/>
        <w:rPr>
          <w:rFonts w:ascii="Times New Roman" w:hAnsi="Times New Roman"/>
          <w:sz w:val="24"/>
          <w:szCs w:val="24"/>
        </w:rPr>
      </w:pPr>
      <w:r w:rsidRPr="157AB1BE">
        <w:rPr>
          <w:rFonts w:ascii="Times New Roman" w:eastAsia="Times New Roman" w:hAnsi="Times New Roman"/>
          <w:sz w:val="24"/>
          <w:szCs w:val="24"/>
        </w:rPr>
        <w:t>Through assessments and coaching, students cultivate learning agility</w:t>
      </w:r>
      <w:r>
        <w:rPr>
          <w:rFonts w:ascii="Times New Roman" w:eastAsia="Times New Roman" w:hAnsi="Times New Roman"/>
          <w:sz w:val="24"/>
          <w:szCs w:val="24"/>
        </w:rPr>
        <w:t>. It’s no cookie-cutter program;</w:t>
      </w:r>
      <w:r w:rsidRPr="157AB1BE">
        <w:rPr>
          <w:rFonts w:ascii="Times New Roman" w:eastAsia="Times New Roman" w:hAnsi="Times New Roman"/>
          <w:sz w:val="24"/>
          <w:szCs w:val="24"/>
        </w:rPr>
        <w:t xml:space="preserve"> students are provided individual skills assessments and strategies to cultivate a willingness to learn. We combine a deeper understanding of personal learning and leadership styles that foster the emotional intelligence needed to operate </w:t>
      </w:r>
      <w:r w:rsidRPr="157AB1BE">
        <w:rPr>
          <w:rFonts w:ascii="Times New Roman" w:eastAsia="Times New Roman" w:hAnsi="Times New Roman"/>
          <w:sz w:val="24"/>
          <w:szCs w:val="24"/>
        </w:rPr>
        <w:lastRenderedPageBreak/>
        <w:t xml:space="preserve">independently with self-awareness. Students are empowered to feel comfortable with change, so they can adapt and take smart risks that drive results. </w:t>
      </w:r>
    </w:p>
    <w:p w14:paraId="0F9CEA6B" w14:textId="77777777" w:rsidR="0077022B" w:rsidRPr="00D61301" w:rsidRDefault="0077022B" w:rsidP="0077022B">
      <w:pPr>
        <w:spacing w:after="0" w:line="240" w:lineRule="auto"/>
        <w:ind w:firstLine="720"/>
        <w:rPr>
          <w:rFonts w:ascii="Times New Roman" w:hAnsi="Times New Roman"/>
          <w:sz w:val="24"/>
          <w:szCs w:val="24"/>
        </w:rPr>
      </w:pPr>
      <w:r w:rsidRPr="157AB1BE">
        <w:rPr>
          <w:rFonts w:ascii="Times New Roman" w:eastAsia="Times New Roman" w:hAnsi="Times New Roman"/>
          <w:sz w:val="24"/>
          <w:szCs w:val="24"/>
        </w:rPr>
        <w:t xml:space="preserve">Our approach is not static. It’s dynamic and driven by student and market needs. Our students are empowered to shape their experience and our environment. Students launch new organizations. They seize opportunities to lead. They drive initiatives that transform the world. Through these experiences, our students develop a drive for excellence, perseverance, and the dedication to achieve distinction. </w:t>
      </w:r>
    </w:p>
    <w:p w14:paraId="11D9B56F" w14:textId="77777777" w:rsidR="0077022B" w:rsidRDefault="0077022B" w:rsidP="0077022B">
      <w:pPr>
        <w:spacing w:after="0" w:line="240" w:lineRule="auto"/>
        <w:ind w:firstLine="720"/>
      </w:pPr>
      <w:r w:rsidRPr="157AB1BE">
        <w:rPr>
          <w:rFonts w:ascii="Times New Roman" w:eastAsia="Times New Roman" w:hAnsi="Times New Roman"/>
          <w:sz w:val="24"/>
          <w:szCs w:val="24"/>
        </w:rPr>
        <w:t>We approach leadership differently because we want to give students an advantage. Our students are transformed. They are competitive, not cruel. They are enthusiastic, not entitled. They are committed, principled, and innovative. They are ready to challenge the status quo, but with the humility to recognize they have much to learn.</w:t>
      </w:r>
      <w:r>
        <w:t xml:space="preserve"> </w:t>
      </w:r>
    </w:p>
    <w:p w14:paraId="19FE7CC4" w14:textId="77777777" w:rsidR="0077022B" w:rsidRDefault="0077022B" w:rsidP="0077022B">
      <w:pPr>
        <w:spacing w:after="0" w:line="240" w:lineRule="auto"/>
      </w:pPr>
    </w:p>
    <w:p w14:paraId="53053335" w14:textId="77777777" w:rsidR="0077022B" w:rsidRPr="00F117E2" w:rsidRDefault="0077022B" w:rsidP="0077022B">
      <w:pPr>
        <w:spacing w:after="0" w:line="240" w:lineRule="auto"/>
        <w:rPr>
          <w:rFonts w:ascii="Times New Roman" w:hAnsi="Times New Roman"/>
          <w:i/>
          <w:sz w:val="24"/>
          <w:szCs w:val="24"/>
        </w:rPr>
      </w:pPr>
      <w:r w:rsidRPr="00F117E2">
        <w:rPr>
          <w:rFonts w:ascii="Times New Roman" w:hAnsi="Times New Roman"/>
          <w:i/>
          <w:sz w:val="24"/>
          <w:szCs w:val="24"/>
        </w:rPr>
        <w:t>*Named changed to remove identifying information</w:t>
      </w:r>
    </w:p>
    <w:p w14:paraId="069C4ACF" w14:textId="77777777" w:rsidR="0077022B" w:rsidRDefault="0077022B" w:rsidP="0077022B">
      <w:pPr>
        <w:spacing w:after="0" w:line="240" w:lineRule="auto"/>
        <w:jc w:val="center"/>
        <w:rPr>
          <w:rFonts w:ascii="Times New Roman" w:eastAsia="Times New Roman" w:hAnsi="Times New Roman"/>
          <w:sz w:val="24"/>
          <w:szCs w:val="24"/>
        </w:rPr>
      </w:pPr>
    </w:p>
    <w:p w14:paraId="1AEFC4FA" w14:textId="76577E34" w:rsidR="00B92679" w:rsidRDefault="00B92679">
      <w:pPr>
        <w:spacing w:after="0" w:line="240" w:lineRule="auto"/>
        <w:rPr>
          <w:rFonts w:ascii="Times New Roman" w:eastAsia="Times New Roman" w:hAnsi="Times New Roman"/>
          <w:b/>
          <w:sz w:val="24"/>
          <w:szCs w:val="24"/>
        </w:rPr>
      </w:pPr>
    </w:p>
    <w:p w14:paraId="1DAF6F89" w14:textId="197AE6AA" w:rsidR="0077022B" w:rsidRPr="0077022B" w:rsidRDefault="0077022B" w:rsidP="0077022B">
      <w:pPr>
        <w:spacing w:after="0" w:line="240" w:lineRule="auto"/>
        <w:jc w:val="center"/>
        <w:rPr>
          <w:rFonts w:ascii="Times New Roman" w:hAnsi="Times New Roman"/>
          <w:b/>
          <w:sz w:val="24"/>
          <w:szCs w:val="24"/>
        </w:rPr>
      </w:pPr>
      <w:r w:rsidRPr="0077022B">
        <w:rPr>
          <w:rFonts w:ascii="Times New Roman" w:eastAsia="Times New Roman" w:hAnsi="Times New Roman"/>
          <w:b/>
          <w:sz w:val="24"/>
          <w:szCs w:val="24"/>
        </w:rPr>
        <w:t xml:space="preserve">References </w:t>
      </w:r>
    </w:p>
    <w:p w14:paraId="6E569C8E" w14:textId="77777777" w:rsidR="0077022B" w:rsidRDefault="0077022B" w:rsidP="0077022B">
      <w:pPr>
        <w:spacing w:after="0" w:line="240" w:lineRule="auto"/>
        <w:ind w:left="720" w:hanging="720"/>
      </w:pPr>
      <w:r w:rsidRPr="403160B5">
        <w:rPr>
          <w:rFonts w:ascii="Times New Roman" w:eastAsia="Times New Roman" w:hAnsi="Times New Roman"/>
          <w:sz w:val="24"/>
          <w:szCs w:val="24"/>
        </w:rPr>
        <w:t xml:space="preserve">Adams, S. (2014). The 10 skills employers want most in 2015 graduates. </w:t>
      </w:r>
      <w:r w:rsidRPr="403160B5">
        <w:rPr>
          <w:rFonts w:ascii="Times New Roman" w:eastAsia="Times New Roman" w:hAnsi="Times New Roman"/>
          <w:i/>
          <w:iCs/>
          <w:sz w:val="24"/>
          <w:szCs w:val="24"/>
        </w:rPr>
        <w:t>Forbes.</w:t>
      </w:r>
    </w:p>
    <w:p w14:paraId="0BC0DFDC" w14:textId="77777777" w:rsidR="0077022B" w:rsidRDefault="0077022B" w:rsidP="0077022B">
      <w:pPr>
        <w:pStyle w:val="FootnoteText"/>
      </w:pPr>
      <w:proofErr w:type="gramStart"/>
      <w:r w:rsidRPr="403160B5">
        <w:rPr>
          <w:rFonts w:ascii="Times New Roman" w:eastAsia="Times New Roman" w:hAnsi="Times New Roman" w:cs="Times New Roman"/>
          <w:sz w:val="24"/>
          <w:szCs w:val="24"/>
        </w:rPr>
        <w:t>Beatty, K. (2010).</w:t>
      </w:r>
      <w:proofErr w:type="gramEnd"/>
      <w:r w:rsidRPr="403160B5">
        <w:rPr>
          <w:rFonts w:ascii="Times New Roman" w:eastAsia="Times New Roman" w:hAnsi="Times New Roman" w:cs="Times New Roman"/>
          <w:sz w:val="24"/>
          <w:szCs w:val="24"/>
        </w:rPr>
        <w:t xml:space="preserve"> </w:t>
      </w:r>
      <w:proofErr w:type="gramStart"/>
      <w:r w:rsidRPr="403160B5">
        <w:rPr>
          <w:rFonts w:ascii="Times New Roman" w:eastAsia="Times New Roman" w:hAnsi="Times New Roman" w:cs="Times New Roman"/>
          <w:sz w:val="24"/>
          <w:szCs w:val="24"/>
        </w:rPr>
        <w:t>The three strengths of a true strategic leader.</w:t>
      </w:r>
      <w:proofErr w:type="gramEnd"/>
      <w:r w:rsidRPr="403160B5">
        <w:rPr>
          <w:rFonts w:ascii="Times New Roman" w:eastAsia="Times New Roman" w:hAnsi="Times New Roman" w:cs="Times New Roman"/>
          <w:sz w:val="24"/>
          <w:szCs w:val="24"/>
        </w:rPr>
        <w:t xml:space="preserve"> </w:t>
      </w:r>
      <w:r w:rsidRPr="403160B5">
        <w:rPr>
          <w:rFonts w:ascii="Times New Roman" w:eastAsia="Times New Roman" w:hAnsi="Times New Roman" w:cs="Times New Roman"/>
          <w:i/>
          <w:iCs/>
          <w:sz w:val="24"/>
          <w:szCs w:val="24"/>
        </w:rPr>
        <w:t>Forbes.</w:t>
      </w:r>
    </w:p>
    <w:p w14:paraId="0158C089" w14:textId="77777777" w:rsidR="0077022B" w:rsidRDefault="0077022B" w:rsidP="0077022B">
      <w:pPr>
        <w:pStyle w:val="FootnoteText"/>
      </w:pPr>
      <w:proofErr w:type="spellStart"/>
      <w:r w:rsidRPr="403160B5">
        <w:rPr>
          <w:rFonts w:ascii="Times New Roman" w:eastAsia="Times New Roman" w:hAnsi="Times New Roman" w:cs="Times New Roman"/>
          <w:sz w:val="24"/>
          <w:szCs w:val="24"/>
        </w:rPr>
        <w:t>Bersin</w:t>
      </w:r>
      <w:proofErr w:type="spellEnd"/>
      <w:r w:rsidRPr="403160B5">
        <w:rPr>
          <w:rFonts w:ascii="Times New Roman" w:eastAsia="Times New Roman" w:hAnsi="Times New Roman" w:cs="Times New Roman"/>
          <w:sz w:val="24"/>
          <w:szCs w:val="24"/>
        </w:rPr>
        <w:t xml:space="preserve">, J. (2012). It’s not the </w:t>
      </w:r>
      <w:proofErr w:type="gramStart"/>
      <w:r w:rsidRPr="403160B5">
        <w:rPr>
          <w:rFonts w:ascii="Times New Roman" w:eastAsia="Times New Roman" w:hAnsi="Times New Roman" w:cs="Times New Roman"/>
          <w:sz w:val="24"/>
          <w:szCs w:val="24"/>
        </w:rPr>
        <w:t>CEO,</w:t>
      </w:r>
      <w:proofErr w:type="gramEnd"/>
      <w:r w:rsidRPr="403160B5">
        <w:rPr>
          <w:rFonts w:ascii="Times New Roman" w:eastAsia="Times New Roman" w:hAnsi="Times New Roman" w:cs="Times New Roman"/>
          <w:sz w:val="24"/>
          <w:szCs w:val="24"/>
        </w:rPr>
        <w:t xml:space="preserve"> it’s the leadership strategy that matters. </w:t>
      </w:r>
      <w:r w:rsidRPr="403160B5">
        <w:rPr>
          <w:rFonts w:ascii="Times New Roman" w:eastAsia="Times New Roman" w:hAnsi="Times New Roman" w:cs="Times New Roman"/>
          <w:i/>
          <w:iCs/>
          <w:sz w:val="24"/>
          <w:szCs w:val="24"/>
        </w:rPr>
        <w:t>Forbes.</w:t>
      </w:r>
    </w:p>
    <w:p w14:paraId="44DEF16E" w14:textId="77777777" w:rsidR="0077022B" w:rsidRPr="0061498B" w:rsidRDefault="0077022B" w:rsidP="0077022B">
      <w:pPr>
        <w:spacing w:after="0" w:line="240" w:lineRule="auto"/>
        <w:ind w:left="720" w:hanging="720"/>
        <w:rPr>
          <w:rFonts w:ascii="Times New Roman" w:hAnsi="Times New Roman"/>
          <w:sz w:val="24"/>
          <w:szCs w:val="24"/>
        </w:rPr>
      </w:pPr>
      <w:proofErr w:type="gramStart"/>
      <w:r w:rsidRPr="157AB1BE">
        <w:rPr>
          <w:rFonts w:ascii="Times New Roman" w:eastAsia="Times New Roman" w:hAnsi="Times New Roman"/>
          <w:sz w:val="24"/>
          <w:szCs w:val="24"/>
        </w:rPr>
        <w:t xml:space="preserve">Boal, K. B., &amp; </w:t>
      </w:r>
      <w:proofErr w:type="spellStart"/>
      <w:r w:rsidRPr="157AB1BE">
        <w:rPr>
          <w:rFonts w:ascii="Times New Roman" w:eastAsia="Times New Roman" w:hAnsi="Times New Roman"/>
          <w:sz w:val="24"/>
          <w:szCs w:val="24"/>
        </w:rPr>
        <w:t>Hooijbert</w:t>
      </w:r>
      <w:proofErr w:type="spellEnd"/>
      <w:r w:rsidRPr="157AB1BE">
        <w:rPr>
          <w:rFonts w:ascii="Times New Roman" w:eastAsia="Times New Roman" w:hAnsi="Times New Roman"/>
          <w:sz w:val="24"/>
          <w:szCs w:val="24"/>
        </w:rPr>
        <w:t>, R. (2000).</w:t>
      </w:r>
      <w:proofErr w:type="gramEnd"/>
      <w:r w:rsidRPr="157AB1BE">
        <w:rPr>
          <w:rFonts w:ascii="Times New Roman" w:eastAsia="Times New Roman" w:hAnsi="Times New Roman"/>
          <w:sz w:val="24"/>
          <w:szCs w:val="24"/>
        </w:rPr>
        <w:t xml:space="preserve"> Strategic leadership research: Moving on. </w:t>
      </w:r>
      <w:r w:rsidRPr="403160B5">
        <w:rPr>
          <w:rFonts w:ascii="Times New Roman" w:eastAsia="Times New Roman" w:hAnsi="Times New Roman"/>
          <w:i/>
          <w:iCs/>
          <w:sz w:val="24"/>
          <w:szCs w:val="24"/>
        </w:rPr>
        <w:t xml:space="preserve">Leadership Quarterly, 11, </w:t>
      </w:r>
      <w:r w:rsidRPr="157AB1BE">
        <w:rPr>
          <w:rFonts w:ascii="Times New Roman" w:eastAsia="Times New Roman" w:hAnsi="Times New Roman"/>
          <w:sz w:val="24"/>
          <w:szCs w:val="24"/>
        </w:rPr>
        <w:t xml:space="preserve">515-549. </w:t>
      </w:r>
    </w:p>
    <w:p w14:paraId="37E0E281" w14:textId="77777777" w:rsidR="0077022B" w:rsidRDefault="0077022B" w:rsidP="0077022B">
      <w:pPr>
        <w:spacing w:after="0" w:line="240" w:lineRule="auto"/>
        <w:ind w:left="720" w:hanging="720"/>
        <w:rPr>
          <w:rFonts w:ascii="Times New Roman" w:hAnsi="Times New Roman"/>
          <w:sz w:val="24"/>
          <w:szCs w:val="24"/>
        </w:rPr>
      </w:pPr>
      <w:proofErr w:type="gramStart"/>
      <w:r w:rsidRPr="157AB1BE">
        <w:rPr>
          <w:rFonts w:ascii="Times New Roman" w:eastAsia="Times New Roman" w:hAnsi="Times New Roman"/>
          <w:sz w:val="24"/>
          <w:szCs w:val="24"/>
        </w:rPr>
        <w:t xml:space="preserve">Dries, N., &amp; </w:t>
      </w:r>
      <w:proofErr w:type="spellStart"/>
      <w:r w:rsidRPr="157AB1BE">
        <w:rPr>
          <w:rFonts w:ascii="Times New Roman" w:eastAsia="Times New Roman" w:hAnsi="Times New Roman"/>
          <w:sz w:val="24"/>
          <w:szCs w:val="24"/>
        </w:rPr>
        <w:t>Pepermans</w:t>
      </w:r>
      <w:proofErr w:type="spellEnd"/>
      <w:r w:rsidRPr="157AB1BE">
        <w:rPr>
          <w:rFonts w:ascii="Times New Roman" w:eastAsia="Times New Roman" w:hAnsi="Times New Roman"/>
          <w:sz w:val="24"/>
          <w:szCs w:val="24"/>
        </w:rPr>
        <w:t>, R. (2012).</w:t>
      </w:r>
      <w:proofErr w:type="gramEnd"/>
      <w:r w:rsidRPr="157AB1BE">
        <w:rPr>
          <w:rFonts w:ascii="Times New Roman" w:eastAsia="Times New Roman" w:hAnsi="Times New Roman"/>
          <w:sz w:val="24"/>
          <w:szCs w:val="24"/>
        </w:rPr>
        <w:t xml:space="preserve"> How to identify leadership potential: Development and testing of a consensus model.</w:t>
      </w:r>
      <w:r w:rsidRPr="403160B5">
        <w:rPr>
          <w:rFonts w:ascii="Times New Roman" w:eastAsia="Times New Roman" w:hAnsi="Times New Roman"/>
          <w:i/>
          <w:iCs/>
          <w:sz w:val="24"/>
          <w:szCs w:val="24"/>
        </w:rPr>
        <w:t xml:space="preserve"> Human Resource Management, 51</w:t>
      </w:r>
      <w:r w:rsidRPr="157AB1BE">
        <w:rPr>
          <w:rFonts w:ascii="Times New Roman" w:eastAsia="Times New Roman" w:hAnsi="Times New Roman"/>
          <w:sz w:val="24"/>
          <w:szCs w:val="24"/>
        </w:rPr>
        <w:t xml:space="preserve">, 361-385. </w:t>
      </w:r>
    </w:p>
    <w:p w14:paraId="495E3020" w14:textId="77777777" w:rsidR="0077022B" w:rsidRDefault="0077022B" w:rsidP="0077022B">
      <w:pPr>
        <w:spacing w:after="0" w:line="240" w:lineRule="auto"/>
        <w:ind w:left="720" w:hanging="720"/>
        <w:rPr>
          <w:rFonts w:ascii="Times New Roman" w:hAnsi="Times New Roman"/>
          <w:sz w:val="24"/>
          <w:szCs w:val="24"/>
        </w:rPr>
      </w:pPr>
      <w:proofErr w:type="gramStart"/>
      <w:r w:rsidRPr="157AB1BE">
        <w:rPr>
          <w:rFonts w:ascii="Times New Roman" w:eastAsia="Times New Roman" w:hAnsi="Times New Roman"/>
          <w:sz w:val="24"/>
          <w:szCs w:val="24"/>
        </w:rPr>
        <w:t xml:space="preserve">Hitt, M., Haynes, K. T., and </w:t>
      </w:r>
      <w:proofErr w:type="spellStart"/>
      <w:r w:rsidRPr="157AB1BE">
        <w:rPr>
          <w:rFonts w:ascii="Times New Roman" w:eastAsia="Times New Roman" w:hAnsi="Times New Roman"/>
          <w:sz w:val="24"/>
          <w:szCs w:val="24"/>
        </w:rPr>
        <w:t>Serpa</w:t>
      </w:r>
      <w:proofErr w:type="spellEnd"/>
      <w:r w:rsidRPr="157AB1BE">
        <w:rPr>
          <w:rFonts w:ascii="Times New Roman" w:eastAsia="Times New Roman" w:hAnsi="Times New Roman"/>
          <w:sz w:val="24"/>
          <w:szCs w:val="24"/>
        </w:rPr>
        <w:t>, R. (2010).</w:t>
      </w:r>
      <w:proofErr w:type="gramEnd"/>
      <w:r w:rsidRPr="157AB1BE">
        <w:rPr>
          <w:rFonts w:ascii="Times New Roman" w:eastAsia="Times New Roman" w:hAnsi="Times New Roman"/>
          <w:sz w:val="24"/>
          <w:szCs w:val="24"/>
        </w:rPr>
        <w:t xml:space="preserve"> </w:t>
      </w:r>
      <w:proofErr w:type="gramStart"/>
      <w:r w:rsidRPr="157AB1BE">
        <w:rPr>
          <w:rFonts w:ascii="Times New Roman" w:eastAsia="Times New Roman" w:hAnsi="Times New Roman"/>
          <w:sz w:val="24"/>
          <w:szCs w:val="24"/>
        </w:rPr>
        <w:t>Strategic leadership for the 21</w:t>
      </w:r>
      <w:r w:rsidRPr="157AB1BE">
        <w:rPr>
          <w:rFonts w:ascii="Times New Roman" w:eastAsia="Times New Roman" w:hAnsi="Times New Roman"/>
          <w:sz w:val="24"/>
          <w:szCs w:val="24"/>
          <w:vertAlign w:val="superscript"/>
        </w:rPr>
        <w:t>st</w:t>
      </w:r>
      <w:r w:rsidRPr="157AB1BE">
        <w:rPr>
          <w:rFonts w:ascii="Times New Roman" w:eastAsia="Times New Roman" w:hAnsi="Times New Roman"/>
          <w:sz w:val="24"/>
          <w:szCs w:val="24"/>
        </w:rPr>
        <w:t xml:space="preserve"> century.</w:t>
      </w:r>
      <w:proofErr w:type="gramEnd"/>
      <w:r w:rsidRPr="157AB1BE">
        <w:rPr>
          <w:rFonts w:ascii="Times New Roman" w:eastAsia="Times New Roman" w:hAnsi="Times New Roman"/>
          <w:sz w:val="24"/>
          <w:szCs w:val="24"/>
        </w:rPr>
        <w:t xml:space="preserve"> </w:t>
      </w:r>
      <w:r w:rsidRPr="403160B5">
        <w:rPr>
          <w:rFonts w:ascii="Times New Roman" w:eastAsia="Times New Roman" w:hAnsi="Times New Roman"/>
          <w:i/>
          <w:iCs/>
          <w:sz w:val="24"/>
          <w:szCs w:val="24"/>
        </w:rPr>
        <w:t xml:space="preserve">Business Horizons, 53, </w:t>
      </w:r>
      <w:r w:rsidRPr="157AB1BE">
        <w:rPr>
          <w:rFonts w:ascii="Times New Roman" w:eastAsia="Times New Roman" w:hAnsi="Times New Roman"/>
          <w:sz w:val="24"/>
          <w:szCs w:val="24"/>
        </w:rPr>
        <w:t xml:space="preserve">437-444. </w:t>
      </w:r>
    </w:p>
    <w:p w14:paraId="3D691D7B" w14:textId="77777777" w:rsidR="0077022B" w:rsidRPr="000E4783" w:rsidRDefault="0077022B" w:rsidP="0077022B">
      <w:pPr>
        <w:spacing w:after="0" w:line="240" w:lineRule="auto"/>
        <w:ind w:left="720" w:hanging="720"/>
        <w:rPr>
          <w:rFonts w:ascii="Times New Roman" w:hAnsi="Times New Roman"/>
          <w:sz w:val="24"/>
          <w:szCs w:val="24"/>
        </w:rPr>
      </w:pPr>
      <w:proofErr w:type="gramStart"/>
      <w:r w:rsidRPr="157AB1BE">
        <w:rPr>
          <w:rFonts w:ascii="Times New Roman" w:eastAsia="Times New Roman" w:hAnsi="Times New Roman"/>
          <w:sz w:val="24"/>
          <w:szCs w:val="24"/>
        </w:rPr>
        <w:t>Ireland, D. &amp; Hitt, M. (1999).</w:t>
      </w:r>
      <w:proofErr w:type="gramEnd"/>
      <w:r w:rsidRPr="157AB1BE">
        <w:rPr>
          <w:rFonts w:ascii="Times New Roman" w:eastAsia="Times New Roman" w:hAnsi="Times New Roman"/>
          <w:sz w:val="24"/>
          <w:szCs w:val="24"/>
        </w:rPr>
        <w:t xml:space="preserve"> Achieving and maintaining strategic competitiveness in the 21</w:t>
      </w:r>
      <w:r w:rsidRPr="157AB1BE">
        <w:rPr>
          <w:rFonts w:ascii="Times New Roman" w:eastAsia="Times New Roman" w:hAnsi="Times New Roman"/>
          <w:sz w:val="24"/>
          <w:szCs w:val="24"/>
          <w:vertAlign w:val="superscript"/>
        </w:rPr>
        <w:t>st</w:t>
      </w:r>
      <w:r w:rsidRPr="157AB1BE">
        <w:rPr>
          <w:rFonts w:ascii="Times New Roman" w:eastAsia="Times New Roman" w:hAnsi="Times New Roman"/>
          <w:sz w:val="24"/>
          <w:szCs w:val="24"/>
        </w:rPr>
        <w:t xml:space="preserve"> century: The role of strategic leadership. </w:t>
      </w:r>
      <w:r w:rsidRPr="403160B5">
        <w:rPr>
          <w:rFonts w:ascii="Times New Roman" w:eastAsia="Times New Roman" w:hAnsi="Times New Roman"/>
          <w:i/>
          <w:iCs/>
          <w:sz w:val="24"/>
          <w:szCs w:val="24"/>
        </w:rPr>
        <w:t xml:space="preserve">The Academy of Management Executive, 13, </w:t>
      </w:r>
      <w:r w:rsidRPr="157AB1BE">
        <w:rPr>
          <w:rFonts w:ascii="Times New Roman" w:eastAsia="Times New Roman" w:hAnsi="Times New Roman"/>
          <w:sz w:val="24"/>
          <w:szCs w:val="24"/>
        </w:rPr>
        <w:t xml:space="preserve">43-57. </w:t>
      </w:r>
    </w:p>
    <w:p w14:paraId="049CDA12" w14:textId="77777777" w:rsidR="0077022B" w:rsidRDefault="0077022B" w:rsidP="0077022B">
      <w:pPr>
        <w:pStyle w:val="FootnoteText"/>
        <w:ind w:left="720" w:hanging="720"/>
      </w:pPr>
      <w:proofErr w:type="spellStart"/>
      <w:r w:rsidRPr="403160B5">
        <w:rPr>
          <w:rFonts w:ascii="Times New Roman" w:eastAsia="Times New Roman" w:hAnsi="Times New Roman" w:cs="Times New Roman"/>
          <w:sz w:val="24"/>
          <w:szCs w:val="24"/>
        </w:rPr>
        <w:t>Pincus</w:t>
      </w:r>
      <w:proofErr w:type="spellEnd"/>
      <w:r w:rsidRPr="403160B5">
        <w:rPr>
          <w:rFonts w:ascii="Times New Roman" w:eastAsia="Times New Roman" w:hAnsi="Times New Roman" w:cs="Times New Roman"/>
          <w:sz w:val="24"/>
          <w:szCs w:val="24"/>
        </w:rPr>
        <w:t xml:space="preserve">, J. D. &amp; Rudnick, H. E. May/June 2013. Today’s business schools are ignoring one of their biggest blind sports: They don’t teach the relationship building skills essential for contemporary business leadership. </w:t>
      </w:r>
      <w:proofErr w:type="spellStart"/>
      <w:proofErr w:type="gramStart"/>
      <w:r w:rsidRPr="403160B5">
        <w:rPr>
          <w:rFonts w:ascii="Times New Roman" w:eastAsia="Times New Roman" w:hAnsi="Times New Roman" w:cs="Times New Roman"/>
          <w:i/>
          <w:iCs/>
          <w:sz w:val="24"/>
          <w:szCs w:val="24"/>
        </w:rPr>
        <w:t>BizEd</w:t>
      </w:r>
      <w:proofErr w:type="spellEnd"/>
      <w:r w:rsidRPr="403160B5">
        <w:rPr>
          <w:rFonts w:ascii="Times New Roman" w:eastAsia="Times New Roman" w:hAnsi="Times New Roman" w:cs="Times New Roman"/>
          <w:i/>
          <w:iCs/>
          <w:sz w:val="24"/>
          <w:szCs w:val="24"/>
        </w:rPr>
        <w:t>.</w:t>
      </w:r>
      <w:proofErr w:type="gramEnd"/>
    </w:p>
    <w:p w14:paraId="1066849D" w14:textId="77777777" w:rsidR="0077022B" w:rsidRDefault="0077022B" w:rsidP="0077022B">
      <w:pPr>
        <w:spacing w:after="0" w:line="240" w:lineRule="auto"/>
        <w:ind w:left="720" w:hanging="720"/>
        <w:rPr>
          <w:rFonts w:ascii="Times New Roman" w:hAnsi="Times New Roman"/>
          <w:sz w:val="24"/>
          <w:szCs w:val="24"/>
        </w:rPr>
      </w:pPr>
      <w:proofErr w:type="spellStart"/>
      <w:r w:rsidRPr="157AB1BE">
        <w:rPr>
          <w:rFonts w:ascii="Times New Roman" w:eastAsia="Times New Roman" w:hAnsi="Times New Roman"/>
          <w:sz w:val="24"/>
          <w:szCs w:val="24"/>
        </w:rPr>
        <w:t>Schoemaker</w:t>
      </w:r>
      <w:proofErr w:type="spellEnd"/>
      <w:r w:rsidRPr="157AB1BE">
        <w:rPr>
          <w:rFonts w:ascii="Times New Roman" w:eastAsia="Times New Roman" w:hAnsi="Times New Roman"/>
          <w:sz w:val="24"/>
          <w:szCs w:val="24"/>
        </w:rPr>
        <w:t xml:space="preserve">, P. J. H., Krupp, S., &amp; Howland, S. (2012). Strategic leadership: The essential skills. </w:t>
      </w:r>
      <w:r w:rsidRPr="403160B5">
        <w:rPr>
          <w:rFonts w:ascii="Times New Roman" w:eastAsia="Times New Roman" w:hAnsi="Times New Roman"/>
          <w:i/>
          <w:iCs/>
          <w:sz w:val="24"/>
          <w:szCs w:val="24"/>
        </w:rPr>
        <w:t>Harvard Business Review,</w:t>
      </w:r>
      <w:r w:rsidRPr="403160B5">
        <w:rPr>
          <w:rFonts w:ascii="Times New Roman" w:eastAsia="Times New Roman" w:hAnsi="Times New Roman"/>
          <w:sz w:val="24"/>
          <w:szCs w:val="24"/>
        </w:rPr>
        <w:t xml:space="preserve"> 1-5</w:t>
      </w:r>
      <w:r w:rsidRPr="403160B5">
        <w:rPr>
          <w:rFonts w:ascii="Times New Roman" w:eastAsia="Times New Roman" w:hAnsi="Times New Roman"/>
          <w:i/>
          <w:iCs/>
          <w:sz w:val="24"/>
          <w:szCs w:val="24"/>
        </w:rPr>
        <w:t xml:space="preserve">. </w:t>
      </w:r>
    </w:p>
    <w:p w14:paraId="34EE9402" w14:textId="77777777" w:rsidR="0077022B" w:rsidRDefault="0077022B" w:rsidP="0077022B">
      <w:pPr>
        <w:spacing w:after="0" w:line="240" w:lineRule="auto"/>
        <w:rPr>
          <w:rFonts w:ascii="Times New Roman" w:hAnsi="Times New Roman"/>
          <w:sz w:val="24"/>
          <w:szCs w:val="24"/>
        </w:rPr>
      </w:pPr>
    </w:p>
    <w:p w14:paraId="3FB0DC08" w14:textId="77777777" w:rsidR="0077022B" w:rsidRDefault="0077022B" w:rsidP="0077022B">
      <w:pPr>
        <w:spacing w:after="0" w:line="240" w:lineRule="auto"/>
        <w:rPr>
          <w:rFonts w:ascii="Times New Roman" w:hAnsi="Times New Roman"/>
          <w:sz w:val="24"/>
          <w:szCs w:val="24"/>
        </w:rPr>
      </w:pPr>
    </w:p>
    <w:p w14:paraId="0BC8BF48" w14:textId="77777777" w:rsidR="00B92679" w:rsidRDefault="00B92679">
      <w:pPr>
        <w:spacing w:after="0" w:line="240" w:lineRule="auto"/>
        <w:rPr>
          <w:rFonts w:ascii="Times New Roman" w:eastAsia="Times New Roman" w:hAnsi="Times New Roman"/>
          <w:b/>
          <w:color w:val="222222"/>
          <w:sz w:val="24"/>
          <w:szCs w:val="24"/>
        </w:rPr>
      </w:pPr>
      <w:r>
        <w:rPr>
          <w:rFonts w:ascii="Times New Roman" w:eastAsia="Times New Roman" w:hAnsi="Times New Roman"/>
          <w:b/>
          <w:color w:val="222222"/>
          <w:sz w:val="24"/>
          <w:szCs w:val="24"/>
        </w:rPr>
        <w:br w:type="page"/>
      </w:r>
    </w:p>
    <w:p w14:paraId="569C214A" w14:textId="15918C86" w:rsidR="0077022B" w:rsidRPr="0077022B" w:rsidRDefault="0077022B" w:rsidP="0077022B">
      <w:pPr>
        <w:spacing w:after="0" w:line="240" w:lineRule="auto"/>
        <w:jc w:val="center"/>
        <w:rPr>
          <w:rFonts w:ascii="Times New Roman" w:hAnsi="Times New Roman"/>
          <w:b/>
          <w:color w:val="222222"/>
          <w:sz w:val="24"/>
          <w:szCs w:val="24"/>
        </w:rPr>
      </w:pPr>
      <w:r w:rsidRPr="0077022B">
        <w:rPr>
          <w:rFonts w:ascii="Times New Roman" w:eastAsia="Times New Roman" w:hAnsi="Times New Roman"/>
          <w:b/>
          <w:color w:val="222222"/>
          <w:sz w:val="24"/>
          <w:szCs w:val="24"/>
        </w:rPr>
        <w:lastRenderedPageBreak/>
        <w:t>Model 1: Strategic Leadership Competency Model</w:t>
      </w:r>
    </w:p>
    <w:p w14:paraId="74082F29" w14:textId="77777777" w:rsidR="0077022B" w:rsidRDefault="0077022B" w:rsidP="0077022B">
      <w:pPr>
        <w:spacing w:after="0" w:line="240" w:lineRule="auto"/>
      </w:pPr>
      <w:r>
        <w:rPr>
          <w:noProof/>
        </w:rPr>
        <w:drawing>
          <wp:inline distT="0" distB="0" distL="0" distR="0" wp14:anchorId="198F1952" wp14:editId="21CB3003">
            <wp:extent cx="5943600" cy="3287808"/>
            <wp:effectExtent l="0" t="0" r="0" b="8255"/>
            <wp:docPr id="3" name="Picture 3" descr="C:\Users\Nat\Desktop\Strategic Leadership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Desktop\Strategic Leadership Mo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87808"/>
                    </a:xfrm>
                    <a:prstGeom prst="rect">
                      <a:avLst/>
                    </a:prstGeom>
                    <a:noFill/>
                    <a:ln>
                      <a:noFill/>
                    </a:ln>
                  </pic:spPr>
                </pic:pic>
              </a:graphicData>
            </a:graphic>
          </wp:inline>
        </w:drawing>
      </w:r>
    </w:p>
    <w:p w14:paraId="4570B8B5" w14:textId="7582A7A3" w:rsidR="0077022B" w:rsidRDefault="0077022B" w:rsidP="0077022B">
      <w:pPr>
        <w:spacing w:after="0" w:line="240" w:lineRule="auto"/>
        <w:rPr>
          <w:rFonts w:ascii="Times New Roman" w:hAnsi="Times New Roman"/>
          <w:sz w:val="24"/>
          <w:szCs w:val="24"/>
        </w:rPr>
      </w:pPr>
    </w:p>
    <w:p w14:paraId="2F1D7E16" w14:textId="2F5EF563" w:rsidR="00B92679" w:rsidRDefault="00B92679">
      <w:pPr>
        <w:spacing w:after="0" w:line="240" w:lineRule="auto"/>
        <w:rPr>
          <w:rFonts w:ascii="Times New Roman" w:eastAsia="Times New Roman" w:hAnsi="Times New Roman"/>
          <w:b/>
          <w:color w:val="222222"/>
          <w:sz w:val="24"/>
          <w:szCs w:val="24"/>
        </w:rPr>
      </w:pPr>
    </w:p>
    <w:p w14:paraId="66CF0876" w14:textId="58A438A2" w:rsidR="0077022B" w:rsidRPr="0077022B" w:rsidRDefault="0077022B" w:rsidP="0077022B">
      <w:pPr>
        <w:autoSpaceDE w:val="0"/>
        <w:autoSpaceDN w:val="0"/>
        <w:adjustRightInd w:val="0"/>
        <w:spacing w:after="0" w:line="240" w:lineRule="auto"/>
        <w:jc w:val="center"/>
        <w:rPr>
          <w:rFonts w:ascii="Times New Roman" w:eastAsia="Times New Roman" w:hAnsi="Times New Roman"/>
          <w:b/>
          <w:color w:val="222222"/>
          <w:sz w:val="24"/>
          <w:szCs w:val="24"/>
        </w:rPr>
      </w:pPr>
      <w:r w:rsidRPr="0077022B">
        <w:rPr>
          <w:rFonts w:ascii="Times New Roman" w:eastAsia="Times New Roman" w:hAnsi="Times New Roman"/>
          <w:b/>
          <w:color w:val="222222"/>
          <w:sz w:val="24"/>
          <w:szCs w:val="24"/>
        </w:rPr>
        <w:t>Model 2: Timeline for Ideal Strategic Leadership Development</w:t>
      </w:r>
    </w:p>
    <w:p w14:paraId="6C848B10" w14:textId="77777777" w:rsidR="0077022B" w:rsidRDefault="0077022B" w:rsidP="0077022B">
      <w:pPr>
        <w:spacing w:after="0" w:line="240" w:lineRule="auto"/>
      </w:pPr>
      <w:r>
        <w:rPr>
          <w:noProof/>
        </w:rPr>
        <w:drawing>
          <wp:inline distT="0" distB="0" distL="0" distR="0" wp14:anchorId="0AFDB909" wp14:editId="42B04EDC">
            <wp:extent cx="5873306" cy="3546920"/>
            <wp:effectExtent l="0" t="0" r="0" b="0"/>
            <wp:docPr id="1535929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873306" cy="3546920"/>
                    </a:xfrm>
                    <a:prstGeom prst="rect">
                      <a:avLst/>
                    </a:prstGeom>
                  </pic:spPr>
                </pic:pic>
              </a:graphicData>
            </a:graphic>
          </wp:inline>
        </w:drawing>
      </w:r>
    </w:p>
    <w:p w14:paraId="33D7C998" w14:textId="77777777" w:rsidR="0077022B" w:rsidRDefault="0077022B" w:rsidP="0077022B">
      <w:pPr>
        <w:spacing w:after="0" w:line="240" w:lineRule="auto"/>
        <w:ind w:left="720" w:hanging="720"/>
        <w:jc w:val="center"/>
        <w:rPr>
          <w:rFonts w:ascii="Times New Roman" w:hAnsi="Times New Roman"/>
          <w:sz w:val="24"/>
          <w:szCs w:val="24"/>
        </w:rPr>
      </w:pPr>
    </w:p>
    <w:p w14:paraId="0E5A8753" w14:textId="77777777" w:rsidR="008510F0" w:rsidRDefault="008510F0" w:rsidP="0077022B">
      <w:pPr>
        <w:spacing w:after="0" w:line="240" w:lineRule="auto"/>
        <w:rPr>
          <w:rFonts w:ascii="Helvetica" w:hAnsi="Helvetica" w:cs="Arial"/>
        </w:rPr>
      </w:pPr>
    </w:p>
    <w:p w14:paraId="54A9B1F2" w14:textId="77777777" w:rsidR="00F631B6" w:rsidRDefault="00F631B6" w:rsidP="0077022B">
      <w:pPr>
        <w:spacing w:after="0" w:line="240" w:lineRule="auto"/>
        <w:rPr>
          <w:rFonts w:ascii="Helvetica" w:hAnsi="Helvetica" w:cs="Arial"/>
        </w:rPr>
      </w:pPr>
    </w:p>
    <w:p w14:paraId="0D1C7492" w14:textId="77777777" w:rsidR="00F631B6" w:rsidRDefault="00F631B6" w:rsidP="0077022B">
      <w:pPr>
        <w:spacing w:after="0" w:line="240" w:lineRule="auto"/>
        <w:rPr>
          <w:rFonts w:ascii="Helvetica" w:hAnsi="Helvetica" w:cs="Arial"/>
        </w:rPr>
      </w:pPr>
    </w:p>
    <w:p w14:paraId="17B0CED9" w14:textId="77777777" w:rsidR="00F631B6" w:rsidRDefault="00F631B6" w:rsidP="0077022B">
      <w:pPr>
        <w:spacing w:after="0" w:line="240" w:lineRule="auto"/>
        <w:rPr>
          <w:rFonts w:ascii="Helvetica" w:hAnsi="Helvetica" w:cs="Arial"/>
        </w:rPr>
      </w:pPr>
    </w:p>
    <w:p w14:paraId="74FC0B15" w14:textId="77777777" w:rsidR="00F631B6" w:rsidRDefault="00F631B6" w:rsidP="0077022B">
      <w:pPr>
        <w:spacing w:after="0" w:line="240" w:lineRule="auto"/>
        <w:rPr>
          <w:rFonts w:ascii="Helvetica" w:hAnsi="Helvetica" w:cs="Arial"/>
        </w:rPr>
      </w:pPr>
    </w:p>
    <w:p w14:paraId="20D430DB" w14:textId="77777777" w:rsidR="001102CC" w:rsidRPr="00473772" w:rsidRDefault="001102CC" w:rsidP="0077022B">
      <w:pPr>
        <w:spacing w:after="0" w:line="240" w:lineRule="auto"/>
        <w:rPr>
          <w:rFonts w:ascii="Helvetica" w:hAnsi="Helvetica" w:cs="Arial"/>
        </w:rPr>
      </w:pPr>
    </w:p>
    <w:p w14:paraId="5668CA00" w14:textId="77777777" w:rsidR="00253F36" w:rsidRPr="002462FA" w:rsidRDefault="00253F36" w:rsidP="00253F36">
      <w:pPr>
        <w:pStyle w:val="ListParagraph"/>
        <w:numPr>
          <w:ilvl w:val="0"/>
          <w:numId w:val="3"/>
        </w:numPr>
        <w:spacing w:after="0"/>
        <w:rPr>
          <w:rFonts w:ascii="Helvetica" w:hAnsi="Helvetica" w:cs="Arial"/>
          <w:sz w:val="28"/>
          <w:szCs w:val="28"/>
        </w:rPr>
      </w:pPr>
      <w:r w:rsidRPr="002462FA">
        <w:rPr>
          <w:rFonts w:ascii="Helvetica" w:hAnsi="Helvetica" w:cs="Arial"/>
          <w:sz w:val="28"/>
          <w:szCs w:val="28"/>
        </w:rPr>
        <w:t>Session D</w:t>
      </w:r>
      <w:r w:rsidR="00473E69" w:rsidRPr="002462FA">
        <w:rPr>
          <w:rFonts w:ascii="Helvetica" w:hAnsi="Helvetica" w:cs="Arial"/>
          <w:sz w:val="28"/>
          <w:szCs w:val="28"/>
        </w:rPr>
        <w:t>escription</w:t>
      </w:r>
      <w:r w:rsidRPr="002462FA">
        <w:rPr>
          <w:rFonts w:ascii="Helvetica" w:hAnsi="Helvetica" w:cs="Arial"/>
          <w:sz w:val="28"/>
          <w:szCs w:val="28"/>
        </w:rPr>
        <w:t xml:space="preserve"> and P</w:t>
      </w:r>
      <w:r w:rsidR="00F64B4E" w:rsidRPr="002462FA">
        <w:rPr>
          <w:rFonts w:ascii="Helvetica" w:hAnsi="Helvetica" w:cs="Arial"/>
          <w:sz w:val="28"/>
          <w:szCs w:val="28"/>
        </w:rPr>
        <w:t>lan</w:t>
      </w:r>
      <w:r w:rsidRPr="002462FA">
        <w:rPr>
          <w:rFonts w:ascii="Helvetica" w:hAnsi="Helvetica" w:cs="Arial"/>
          <w:sz w:val="28"/>
          <w:szCs w:val="28"/>
        </w:rPr>
        <w:t>:</w:t>
      </w:r>
    </w:p>
    <w:p w14:paraId="251E3190" w14:textId="77777777" w:rsidR="00DD1C97" w:rsidRDefault="00DD1C97" w:rsidP="00DD1C97">
      <w:pPr>
        <w:spacing w:after="0" w:line="240" w:lineRule="auto"/>
        <w:rPr>
          <w:rFonts w:ascii="Times New Roman" w:hAnsi="Times New Roman"/>
          <w:sz w:val="24"/>
        </w:rPr>
      </w:pPr>
    </w:p>
    <w:p w14:paraId="345B0880" w14:textId="7CC5C817" w:rsidR="00C86F3C" w:rsidRPr="00DD1C97" w:rsidRDefault="00117248" w:rsidP="00DD1C97">
      <w:pPr>
        <w:spacing w:after="0" w:line="240" w:lineRule="auto"/>
        <w:rPr>
          <w:rFonts w:ascii="Times New Roman" w:hAnsi="Times New Roman"/>
          <w:sz w:val="24"/>
        </w:rPr>
      </w:pPr>
      <w:r w:rsidRPr="00DD1C97">
        <w:rPr>
          <w:rFonts w:ascii="Times New Roman" w:hAnsi="Times New Roman"/>
          <w:sz w:val="24"/>
        </w:rPr>
        <w:t xml:space="preserve">This session will be an engaging discussion where </w:t>
      </w:r>
      <w:r w:rsidRPr="00DD1C97">
        <w:rPr>
          <w:rFonts w:ascii="Times New Roman" w:hAnsi="Times New Roman"/>
          <w:sz w:val="24"/>
        </w:rPr>
        <w:t>participates</w:t>
      </w:r>
      <w:r w:rsidRPr="00DD1C97">
        <w:rPr>
          <w:rFonts w:ascii="Times New Roman" w:hAnsi="Times New Roman"/>
          <w:sz w:val="24"/>
        </w:rPr>
        <w:t xml:space="preserve"> will experience the dynamics of </w:t>
      </w:r>
      <w:r w:rsidR="00C86F3C" w:rsidRPr="00DD1C97">
        <w:rPr>
          <w:rFonts w:ascii="Times New Roman" w:hAnsi="Times New Roman"/>
          <w:sz w:val="24"/>
        </w:rPr>
        <w:t xml:space="preserve">incorporating our </w:t>
      </w:r>
      <w:r w:rsidRPr="00DD1C97">
        <w:rPr>
          <w:rFonts w:ascii="Times New Roman" w:hAnsi="Times New Roman"/>
          <w:sz w:val="24"/>
        </w:rPr>
        <w:t>strategic leadership</w:t>
      </w:r>
      <w:r w:rsidR="00C86F3C" w:rsidRPr="00DD1C97">
        <w:rPr>
          <w:rFonts w:ascii="Times New Roman" w:hAnsi="Times New Roman"/>
          <w:sz w:val="24"/>
        </w:rPr>
        <w:t xml:space="preserve"> models</w:t>
      </w:r>
      <w:r w:rsidRPr="00DD1C97">
        <w:rPr>
          <w:rFonts w:ascii="Times New Roman" w:hAnsi="Times New Roman"/>
          <w:sz w:val="24"/>
        </w:rPr>
        <w:t xml:space="preserve">. </w:t>
      </w:r>
      <w:r w:rsidRPr="00DD1C97">
        <w:rPr>
          <w:rFonts w:ascii="Times New Roman" w:hAnsi="Times New Roman"/>
          <w:sz w:val="24"/>
        </w:rPr>
        <w:t>We will first explain in detail the two models we have developed as both a concept and pedagogical tool. Then, we will ask participates</w:t>
      </w:r>
      <w:r w:rsidR="00EE4555">
        <w:rPr>
          <w:rFonts w:ascii="Times New Roman" w:hAnsi="Times New Roman"/>
          <w:sz w:val="24"/>
        </w:rPr>
        <w:t xml:space="preserve"> to engage in a strategic-</w:t>
      </w:r>
      <w:r w:rsidRPr="00DD1C97">
        <w:rPr>
          <w:rFonts w:ascii="Times New Roman" w:hAnsi="Times New Roman"/>
          <w:sz w:val="24"/>
        </w:rPr>
        <w:t>leadership case analysis.</w:t>
      </w:r>
      <w:r w:rsidR="00C86F3C" w:rsidRPr="00DD1C97">
        <w:rPr>
          <w:rFonts w:ascii="Times New Roman" w:hAnsi="Times New Roman"/>
          <w:sz w:val="24"/>
        </w:rPr>
        <w:t xml:space="preserve"> </w:t>
      </w:r>
    </w:p>
    <w:p w14:paraId="00CBE8AB" w14:textId="77777777" w:rsidR="00DD1C97" w:rsidRPr="00DD1C97" w:rsidRDefault="00DD1C97" w:rsidP="00DD1C97">
      <w:pPr>
        <w:spacing w:after="0" w:line="240" w:lineRule="auto"/>
        <w:rPr>
          <w:rFonts w:ascii="Times New Roman" w:hAnsi="Times New Roman"/>
          <w:sz w:val="24"/>
        </w:rPr>
      </w:pPr>
    </w:p>
    <w:p w14:paraId="393B77B6" w14:textId="006FAEDE" w:rsidR="00117248" w:rsidRPr="00DD1C97" w:rsidRDefault="00117248" w:rsidP="00DD1C97">
      <w:pPr>
        <w:spacing w:after="0" w:line="240" w:lineRule="auto"/>
        <w:rPr>
          <w:rFonts w:ascii="Times New Roman" w:hAnsi="Times New Roman"/>
          <w:sz w:val="24"/>
        </w:rPr>
      </w:pPr>
      <w:r w:rsidRPr="00DD1C97">
        <w:rPr>
          <w:rFonts w:ascii="Times New Roman" w:hAnsi="Times New Roman"/>
          <w:sz w:val="24"/>
        </w:rPr>
        <w:t xml:space="preserve">We will </w:t>
      </w:r>
      <w:r w:rsidR="00DD1C97" w:rsidRPr="00DD1C97">
        <w:rPr>
          <w:rFonts w:ascii="Times New Roman" w:hAnsi="Times New Roman"/>
          <w:sz w:val="24"/>
        </w:rPr>
        <w:t xml:space="preserve">give the participants a </w:t>
      </w:r>
      <w:r w:rsidR="00C86F3C" w:rsidRPr="00DD1C97">
        <w:rPr>
          <w:rFonts w:ascii="Times New Roman" w:hAnsi="Times New Roman"/>
          <w:sz w:val="24"/>
        </w:rPr>
        <w:t>case study</w:t>
      </w:r>
      <w:r w:rsidRPr="00DD1C97">
        <w:rPr>
          <w:rFonts w:ascii="Times New Roman" w:hAnsi="Times New Roman"/>
          <w:sz w:val="24"/>
        </w:rPr>
        <w:t xml:space="preserve"> to read and </w:t>
      </w:r>
      <w:r w:rsidR="00C86F3C" w:rsidRPr="00DD1C97">
        <w:rPr>
          <w:rFonts w:ascii="Times New Roman" w:hAnsi="Times New Roman"/>
          <w:sz w:val="24"/>
        </w:rPr>
        <w:t>reflect upon</w:t>
      </w:r>
      <w:r w:rsidRPr="00DD1C97">
        <w:rPr>
          <w:rFonts w:ascii="Times New Roman" w:hAnsi="Times New Roman"/>
          <w:sz w:val="24"/>
        </w:rPr>
        <w:t>.</w:t>
      </w:r>
      <w:r w:rsidR="00EE4555">
        <w:rPr>
          <w:rFonts w:ascii="Times New Roman" w:hAnsi="Times New Roman"/>
          <w:sz w:val="24"/>
        </w:rPr>
        <w:t xml:space="preserve"> </w:t>
      </w:r>
      <w:r w:rsidR="00C86F3C" w:rsidRPr="00DD1C97">
        <w:rPr>
          <w:rFonts w:ascii="Times New Roman" w:hAnsi="Times New Roman"/>
          <w:sz w:val="24"/>
        </w:rPr>
        <w:t>This case will focus on changing currants in a real-world example.</w:t>
      </w:r>
      <w:r w:rsidR="00EE4555">
        <w:rPr>
          <w:rFonts w:ascii="Times New Roman" w:hAnsi="Times New Roman"/>
          <w:sz w:val="24"/>
        </w:rPr>
        <w:t xml:space="preserve"> </w:t>
      </w:r>
      <w:r w:rsidR="00C86F3C" w:rsidRPr="00DD1C97">
        <w:rPr>
          <w:rFonts w:ascii="Times New Roman" w:hAnsi="Times New Roman"/>
          <w:sz w:val="24"/>
        </w:rPr>
        <w:t>Thereafter, w</w:t>
      </w:r>
      <w:r w:rsidRPr="00DD1C97">
        <w:rPr>
          <w:rFonts w:ascii="Times New Roman" w:hAnsi="Times New Roman"/>
          <w:sz w:val="24"/>
        </w:rPr>
        <w:t xml:space="preserve">e will separate them into groups and ask them to solve the case by applying the three aspects of </w:t>
      </w:r>
      <w:r w:rsidR="00E1347F">
        <w:rPr>
          <w:rFonts w:ascii="Times New Roman" w:hAnsi="Times New Roman"/>
          <w:sz w:val="24"/>
        </w:rPr>
        <w:t>M</w:t>
      </w:r>
      <w:r w:rsidRPr="00DD1C97">
        <w:rPr>
          <w:rFonts w:ascii="Times New Roman" w:hAnsi="Times New Roman"/>
          <w:sz w:val="24"/>
        </w:rPr>
        <w:t>odel</w:t>
      </w:r>
      <w:r w:rsidR="00E1347F">
        <w:rPr>
          <w:rFonts w:ascii="Times New Roman" w:hAnsi="Times New Roman"/>
          <w:sz w:val="24"/>
        </w:rPr>
        <w:t xml:space="preserve"> 1</w:t>
      </w:r>
      <w:r w:rsidR="00DD1C97" w:rsidRPr="00DD1C97">
        <w:rPr>
          <w:rFonts w:ascii="Times New Roman" w:hAnsi="Times New Roman"/>
          <w:sz w:val="24"/>
        </w:rPr>
        <w:t>—</w:t>
      </w:r>
      <w:r w:rsidRPr="00DD1C97">
        <w:rPr>
          <w:rFonts w:ascii="Times New Roman" w:hAnsi="Times New Roman"/>
          <w:sz w:val="24"/>
        </w:rPr>
        <w:t>recognize value by creating opportunity, mobilize their followers, and execute strategy.</w:t>
      </w:r>
      <w:r w:rsidR="00EE4555">
        <w:rPr>
          <w:rFonts w:ascii="Times New Roman" w:hAnsi="Times New Roman"/>
          <w:sz w:val="24"/>
        </w:rPr>
        <w:t xml:space="preserve"> </w:t>
      </w:r>
      <w:r w:rsidRPr="00DD1C97">
        <w:rPr>
          <w:rFonts w:ascii="Times New Roman" w:hAnsi="Times New Roman"/>
          <w:sz w:val="24"/>
        </w:rPr>
        <w:t>This will allow participants to experience the process of incorporating the mode</w:t>
      </w:r>
      <w:r w:rsidR="00C86F3C" w:rsidRPr="00DD1C97">
        <w:rPr>
          <w:rFonts w:ascii="Times New Roman" w:hAnsi="Times New Roman"/>
          <w:sz w:val="24"/>
        </w:rPr>
        <w:t>l and navigate their way through a real-world situation.</w:t>
      </w:r>
    </w:p>
    <w:p w14:paraId="29A98FE9" w14:textId="77777777" w:rsidR="00DD1C97" w:rsidRPr="00DD1C97" w:rsidRDefault="00DD1C97" w:rsidP="00DD1C97">
      <w:pPr>
        <w:spacing w:after="0" w:line="240" w:lineRule="auto"/>
        <w:rPr>
          <w:rFonts w:ascii="Times New Roman" w:hAnsi="Times New Roman"/>
          <w:sz w:val="24"/>
        </w:rPr>
      </w:pPr>
    </w:p>
    <w:p w14:paraId="36AD38E6" w14:textId="3BA53427" w:rsidR="00C86F3C" w:rsidRPr="00DD1C97" w:rsidRDefault="00117248" w:rsidP="00DD1C97">
      <w:pPr>
        <w:spacing w:after="0" w:line="240" w:lineRule="auto"/>
        <w:rPr>
          <w:rFonts w:ascii="Times New Roman" w:hAnsi="Times New Roman"/>
          <w:sz w:val="24"/>
        </w:rPr>
      </w:pPr>
      <w:r w:rsidRPr="00DD1C97">
        <w:rPr>
          <w:rFonts w:ascii="Times New Roman" w:hAnsi="Times New Roman"/>
          <w:sz w:val="24"/>
        </w:rPr>
        <w:t xml:space="preserve">Thereafter, the </w:t>
      </w:r>
      <w:r w:rsidR="00C86F3C" w:rsidRPr="00DD1C97">
        <w:rPr>
          <w:rFonts w:ascii="Times New Roman" w:hAnsi="Times New Roman"/>
          <w:sz w:val="24"/>
        </w:rPr>
        <w:t xml:space="preserve">facilitators will apply the three aspects of </w:t>
      </w:r>
      <w:r w:rsidR="00E1347F">
        <w:rPr>
          <w:rFonts w:ascii="Times New Roman" w:hAnsi="Times New Roman"/>
          <w:sz w:val="24"/>
        </w:rPr>
        <w:t>M</w:t>
      </w:r>
      <w:r w:rsidR="00C86F3C" w:rsidRPr="00DD1C97">
        <w:rPr>
          <w:rFonts w:ascii="Times New Roman" w:hAnsi="Times New Roman"/>
          <w:sz w:val="24"/>
        </w:rPr>
        <w:t xml:space="preserve">odel </w:t>
      </w:r>
      <w:r w:rsidR="00E1347F">
        <w:rPr>
          <w:rFonts w:ascii="Times New Roman" w:hAnsi="Times New Roman"/>
          <w:sz w:val="24"/>
        </w:rPr>
        <w:t xml:space="preserve">1 </w:t>
      </w:r>
      <w:r w:rsidR="00C86F3C" w:rsidRPr="00DD1C97">
        <w:rPr>
          <w:rFonts w:ascii="Times New Roman" w:hAnsi="Times New Roman"/>
          <w:sz w:val="24"/>
        </w:rPr>
        <w:t xml:space="preserve">with the </w:t>
      </w:r>
      <w:r w:rsidR="00DD1C97" w:rsidRPr="00DD1C97">
        <w:rPr>
          <w:rFonts w:ascii="Times New Roman" w:hAnsi="Times New Roman"/>
          <w:sz w:val="24"/>
        </w:rPr>
        <w:t>class as a whole</w:t>
      </w:r>
      <w:r w:rsidR="00C86F3C" w:rsidRPr="00DD1C97">
        <w:rPr>
          <w:rFonts w:ascii="Times New Roman" w:hAnsi="Times New Roman"/>
          <w:sz w:val="24"/>
        </w:rPr>
        <w:t>.</w:t>
      </w:r>
      <w:r w:rsidR="00EE4555">
        <w:rPr>
          <w:rFonts w:ascii="Times New Roman" w:hAnsi="Times New Roman"/>
          <w:sz w:val="24"/>
        </w:rPr>
        <w:t xml:space="preserve"> </w:t>
      </w:r>
      <w:r w:rsidR="00C86F3C" w:rsidRPr="00DD1C97">
        <w:rPr>
          <w:rFonts w:ascii="Times New Roman" w:hAnsi="Times New Roman"/>
          <w:sz w:val="24"/>
        </w:rPr>
        <w:t xml:space="preserve">First, each team </w:t>
      </w:r>
      <w:r w:rsidRPr="00DD1C97">
        <w:rPr>
          <w:rFonts w:ascii="Times New Roman" w:hAnsi="Times New Roman"/>
          <w:sz w:val="24"/>
        </w:rPr>
        <w:t>will present their analysis (with accompanying facilitator questions and teach</w:t>
      </w:r>
      <w:r w:rsidR="00C86F3C" w:rsidRPr="00DD1C97">
        <w:rPr>
          <w:rFonts w:ascii="Times New Roman" w:hAnsi="Times New Roman"/>
          <w:sz w:val="24"/>
        </w:rPr>
        <w:t xml:space="preserve">ing) to the rest of the </w:t>
      </w:r>
      <w:r w:rsidR="00DD1C97" w:rsidRPr="00DD1C97">
        <w:rPr>
          <w:rFonts w:ascii="Times New Roman" w:hAnsi="Times New Roman"/>
          <w:sz w:val="24"/>
        </w:rPr>
        <w:t>participants</w:t>
      </w:r>
      <w:r w:rsidR="00C86F3C" w:rsidRPr="00DD1C97">
        <w:rPr>
          <w:rFonts w:ascii="Times New Roman" w:hAnsi="Times New Roman"/>
          <w:sz w:val="24"/>
        </w:rPr>
        <w:t>.</w:t>
      </w:r>
      <w:r w:rsidR="00EE4555">
        <w:rPr>
          <w:rFonts w:ascii="Times New Roman" w:hAnsi="Times New Roman"/>
          <w:sz w:val="24"/>
        </w:rPr>
        <w:t xml:space="preserve"> </w:t>
      </w:r>
      <w:r w:rsidR="00C86F3C" w:rsidRPr="00DD1C97">
        <w:rPr>
          <w:rFonts w:ascii="Times New Roman" w:hAnsi="Times New Roman"/>
          <w:sz w:val="24"/>
        </w:rPr>
        <w:t>By so doing, m</w:t>
      </w:r>
      <w:r w:rsidRPr="00DD1C97">
        <w:rPr>
          <w:rFonts w:ascii="Times New Roman" w:hAnsi="Times New Roman"/>
          <w:sz w:val="24"/>
        </w:rPr>
        <w:t xml:space="preserve">embers of other teams will “recognize” the value of </w:t>
      </w:r>
      <w:r w:rsidR="00DD1C97" w:rsidRPr="00DD1C97">
        <w:rPr>
          <w:rFonts w:ascii="Times New Roman" w:hAnsi="Times New Roman"/>
          <w:sz w:val="24"/>
        </w:rPr>
        <w:t>other</w:t>
      </w:r>
      <w:r w:rsidR="00C86F3C" w:rsidRPr="00DD1C97">
        <w:rPr>
          <w:rFonts w:ascii="Times New Roman" w:hAnsi="Times New Roman"/>
          <w:sz w:val="24"/>
        </w:rPr>
        <w:t xml:space="preserve"> team ideas.</w:t>
      </w:r>
      <w:r w:rsidR="00EE4555">
        <w:rPr>
          <w:rFonts w:ascii="Times New Roman" w:hAnsi="Times New Roman"/>
          <w:sz w:val="24"/>
        </w:rPr>
        <w:t xml:space="preserve"> </w:t>
      </w:r>
      <w:r w:rsidR="00C86F3C" w:rsidRPr="00DD1C97">
        <w:rPr>
          <w:rFonts w:ascii="Times New Roman" w:hAnsi="Times New Roman"/>
          <w:sz w:val="24"/>
        </w:rPr>
        <w:t>Second, the facilitators will “mobilize” all of the participants as they vocalize similarities among plans proposed.</w:t>
      </w:r>
      <w:r w:rsidR="00EE4555">
        <w:rPr>
          <w:rFonts w:ascii="Times New Roman" w:hAnsi="Times New Roman"/>
          <w:sz w:val="24"/>
        </w:rPr>
        <w:t xml:space="preserve"> </w:t>
      </w:r>
      <w:r w:rsidR="00C86F3C" w:rsidRPr="00DD1C97">
        <w:rPr>
          <w:rFonts w:ascii="Times New Roman" w:hAnsi="Times New Roman"/>
          <w:sz w:val="24"/>
        </w:rPr>
        <w:t xml:space="preserve">This collaboration and teamwork will yield both alignment and a final strategy to implement among the </w:t>
      </w:r>
      <w:r w:rsidR="00DD1C97" w:rsidRPr="00DD1C97">
        <w:rPr>
          <w:rFonts w:ascii="Times New Roman" w:hAnsi="Times New Roman"/>
          <w:sz w:val="24"/>
        </w:rPr>
        <w:t xml:space="preserve">whole </w:t>
      </w:r>
      <w:r w:rsidR="00C86F3C" w:rsidRPr="00DD1C97">
        <w:rPr>
          <w:rFonts w:ascii="Times New Roman" w:hAnsi="Times New Roman"/>
          <w:sz w:val="24"/>
        </w:rPr>
        <w:t>class.</w:t>
      </w:r>
      <w:r w:rsidR="00EE4555">
        <w:rPr>
          <w:rFonts w:ascii="Times New Roman" w:hAnsi="Times New Roman"/>
          <w:sz w:val="24"/>
        </w:rPr>
        <w:t xml:space="preserve"> </w:t>
      </w:r>
      <w:r w:rsidR="00C86F3C" w:rsidRPr="00DD1C97">
        <w:rPr>
          <w:rFonts w:ascii="Times New Roman" w:hAnsi="Times New Roman"/>
          <w:sz w:val="24"/>
        </w:rPr>
        <w:t>Finally, the facilitators will assist the groups as they decide the specific steps of how they will “execute” the established strategy to solve the case.</w:t>
      </w:r>
    </w:p>
    <w:p w14:paraId="6902A26D" w14:textId="77777777" w:rsidR="00DD1C97" w:rsidRPr="00DD1C97" w:rsidRDefault="00DD1C97" w:rsidP="00DD1C97">
      <w:pPr>
        <w:spacing w:after="0" w:line="240" w:lineRule="auto"/>
        <w:rPr>
          <w:rFonts w:ascii="Times New Roman" w:hAnsi="Times New Roman"/>
          <w:sz w:val="24"/>
        </w:rPr>
      </w:pPr>
    </w:p>
    <w:p w14:paraId="4ACC3797" w14:textId="5C225882" w:rsidR="00DC1334" w:rsidRDefault="00C86F3C" w:rsidP="00DD1C97">
      <w:pPr>
        <w:spacing w:after="0" w:line="240" w:lineRule="auto"/>
        <w:rPr>
          <w:rFonts w:ascii="Times New Roman" w:hAnsi="Times New Roman"/>
          <w:sz w:val="24"/>
        </w:rPr>
      </w:pPr>
      <w:r w:rsidRPr="00DD1C97">
        <w:rPr>
          <w:rFonts w:ascii="Times New Roman" w:hAnsi="Times New Roman"/>
          <w:sz w:val="24"/>
        </w:rPr>
        <w:t xml:space="preserve">We will conclude the session </w:t>
      </w:r>
      <w:r w:rsidR="00DD1C97" w:rsidRPr="00DD1C97">
        <w:rPr>
          <w:rFonts w:ascii="Times New Roman" w:hAnsi="Times New Roman"/>
          <w:sz w:val="24"/>
        </w:rPr>
        <w:t>by debriefing</w:t>
      </w:r>
      <w:r w:rsidRPr="00DD1C97">
        <w:rPr>
          <w:rFonts w:ascii="Times New Roman" w:hAnsi="Times New Roman"/>
          <w:sz w:val="24"/>
        </w:rPr>
        <w:t xml:space="preserve"> the </w:t>
      </w:r>
      <w:r w:rsidR="00DD1C97" w:rsidRPr="00DD1C97">
        <w:rPr>
          <w:rFonts w:ascii="Times New Roman" w:hAnsi="Times New Roman"/>
          <w:sz w:val="24"/>
        </w:rPr>
        <w:t>process.</w:t>
      </w:r>
      <w:r w:rsidR="00EE4555">
        <w:rPr>
          <w:rFonts w:ascii="Times New Roman" w:hAnsi="Times New Roman"/>
          <w:sz w:val="24"/>
        </w:rPr>
        <w:t xml:space="preserve"> </w:t>
      </w:r>
      <w:r w:rsidRPr="00DD1C97">
        <w:rPr>
          <w:rFonts w:ascii="Times New Roman" w:hAnsi="Times New Roman"/>
          <w:sz w:val="24"/>
        </w:rPr>
        <w:t xml:space="preserve">We will help the participants </w:t>
      </w:r>
      <w:r w:rsidR="00DD1C97" w:rsidRPr="00DD1C97">
        <w:rPr>
          <w:rFonts w:ascii="Times New Roman" w:hAnsi="Times New Roman"/>
          <w:sz w:val="24"/>
        </w:rPr>
        <w:t>realize that</w:t>
      </w:r>
      <w:r w:rsidRPr="00DD1C97">
        <w:rPr>
          <w:rFonts w:ascii="Times New Roman" w:hAnsi="Times New Roman"/>
          <w:sz w:val="24"/>
        </w:rPr>
        <w:t xml:space="preserve"> they have experienced </w:t>
      </w:r>
      <w:r w:rsidR="00E1347F">
        <w:rPr>
          <w:rFonts w:ascii="Times New Roman" w:hAnsi="Times New Roman"/>
          <w:sz w:val="24"/>
        </w:rPr>
        <w:t>M</w:t>
      </w:r>
      <w:r w:rsidRPr="00DD1C97">
        <w:rPr>
          <w:rFonts w:ascii="Times New Roman" w:hAnsi="Times New Roman"/>
          <w:sz w:val="24"/>
        </w:rPr>
        <w:t xml:space="preserve">odel </w:t>
      </w:r>
      <w:r w:rsidR="00E1347F">
        <w:rPr>
          <w:rFonts w:ascii="Times New Roman" w:hAnsi="Times New Roman"/>
          <w:sz w:val="24"/>
        </w:rPr>
        <w:t xml:space="preserve">1 </w:t>
      </w:r>
      <w:r w:rsidRPr="00DD1C97">
        <w:rPr>
          <w:rFonts w:ascii="Times New Roman" w:hAnsi="Times New Roman"/>
          <w:sz w:val="24"/>
        </w:rPr>
        <w:t>both in their individual groups as well as with the class as a whole</w:t>
      </w:r>
      <w:r w:rsidR="00DD1C97" w:rsidRPr="00DD1C97">
        <w:rPr>
          <w:rFonts w:ascii="Times New Roman" w:hAnsi="Times New Roman"/>
          <w:sz w:val="24"/>
        </w:rPr>
        <w:t xml:space="preserve">. </w:t>
      </w:r>
      <w:r w:rsidR="00E1347F">
        <w:rPr>
          <w:rFonts w:ascii="Times New Roman" w:hAnsi="Times New Roman"/>
          <w:sz w:val="24"/>
        </w:rPr>
        <w:t>We will then discuss how the experience could fit into each of the four phases described in Model 2. Finally, w</w:t>
      </w:r>
      <w:r w:rsidR="00DD1C97" w:rsidRPr="00DD1C97">
        <w:rPr>
          <w:rFonts w:ascii="Times New Roman" w:hAnsi="Times New Roman"/>
          <w:sz w:val="24"/>
        </w:rPr>
        <w:t>e will explain to them that the same method can be used with both undergraduate and graduate students to assist them in becoming strategic leaders.</w:t>
      </w:r>
    </w:p>
    <w:p w14:paraId="0E3D9633" w14:textId="77777777" w:rsidR="00DD1C97" w:rsidRDefault="00DD1C97" w:rsidP="00DD1C97">
      <w:pPr>
        <w:spacing w:after="0" w:line="240" w:lineRule="auto"/>
        <w:rPr>
          <w:rFonts w:ascii="Times New Roman" w:hAnsi="Times New Roman"/>
          <w:sz w:val="24"/>
        </w:rPr>
      </w:pPr>
    </w:p>
    <w:p w14:paraId="6BB7E450" w14:textId="77777777" w:rsidR="00DD1C97" w:rsidRDefault="00DD1C97" w:rsidP="00DD1C97">
      <w:pPr>
        <w:spacing w:after="0" w:line="240" w:lineRule="auto"/>
        <w:rPr>
          <w:rFonts w:ascii="Times New Roman" w:hAnsi="Times New Roman"/>
          <w:sz w:val="24"/>
        </w:rPr>
      </w:pPr>
    </w:p>
    <w:p w14:paraId="08BEBD56" w14:textId="77777777" w:rsidR="00DD1C97" w:rsidRPr="00DD1C97" w:rsidRDefault="00DD1C97" w:rsidP="00DD1C97">
      <w:pPr>
        <w:spacing w:after="0" w:line="240" w:lineRule="auto"/>
        <w:rPr>
          <w:rFonts w:ascii="Times New Roman" w:hAnsi="Times New Roman"/>
          <w:sz w:val="24"/>
        </w:rPr>
      </w:pPr>
    </w:p>
    <w:p w14:paraId="24845351" w14:textId="77777777" w:rsidR="001A14A8" w:rsidRDefault="001A14A8" w:rsidP="001A14A8">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Application to Conference theme:</w:t>
      </w:r>
    </w:p>
    <w:p w14:paraId="20F55655" w14:textId="77777777" w:rsidR="00EE4555" w:rsidRDefault="00EE4555" w:rsidP="00EE4555">
      <w:pPr>
        <w:tabs>
          <w:tab w:val="left" w:pos="450"/>
        </w:tabs>
        <w:spacing w:after="0" w:line="240" w:lineRule="auto"/>
        <w:rPr>
          <w:rFonts w:ascii="Helvetica" w:hAnsi="Helvetica" w:cs="Arial"/>
        </w:rPr>
      </w:pPr>
    </w:p>
    <w:p w14:paraId="633669EB" w14:textId="5490C2EA" w:rsidR="00AA2790" w:rsidRPr="00EE4555" w:rsidRDefault="00AA2790" w:rsidP="00EE4555">
      <w:pPr>
        <w:tabs>
          <w:tab w:val="left" w:pos="450"/>
        </w:tabs>
        <w:spacing w:after="0" w:line="240" w:lineRule="auto"/>
        <w:rPr>
          <w:rFonts w:ascii="Times New Roman" w:hAnsi="Times New Roman"/>
          <w:sz w:val="24"/>
          <w:szCs w:val="24"/>
        </w:rPr>
      </w:pPr>
      <w:r w:rsidRPr="00EE4555">
        <w:rPr>
          <w:rFonts w:ascii="Times New Roman" w:hAnsi="Times New Roman"/>
          <w:sz w:val="24"/>
          <w:szCs w:val="24"/>
        </w:rPr>
        <w:t xml:space="preserve">Students of today demand material that is applicable to both theoretical and practical foundations as well as current trends in the marketplace. These changing currents, which occur on a daily basis, must be met with a level of leadership that </w:t>
      </w:r>
      <w:r w:rsidR="00DD1C97" w:rsidRPr="00EE4555">
        <w:rPr>
          <w:rFonts w:ascii="Times New Roman" w:hAnsi="Times New Roman"/>
          <w:sz w:val="24"/>
          <w:szCs w:val="24"/>
        </w:rPr>
        <w:t>applies</w:t>
      </w:r>
      <w:r w:rsidRPr="00EE4555">
        <w:rPr>
          <w:rFonts w:ascii="Times New Roman" w:hAnsi="Times New Roman"/>
          <w:sz w:val="24"/>
          <w:szCs w:val="24"/>
        </w:rPr>
        <w:t xml:space="preserve"> tested and valid theoretical and practical contributions to the </w:t>
      </w:r>
      <w:r w:rsidR="00DD1C97" w:rsidRPr="00EE4555">
        <w:rPr>
          <w:rFonts w:ascii="Times New Roman" w:hAnsi="Times New Roman"/>
          <w:sz w:val="24"/>
          <w:szCs w:val="24"/>
        </w:rPr>
        <w:t xml:space="preserve">fluctuating </w:t>
      </w:r>
      <w:r w:rsidRPr="00EE4555">
        <w:rPr>
          <w:rFonts w:ascii="Times New Roman" w:hAnsi="Times New Roman"/>
          <w:sz w:val="24"/>
          <w:szCs w:val="24"/>
        </w:rPr>
        <w:t>needs of students. Indeed, studen</w:t>
      </w:r>
      <w:bookmarkStart w:id="0" w:name="_GoBack"/>
      <w:bookmarkEnd w:id="0"/>
      <w:r w:rsidRPr="00EE4555">
        <w:rPr>
          <w:rFonts w:ascii="Times New Roman" w:hAnsi="Times New Roman"/>
          <w:sz w:val="24"/>
          <w:szCs w:val="24"/>
        </w:rPr>
        <w:t xml:space="preserve">ts cannot </w:t>
      </w:r>
      <w:r w:rsidR="00DD1C97" w:rsidRPr="00EE4555">
        <w:rPr>
          <w:rFonts w:ascii="Times New Roman" w:hAnsi="Times New Roman"/>
          <w:sz w:val="24"/>
          <w:szCs w:val="24"/>
        </w:rPr>
        <w:t>effectively confront</w:t>
      </w:r>
      <w:r w:rsidRPr="00EE4555">
        <w:rPr>
          <w:rFonts w:ascii="Times New Roman" w:hAnsi="Times New Roman"/>
          <w:sz w:val="24"/>
          <w:szCs w:val="24"/>
        </w:rPr>
        <w:t xml:space="preserve"> today’s changing currents without </w:t>
      </w:r>
      <w:r w:rsidR="00E1347F">
        <w:rPr>
          <w:rFonts w:ascii="Times New Roman" w:hAnsi="Times New Roman"/>
          <w:sz w:val="24"/>
          <w:szCs w:val="24"/>
        </w:rPr>
        <w:t xml:space="preserve">learning those skill needed to become </w:t>
      </w:r>
      <w:r w:rsidRPr="00EE4555">
        <w:rPr>
          <w:rFonts w:ascii="Times New Roman" w:hAnsi="Times New Roman"/>
          <w:sz w:val="24"/>
          <w:szCs w:val="24"/>
        </w:rPr>
        <w:t>strategic leaders.</w:t>
      </w:r>
    </w:p>
    <w:p w14:paraId="0B592D3A" w14:textId="77777777" w:rsidR="00AA2790" w:rsidRPr="00EE4555" w:rsidRDefault="00AA2790" w:rsidP="00EE4555">
      <w:pPr>
        <w:tabs>
          <w:tab w:val="left" w:pos="450"/>
        </w:tabs>
        <w:spacing w:after="0" w:line="240" w:lineRule="auto"/>
        <w:rPr>
          <w:rFonts w:ascii="Times New Roman" w:hAnsi="Times New Roman"/>
          <w:sz w:val="24"/>
          <w:szCs w:val="24"/>
        </w:rPr>
      </w:pPr>
    </w:p>
    <w:p w14:paraId="50130F7C" w14:textId="26DCAA1F" w:rsidR="00DD1C97" w:rsidRDefault="00AA2790" w:rsidP="00EE4555">
      <w:pPr>
        <w:tabs>
          <w:tab w:val="left" w:pos="450"/>
        </w:tabs>
        <w:spacing w:after="0" w:line="240" w:lineRule="auto"/>
        <w:rPr>
          <w:rFonts w:ascii="Times New Roman" w:hAnsi="Times New Roman"/>
          <w:sz w:val="24"/>
          <w:szCs w:val="24"/>
        </w:rPr>
      </w:pPr>
      <w:r w:rsidRPr="00EE4555">
        <w:rPr>
          <w:rFonts w:ascii="Times New Roman" w:hAnsi="Times New Roman"/>
          <w:sz w:val="24"/>
          <w:szCs w:val="24"/>
        </w:rPr>
        <w:t>We believe that our session will be central to the OBTC theme:</w:t>
      </w:r>
      <w:r w:rsidR="00EE4555">
        <w:rPr>
          <w:rFonts w:ascii="Times New Roman" w:hAnsi="Times New Roman"/>
          <w:sz w:val="24"/>
          <w:szCs w:val="24"/>
        </w:rPr>
        <w:t xml:space="preserve"> </w:t>
      </w:r>
      <w:r w:rsidRPr="00EE4555">
        <w:rPr>
          <w:rFonts w:ascii="Times New Roman" w:hAnsi="Times New Roman"/>
          <w:sz w:val="24"/>
          <w:szCs w:val="24"/>
        </w:rPr>
        <w:t xml:space="preserve">Strategic leaders must </w:t>
      </w:r>
      <w:r w:rsidRPr="00EE4555">
        <w:rPr>
          <w:rFonts w:ascii="Times New Roman" w:hAnsi="Times New Roman"/>
          <w:sz w:val="24"/>
          <w:szCs w:val="24"/>
        </w:rPr>
        <w:t>creat</w:t>
      </w:r>
      <w:r w:rsidRPr="00EE4555">
        <w:rPr>
          <w:rFonts w:ascii="Times New Roman" w:hAnsi="Times New Roman"/>
          <w:sz w:val="24"/>
          <w:szCs w:val="24"/>
        </w:rPr>
        <w:t xml:space="preserve">e </w:t>
      </w:r>
      <w:r w:rsidRPr="00EE4555">
        <w:rPr>
          <w:rFonts w:ascii="Times New Roman" w:hAnsi="Times New Roman"/>
          <w:sz w:val="24"/>
          <w:szCs w:val="24"/>
        </w:rPr>
        <w:t>compelling business strategy, build individual and team alignment, driv</w:t>
      </w:r>
      <w:r w:rsidRPr="00EE4555">
        <w:rPr>
          <w:rFonts w:ascii="Times New Roman" w:hAnsi="Times New Roman"/>
          <w:sz w:val="24"/>
          <w:szCs w:val="24"/>
        </w:rPr>
        <w:t xml:space="preserve">e </w:t>
      </w:r>
      <w:r w:rsidRPr="00EE4555">
        <w:rPr>
          <w:rFonts w:ascii="Times New Roman" w:hAnsi="Times New Roman"/>
          <w:sz w:val="24"/>
          <w:szCs w:val="24"/>
        </w:rPr>
        <w:t xml:space="preserve">execution </w:t>
      </w:r>
      <w:r w:rsidRPr="00EE4555">
        <w:rPr>
          <w:rFonts w:ascii="Times New Roman" w:hAnsi="Times New Roman"/>
          <w:sz w:val="24"/>
          <w:szCs w:val="24"/>
        </w:rPr>
        <w:lastRenderedPageBreak/>
        <w:t>of results and do</w:t>
      </w:r>
      <w:r w:rsidRPr="00EE4555">
        <w:rPr>
          <w:rFonts w:ascii="Times New Roman" w:hAnsi="Times New Roman"/>
          <w:sz w:val="24"/>
          <w:szCs w:val="24"/>
        </w:rPr>
        <w:t xml:space="preserve"> business in an ethical manner—all within a changing environment. In order to perform successful</w:t>
      </w:r>
      <w:r w:rsidR="00E1347F">
        <w:rPr>
          <w:rFonts w:ascii="Times New Roman" w:hAnsi="Times New Roman"/>
          <w:sz w:val="24"/>
          <w:szCs w:val="24"/>
        </w:rPr>
        <w:t>ly</w:t>
      </w:r>
      <w:r w:rsidRPr="00EE4555">
        <w:rPr>
          <w:rFonts w:ascii="Times New Roman" w:hAnsi="Times New Roman"/>
          <w:sz w:val="24"/>
          <w:szCs w:val="24"/>
        </w:rPr>
        <w:t xml:space="preserve"> in </w:t>
      </w:r>
      <w:r w:rsidR="00E1347F">
        <w:rPr>
          <w:rFonts w:ascii="Times New Roman" w:hAnsi="Times New Roman"/>
          <w:sz w:val="24"/>
          <w:szCs w:val="24"/>
        </w:rPr>
        <w:t>the</w:t>
      </w:r>
      <w:r w:rsidRPr="00EE4555">
        <w:rPr>
          <w:rFonts w:ascii="Times New Roman" w:hAnsi="Times New Roman"/>
          <w:sz w:val="24"/>
          <w:szCs w:val="24"/>
        </w:rPr>
        <w:t xml:space="preserve"> marketplace, students must learn to meet the </w:t>
      </w:r>
      <w:r w:rsidRPr="00EE4555">
        <w:rPr>
          <w:rFonts w:ascii="Times New Roman" w:hAnsi="Times New Roman"/>
          <w:sz w:val="24"/>
          <w:szCs w:val="24"/>
        </w:rPr>
        <w:t xml:space="preserve">business challenges of increased global competition, advances in technology, and </w:t>
      </w:r>
      <w:r w:rsidRPr="00EE4555">
        <w:rPr>
          <w:rFonts w:ascii="Times New Roman" w:hAnsi="Times New Roman"/>
          <w:sz w:val="24"/>
          <w:szCs w:val="24"/>
        </w:rPr>
        <w:t xml:space="preserve">continually </w:t>
      </w:r>
      <w:r w:rsidR="00EE4555">
        <w:rPr>
          <w:rFonts w:ascii="Times New Roman" w:hAnsi="Times New Roman"/>
          <w:sz w:val="24"/>
          <w:szCs w:val="24"/>
        </w:rPr>
        <w:t>improving intellectual capital.</w:t>
      </w:r>
    </w:p>
    <w:p w14:paraId="56FAB19B" w14:textId="77777777" w:rsidR="00EE4555" w:rsidRDefault="00EE4555" w:rsidP="00EE4555">
      <w:pPr>
        <w:tabs>
          <w:tab w:val="left" w:pos="450"/>
        </w:tabs>
        <w:spacing w:after="0" w:line="240" w:lineRule="auto"/>
        <w:rPr>
          <w:rFonts w:ascii="Times New Roman" w:hAnsi="Times New Roman"/>
          <w:sz w:val="24"/>
          <w:szCs w:val="24"/>
        </w:rPr>
      </w:pPr>
    </w:p>
    <w:p w14:paraId="40D2DE89" w14:textId="77777777" w:rsidR="00EE4555" w:rsidRDefault="00EE4555" w:rsidP="00EE4555">
      <w:pPr>
        <w:tabs>
          <w:tab w:val="left" w:pos="450"/>
        </w:tabs>
        <w:spacing w:after="0" w:line="240" w:lineRule="auto"/>
        <w:rPr>
          <w:rFonts w:ascii="Times New Roman" w:hAnsi="Times New Roman"/>
          <w:sz w:val="24"/>
          <w:szCs w:val="24"/>
        </w:rPr>
      </w:pPr>
    </w:p>
    <w:p w14:paraId="6A7C6245" w14:textId="77777777" w:rsidR="00EE4555" w:rsidRPr="00EE4555" w:rsidRDefault="00EE4555" w:rsidP="00EE4555">
      <w:pPr>
        <w:tabs>
          <w:tab w:val="left" w:pos="450"/>
        </w:tabs>
        <w:spacing w:after="0" w:line="240" w:lineRule="auto"/>
        <w:rPr>
          <w:rFonts w:ascii="Times New Roman" w:hAnsi="Times New Roman"/>
          <w:sz w:val="24"/>
          <w:szCs w:val="24"/>
        </w:rPr>
      </w:pPr>
    </w:p>
    <w:p w14:paraId="16805755" w14:textId="77777777" w:rsidR="00AC5E4B" w:rsidRPr="00AC5E4B" w:rsidRDefault="00AC5E4B" w:rsidP="00AC5E4B">
      <w:pPr>
        <w:pStyle w:val="ListParagraph"/>
        <w:numPr>
          <w:ilvl w:val="0"/>
          <w:numId w:val="3"/>
        </w:numPr>
        <w:spacing w:after="0"/>
        <w:ind w:left="450" w:hanging="450"/>
        <w:rPr>
          <w:rFonts w:ascii="Helvetica" w:hAnsi="Helvetica" w:cs="Arial"/>
          <w:sz w:val="28"/>
          <w:szCs w:val="28"/>
        </w:rPr>
      </w:pPr>
      <w:r w:rsidRPr="00AC5E4B">
        <w:rPr>
          <w:rFonts w:ascii="Helvetica" w:hAnsi="Helvetica" w:cs="Arial"/>
          <w:sz w:val="28"/>
          <w:szCs w:val="28"/>
        </w:rPr>
        <w:t>Unique Contribution to OBTC:</w:t>
      </w:r>
    </w:p>
    <w:p w14:paraId="74B01611" w14:textId="77777777" w:rsidR="00EE4555" w:rsidRDefault="00EE4555" w:rsidP="00EE4555">
      <w:pPr>
        <w:spacing w:after="0"/>
        <w:rPr>
          <w:rFonts w:ascii="Helvetica" w:hAnsi="Helvetica" w:cs="Arial"/>
        </w:rPr>
      </w:pPr>
    </w:p>
    <w:p w14:paraId="759B8E84" w14:textId="0B33BDBC" w:rsidR="00AC5E4B" w:rsidRPr="001C7285" w:rsidRDefault="000E0343" w:rsidP="00EE4555">
      <w:pPr>
        <w:spacing w:after="0"/>
        <w:rPr>
          <w:rFonts w:ascii="Helvetica" w:hAnsi="Helvetica" w:cs="Arial"/>
        </w:rPr>
      </w:pPr>
      <w:r w:rsidRPr="000E0343">
        <w:rPr>
          <w:rFonts w:ascii="Helvetica" w:hAnsi="Helvetica" w:cs="Arial"/>
        </w:rPr>
        <w:t>This work has not been</w:t>
      </w:r>
      <w:r w:rsidR="00EE4555">
        <w:rPr>
          <w:rFonts w:ascii="Helvetica" w:hAnsi="Helvetica" w:cs="Arial"/>
        </w:rPr>
        <w:t xml:space="preserve"> presented before and is not</w:t>
      </w:r>
      <w:r w:rsidRPr="000E0343">
        <w:rPr>
          <w:rFonts w:ascii="Helvetica" w:hAnsi="Helvetica" w:cs="Arial"/>
        </w:rPr>
        <w:t xml:space="preserve"> und</w:t>
      </w:r>
      <w:r>
        <w:rPr>
          <w:rFonts w:ascii="Helvetica" w:hAnsi="Helvetica" w:cs="Arial"/>
        </w:rPr>
        <w:t>er review elsewh</w:t>
      </w:r>
      <w:r w:rsidR="001C7285">
        <w:rPr>
          <w:rFonts w:ascii="Helvetica" w:hAnsi="Helvetica" w:cs="Arial"/>
        </w:rPr>
        <w:t>ere.</w:t>
      </w:r>
    </w:p>
    <w:p w14:paraId="037D1C2D" w14:textId="7E81B9F4" w:rsidR="00AF7378" w:rsidRPr="002B5A58" w:rsidRDefault="00AF7378" w:rsidP="002B5A58">
      <w:pPr>
        <w:tabs>
          <w:tab w:val="left" w:pos="450"/>
        </w:tabs>
        <w:spacing w:after="0"/>
        <w:rPr>
          <w:rFonts w:ascii="Helvetica" w:hAnsi="Helvetica" w:cs="Arial"/>
          <w:b/>
          <w:sz w:val="28"/>
          <w:szCs w:val="28"/>
        </w:rPr>
      </w:pPr>
    </w:p>
    <w:p w14:paraId="780ACAFE" w14:textId="77777777" w:rsidR="00AF7378" w:rsidRPr="002B5A58" w:rsidRDefault="00AF7378" w:rsidP="002B5A58">
      <w:pPr>
        <w:tabs>
          <w:tab w:val="left" w:pos="450"/>
        </w:tabs>
        <w:spacing w:after="0"/>
        <w:rPr>
          <w:rFonts w:ascii="Helvetica" w:hAnsi="Helvetica" w:cs="Arial"/>
          <w:b/>
          <w:sz w:val="28"/>
          <w:szCs w:val="28"/>
        </w:rPr>
      </w:pPr>
    </w:p>
    <w:p w14:paraId="0D3B51D0" w14:textId="77777777" w:rsidR="00627A72" w:rsidRPr="00473772" w:rsidRDefault="00627A72" w:rsidP="00572854">
      <w:pPr>
        <w:spacing w:after="0"/>
        <w:rPr>
          <w:rFonts w:ascii="Helvetica" w:hAnsi="Helvetica" w:cs="Arial"/>
        </w:rPr>
      </w:pPr>
    </w:p>
    <w:sectPr w:rsidR="00627A72" w:rsidRPr="00473772" w:rsidSect="00DE1D0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B6EF" w14:textId="77777777" w:rsidR="00844CBF" w:rsidRDefault="00844CBF" w:rsidP="00EE4555">
      <w:pPr>
        <w:spacing w:after="0" w:line="240" w:lineRule="auto"/>
      </w:pPr>
      <w:r>
        <w:separator/>
      </w:r>
    </w:p>
  </w:endnote>
  <w:endnote w:type="continuationSeparator" w:id="0">
    <w:p w14:paraId="3EB34EA5" w14:textId="77777777" w:rsidR="00844CBF" w:rsidRDefault="00844CBF" w:rsidP="00EE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1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83127209"/>
      <w:docPartObj>
        <w:docPartGallery w:val="Page Numbers (Bottom of Page)"/>
        <w:docPartUnique/>
      </w:docPartObj>
    </w:sdtPr>
    <w:sdtEndPr>
      <w:rPr>
        <w:noProof/>
      </w:rPr>
    </w:sdtEndPr>
    <w:sdtContent>
      <w:p w14:paraId="3FF2CCCE" w14:textId="1FF03588" w:rsidR="00EE4555" w:rsidRPr="00EE4555" w:rsidRDefault="00EE4555">
        <w:pPr>
          <w:pStyle w:val="Footer"/>
          <w:jc w:val="center"/>
          <w:rPr>
            <w:rFonts w:ascii="Times New Roman" w:hAnsi="Times New Roman"/>
            <w:sz w:val="24"/>
            <w:szCs w:val="24"/>
          </w:rPr>
        </w:pPr>
        <w:r w:rsidRPr="00EE4555">
          <w:rPr>
            <w:rFonts w:ascii="Times New Roman" w:hAnsi="Times New Roman"/>
            <w:sz w:val="24"/>
            <w:szCs w:val="24"/>
          </w:rPr>
          <w:fldChar w:fldCharType="begin"/>
        </w:r>
        <w:r w:rsidRPr="00EE4555">
          <w:rPr>
            <w:rFonts w:ascii="Times New Roman" w:hAnsi="Times New Roman"/>
            <w:sz w:val="24"/>
            <w:szCs w:val="24"/>
          </w:rPr>
          <w:instrText xml:space="preserve"> PAGE   \* MERGEFORMAT </w:instrText>
        </w:r>
        <w:r w:rsidRPr="00EE4555">
          <w:rPr>
            <w:rFonts w:ascii="Times New Roman" w:hAnsi="Times New Roman"/>
            <w:sz w:val="24"/>
            <w:szCs w:val="24"/>
          </w:rPr>
          <w:fldChar w:fldCharType="separate"/>
        </w:r>
        <w:r w:rsidR="00E1347F">
          <w:rPr>
            <w:rFonts w:ascii="Times New Roman" w:hAnsi="Times New Roman"/>
            <w:noProof/>
            <w:sz w:val="24"/>
            <w:szCs w:val="24"/>
          </w:rPr>
          <w:t>2</w:t>
        </w:r>
        <w:r w:rsidRPr="00EE4555">
          <w:rPr>
            <w:rFonts w:ascii="Times New Roman" w:hAnsi="Times New Roman"/>
            <w:noProof/>
            <w:sz w:val="24"/>
            <w:szCs w:val="24"/>
          </w:rPr>
          <w:fldChar w:fldCharType="end"/>
        </w:r>
      </w:p>
    </w:sdtContent>
  </w:sdt>
  <w:p w14:paraId="41EE0775" w14:textId="77777777" w:rsidR="00EE4555" w:rsidRPr="00EE4555" w:rsidRDefault="00EE4555">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B5FAF" w14:textId="77777777" w:rsidR="00844CBF" w:rsidRDefault="00844CBF" w:rsidP="00EE4555">
      <w:pPr>
        <w:spacing w:after="0" w:line="240" w:lineRule="auto"/>
      </w:pPr>
      <w:r>
        <w:separator/>
      </w:r>
    </w:p>
  </w:footnote>
  <w:footnote w:type="continuationSeparator" w:id="0">
    <w:p w14:paraId="3161CDC4" w14:textId="77777777" w:rsidR="00844CBF" w:rsidRDefault="00844CBF" w:rsidP="00EE4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FD4D19"/>
    <w:multiLevelType w:val="hybridMultilevel"/>
    <w:tmpl w:val="1A8E23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0DCA"/>
    <w:rsid w:val="00031599"/>
    <w:rsid w:val="00032567"/>
    <w:rsid w:val="0003644A"/>
    <w:rsid w:val="00044BC5"/>
    <w:rsid w:val="000723C4"/>
    <w:rsid w:val="000C7C05"/>
    <w:rsid w:val="000D23A1"/>
    <w:rsid w:val="000E0343"/>
    <w:rsid w:val="001102CC"/>
    <w:rsid w:val="0011630A"/>
    <w:rsid w:val="00117248"/>
    <w:rsid w:val="001409D7"/>
    <w:rsid w:val="001461AC"/>
    <w:rsid w:val="00194D8E"/>
    <w:rsid w:val="001A14A8"/>
    <w:rsid w:val="001C7285"/>
    <w:rsid w:val="001D0A40"/>
    <w:rsid w:val="001D4230"/>
    <w:rsid w:val="002462FA"/>
    <w:rsid w:val="00253F36"/>
    <w:rsid w:val="00267C45"/>
    <w:rsid w:val="002741CB"/>
    <w:rsid w:val="002A2074"/>
    <w:rsid w:val="002B5A58"/>
    <w:rsid w:val="002F6D70"/>
    <w:rsid w:val="00322848"/>
    <w:rsid w:val="00346BB3"/>
    <w:rsid w:val="003A4D87"/>
    <w:rsid w:val="003C1558"/>
    <w:rsid w:val="003D1C53"/>
    <w:rsid w:val="004012DE"/>
    <w:rsid w:val="004132D9"/>
    <w:rsid w:val="00424AA5"/>
    <w:rsid w:val="0047001B"/>
    <w:rsid w:val="00473772"/>
    <w:rsid w:val="00473E69"/>
    <w:rsid w:val="004B0D06"/>
    <w:rsid w:val="004C55D4"/>
    <w:rsid w:val="00561CCC"/>
    <w:rsid w:val="00571AF1"/>
    <w:rsid w:val="00572854"/>
    <w:rsid w:val="005D6F6C"/>
    <w:rsid w:val="0062267A"/>
    <w:rsid w:val="00627A72"/>
    <w:rsid w:val="006B0DB0"/>
    <w:rsid w:val="006C5896"/>
    <w:rsid w:val="006E11B0"/>
    <w:rsid w:val="006F03E6"/>
    <w:rsid w:val="006F22DA"/>
    <w:rsid w:val="007011A8"/>
    <w:rsid w:val="00753C84"/>
    <w:rsid w:val="0077022B"/>
    <w:rsid w:val="007B464C"/>
    <w:rsid w:val="007B7F99"/>
    <w:rsid w:val="007E5C04"/>
    <w:rsid w:val="008177E9"/>
    <w:rsid w:val="00822EDA"/>
    <w:rsid w:val="00844CBF"/>
    <w:rsid w:val="008510F0"/>
    <w:rsid w:val="00884654"/>
    <w:rsid w:val="008A27A4"/>
    <w:rsid w:val="008C28DB"/>
    <w:rsid w:val="008F6988"/>
    <w:rsid w:val="00914953"/>
    <w:rsid w:val="00916CF9"/>
    <w:rsid w:val="0094367F"/>
    <w:rsid w:val="009601D0"/>
    <w:rsid w:val="00967E01"/>
    <w:rsid w:val="00981FEF"/>
    <w:rsid w:val="009D3C1C"/>
    <w:rsid w:val="009D5E76"/>
    <w:rsid w:val="00A01280"/>
    <w:rsid w:val="00A1258A"/>
    <w:rsid w:val="00A913B6"/>
    <w:rsid w:val="00A97DC3"/>
    <w:rsid w:val="00AA2790"/>
    <w:rsid w:val="00AB1BA3"/>
    <w:rsid w:val="00AB2890"/>
    <w:rsid w:val="00AC5E4B"/>
    <w:rsid w:val="00AD2CC9"/>
    <w:rsid w:val="00AE5F09"/>
    <w:rsid w:val="00AF7378"/>
    <w:rsid w:val="00B02BF3"/>
    <w:rsid w:val="00B816B3"/>
    <w:rsid w:val="00B87A22"/>
    <w:rsid w:val="00B92679"/>
    <w:rsid w:val="00BC2A20"/>
    <w:rsid w:val="00BC34A1"/>
    <w:rsid w:val="00BD7126"/>
    <w:rsid w:val="00C33DED"/>
    <w:rsid w:val="00C37D65"/>
    <w:rsid w:val="00C86F3C"/>
    <w:rsid w:val="00C94695"/>
    <w:rsid w:val="00CD7EF8"/>
    <w:rsid w:val="00CE363A"/>
    <w:rsid w:val="00CE74EF"/>
    <w:rsid w:val="00D25A99"/>
    <w:rsid w:val="00D43208"/>
    <w:rsid w:val="00D54455"/>
    <w:rsid w:val="00D80BB3"/>
    <w:rsid w:val="00D92A68"/>
    <w:rsid w:val="00DA32A1"/>
    <w:rsid w:val="00DA689A"/>
    <w:rsid w:val="00DC1334"/>
    <w:rsid w:val="00DD02B0"/>
    <w:rsid w:val="00DD1C97"/>
    <w:rsid w:val="00DE1D09"/>
    <w:rsid w:val="00E00CC6"/>
    <w:rsid w:val="00E00D30"/>
    <w:rsid w:val="00E04634"/>
    <w:rsid w:val="00E1347F"/>
    <w:rsid w:val="00E2030C"/>
    <w:rsid w:val="00E21B8E"/>
    <w:rsid w:val="00E22C09"/>
    <w:rsid w:val="00E32A28"/>
    <w:rsid w:val="00E44EF9"/>
    <w:rsid w:val="00E52222"/>
    <w:rsid w:val="00E540A7"/>
    <w:rsid w:val="00EB7E25"/>
    <w:rsid w:val="00EE04A7"/>
    <w:rsid w:val="00EE4555"/>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7702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7022B"/>
    <w:rPr>
      <w:rFonts w:eastAsiaTheme="minorHAnsi"/>
      <w:sz w:val="20"/>
      <w:szCs w:val="20"/>
    </w:rPr>
  </w:style>
  <w:style w:type="paragraph" w:styleId="Header">
    <w:name w:val="header"/>
    <w:basedOn w:val="Normal"/>
    <w:link w:val="HeaderChar"/>
    <w:uiPriority w:val="99"/>
    <w:unhideWhenUsed/>
    <w:rsid w:val="00EE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55"/>
    <w:rPr>
      <w:rFonts w:ascii="Calibri" w:eastAsia="Calibri" w:hAnsi="Calibri" w:cs="Times New Roman"/>
      <w:sz w:val="22"/>
      <w:szCs w:val="22"/>
    </w:rPr>
  </w:style>
  <w:style w:type="paragraph" w:styleId="Footer">
    <w:name w:val="footer"/>
    <w:basedOn w:val="Normal"/>
    <w:link w:val="FooterChar"/>
    <w:uiPriority w:val="99"/>
    <w:unhideWhenUsed/>
    <w:rsid w:val="00EE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55"/>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7702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7022B"/>
    <w:rPr>
      <w:rFonts w:eastAsiaTheme="minorHAnsi"/>
      <w:sz w:val="20"/>
      <w:szCs w:val="20"/>
    </w:rPr>
  </w:style>
  <w:style w:type="paragraph" w:styleId="Header">
    <w:name w:val="header"/>
    <w:basedOn w:val="Normal"/>
    <w:link w:val="HeaderChar"/>
    <w:uiPriority w:val="99"/>
    <w:unhideWhenUsed/>
    <w:rsid w:val="00EE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55"/>
    <w:rPr>
      <w:rFonts w:ascii="Calibri" w:eastAsia="Calibri" w:hAnsi="Calibri" w:cs="Times New Roman"/>
      <w:sz w:val="22"/>
      <w:szCs w:val="22"/>
    </w:rPr>
  </w:style>
  <w:style w:type="paragraph" w:styleId="Footer">
    <w:name w:val="footer"/>
    <w:basedOn w:val="Normal"/>
    <w:link w:val="FooterChar"/>
    <w:uiPriority w:val="99"/>
    <w:unhideWhenUsed/>
    <w:rsid w:val="00EE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5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David Boss</cp:lastModifiedBy>
  <cp:revision>8</cp:revision>
  <cp:lastPrinted>2014-10-14T19:42:00Z</cp:lastPrinted>
  <dcterms:created xsi:type="dcterms:W3CDTF">2017-01-13T19:33:00Z</dcterms:created>
  <dcterms:modified xsi:type="dcterms:W3CDTF">2017-01-13T21:48:00Z</dcterms:modified>
</cp:coreProperties>
</file>