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3BD58" w14:textId="77777777" w:rsidR="00282044" w:rsidRPr="00A01280" w:rsidRDefault="00282044" w:rsidP="00535B86">
      <w:pPr>
        <w:spacing w:after="0"/>
        <w:rPr>
          <w:rFonts w:ascii="Gill Sans MT" w:hAnsi="Gill Sans MT" w:cs="Arial"/>
          <w:sz w:val="48"/>
          <w:szCs w:val="48"/>
        </w:rPr>
      </w:pPr>
    </w:p>
    <w:p w14:paraId="0FF3AD57" w14:textId="77777777" w:rsidR="00282044" w:rsidRPr="00A01280" w:rsidRDefault="00282044" w:rsidP="00282044">
      <w:pPr>
        <w:spacing w:after="0"/>
        <w:jc w:val="center"/>
        <w:rPr>
          <w:rFonts w:ascii="Gill Sans MT" w:hAnsi="Gill Sans MT" w:cs="Arial"/>
          <w:sz w:val="48"/>
          <w:szCs w:val="48"/>
        </w:rPr>
      </w:pPr>
    </w:p>
    <w:p w14:paraId="124DAA51" w14:textId="77777777" w:rsidR="00282044" w:rsidRDefault="00282044" w:rsidP="00282044">
      <w:pPr>
        <w:spacing w:after="0"/>
        <w:jc w:val="center"/>
        <w:rPr>
          <w:rFonts w:ascii="Gill Sans MT" w:hAnsi="Gill Sans MT" w:cs="Arial"/>
          <w:b/>
          <w:sz w:val="48"/>
          <w:szCs w:val="48"/>
        </w:rPr>
      </w:pPr>
      <w:r w:rsidRPr="00A01280">
        <w:rPr>
          <w:rFonts w:ascii="Gill Sans MT" w:hAnsi="Gill Sans MT" w:cs="Arial"/>
          <w:b/>
          <w:sz w:val="48"/>
          <w:szCs w:val="48"/>
        </w:rPr>
        <w:t>OBTC 201</w:t>
      </w:r>
      <w:r>
        <w:rPr>
          <w:rFonts w:ascii="Gill Sans MT" w:hAnsi="Gill Sans MT" w:cs="Arial"/>
          <w:b/>
          <w:sz w:val="48"/>
          <w:szCs w:val="48"/>
        </w:rPr>
        <w:t xml:space="preserve">6 </w:t>
      </w:r>
    </w:p>
    <w:p w14:paraId="488B9262" w14:textId="77777777" w:rsidR="00282044" w:rsidRPr="00A01280" w:rsidRDefault="00282044" w:rsidP="00282044">
      <w:pPr>
        <w:spacing w:after="0"/>
        <w:jc w:val="center"/>
        <w:rPr>
          <w:rFonts w:ascii="Gill Sans MT" w:hAnsi="Gill Sans MT" w:cs="Arial"/>
          <w:b/>
          <w:sz w:val="48"/>
          <w:szCs w:val="48"/>
        </w:rPr>
      </w:pPr>
      <w:r>
        <w:rPr>
          <w:rFonts w:ascii="Gill Sans MT" w:hAnsi="Gill Sans MT" w:cs="Arial"/>
          <w:b/>
          <w:sz w:val="48"/>
          <w:szCs w:val="48"/>
        </w:rPr>
        <w:t>Providence College, Providence, R.I.</w:t>
      </w:r>
    </w:p>
    <w:p w14:paraId="2D7B92D8" w14:textId="77777777" w:rsidR="00282044" w:rsidRPr="008B7F53" w:rsidRDefault="00282044" w:rsidP="00282044">
      <w:pPr>
        <w:spacing w:after="0"/>
        <w:jc w:val="center"/>
        <w:rPr>
          <w:rFonts w:ascii="Gill Sans MT" w:hAnsi="Gill Sans MT" w:cs="Arial"/>
          <w:b/>
          <w:sz w:val="48"/>
          <w:szCs w:val="48"/>
        </w:rPr>
      </w:pPr>
      <w:r w:rsidRPr="00A01280">
        <w:rPr>
          <w:rFonts w:ascii="Gill Sans MT" w:hAnsi="Gill Sans MT" w:cs="Arial"/>
          <w:b/>
          <w:sz w:val="48"/>
          <w:szCs w:val="48"/>
        </w:rPr>
        <w:t>June 1</w:t>
      </w:r>
      <w:r>
        <w:rPr>
          <w:rFonts w:ascii="Gill Sans MT" w:hAnsi="Gill Sans MT" w:cs="Arial"/>
          <w:b/>
          <w:sz w:val="48"/>
          <w:szCs w:val="48"/>
        </w:rPr>
        <w:t>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Pr>
          <w:rFonts w:ascii="Gill Sans MT" w:hAnsi="Gill Sans MT" w:cs="Arial"/>
          <w:b/>
          <w:sz w:val="48"/>
          <w:szCs w:val="48"/>
        </w:rPr>
        <w:t>17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Pr>
          <w:rFonts w:ascii="Gill Sans MT" w:hAnsi="Gill Sans MT" w:cs="Arial"/>
          <w:b/>
          <w:sz w:val="48"/>
          <w:szCs w:val="48"/>
        </w:rPr>
        <w:t>6</w:t>
      </w:r>
    </w:p>
    <w:p w14:paraId="78BD28C1" w14:textId="77777777" w:rsidR="00282044" w:rsidRPr="00473772" w:rsidRDefault="00282044" w:rsidP="00282044">
      <w:pPr>
        <w:spacing w:after="0"/>
        <w:rPr>
          <w:rFonts w:ascii="Helvetica" w:hAnsi="Helvetica" w:cs="Arial"/>
        </w:rPr>
      </w:pPr>
    </w:p>
    <w:p w14:paraId="0BD16E7A"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t>Title of Proposal:</w:t>
      </w:r>
    </w:p>
    <w:tbl>
      <w:tblPr>
        <w:tblStyle w:val="TableGrid"/>
        <w:tblW w:w="8937" w:type="dxa"/>
        <w:tblLook w:val="04A0" w:firstRow="1" w:lastRow="0" w:firstColumn="1" w:lastColumn="0" w:noHBand="0" w:noVBand="1"/>
      </w:tblPr>
      <w:tblGrid>
        <w:gridCol w:w="8937"/>
      </w:tblGrid>
      <w:tr w:rsidR="00282044" w14:paraId="042649E0" w14:textId="77777777" w:rsidTr="00672F2F">
        <w:trPr>
          <w:trHeight w:val="873"/>
        </w:trPr>
        <w:tc>
          <w:tcPr>
            <w:tcW w:w="8937" w:type="dxa"/>
          </w:tcPr>
          <w:p w14:paraId="7C87E342" w14:textId="776FC02B" w:rsidR="00282044" w:rsidRDefault="00282044" w:rsidP="00672F2F">
            <w:pPr>
              <w:spacing w:after="0"/>
              <w:rPr>
                <w:rFonts w:ascii="Helvetica" w:hAnsi="Helvetica" w:cs="Arial"/>
              </w:rPr>
            </w:pPr>
            <w:r>
              <w:rPr>
                <w:rFonts w:ascii="Helvetica" w:hAnsi="Helvetica" w:cs="Arial"/>
              </w:rPr>
              <w:t xml:space="preserve">A Dialogue on </w:t>
            </w:r>
            <w:r w:rsidR="00535B86">
              <w:rPr>
                <w:rFonts w:ascii="Helvetica" w:hAnsi="Helvetica" w:cs="Arial"/>
              </w:rPr>
              <w:t xml:space="preserve">Navigating </w:t>
            </w:r>
            <w:r>
              <w:rPr>
                <w:rFonts w:ascii="Helvetica" w:hAnsi="Helvetica" w:cs="Arial"/>
              </w:rPr>
              <w:t>Change: Personal, Professional, Environmental, and Global</w:t>
            </w:r>
          </w:p>
        </w:tc>
      </w:tr>
    </w:tbl>
    <w:p w14:paraId="4BECC342" w14:textId="77777777" w:rsidR="00282044" w:rsidRPr="00A01280" w:rsidRDefault="00282044" w:rsidP="00282044">
      <w:pPr>
        <w:spacing w:after="0"/>
        <w:rPr>
          <w:rFonts w:ascii="Helvetica" w:hAnsi="Helvetica" w:cs="Arial"/>
        </w:rPr>
      </w:pPr>
    </w:p>
    <w:p w14:paraId="550B8D3F" w14:textId="77777777" w:rsidR="00282044" w:rsidRPr="00473772" w:rsidRDefault="00282044" w:rsidP="00282044">
      <w:pPr>
        <w:spacing w:after="0"/>
        <w:rPr>
          <w:rFonts w:ascii="Helvetica" w:hAnsi="Helvetica" w:cs="Arial"/>
        </w:rPr>
      </w:pPr>
    </w:p>
    <w:p w14:paraId="373694A9"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t>Abstract:</w:t>
      </w:r>
    </w:p>
    <w:tbl>
      <w:tblPr>
        <w:tblStyle w:val="TableGrid"/>
        <w:tblW w:w="8931" w:type="dxa"/>
        <w:tblLook w:val="04A0" w:firstRow="1" w:lastRow="0" w:firstColumn="1" w:lastColumn="0" w:noHBand="0" w:noVBand="1"/>
      </w:tblPr>
      <w:tblGrid>
        <w:gridCol w:w="8931"/>
      </w:tblGrid>
      <w:tr w:rsidR="00282044" w14:paraId="32D1C734" w14:textId="77777777" w:rsidTr="00672F2F">
        <w:trPr>
          <w:trHeight w:val="5336"/>
        </w:trPr>
        <w:tc>
          <w:tcPr>
            <w:tcW w:w="8931" w:type="dxa"/>
          </w:tcPr>
          <w:p w14:paraId="43F1EB04" w14:textId="77777777" w:rsidR="00282044" w:rsidRPr="008E1172" w:rsidRDefault="00282044" w:rsidP="00282044">
            <w:pPr>
              <w:spacing w:after="0"/>
              <w:rPr>
                <w:rFonts w:ascii="Helvetica" w:hAnsi="Helvetica" w:cs="Arial"/>
              </w:rPr>
            </w:pPr>
            <w:r w:rsidRPr="008E1172">
              <w:rPr>
                <w:rFonts w:ascii="Helvetica" w:hAnsi="Helvetica" w:cs="Arial"/>
              </w:rPr>
              <w:t>Dialogue is a well-known technique for learning and discovery. Dialogue (not “dialogue”) encourages individual</w:t>
            </w:r>
            <w:r>
              <w:rPr>
                <w:rFonts w:ascii="Helvetica" w:hAnsi="Helvetica" w:cs="Arial"/>
              </w:rPr>
              <w:t>s</w:t>
            </w:r>
            <w:r w:rsidRPr="008E1172">
              <w:rPr>
                <w:rFonts w:ascii="Helvetica" w:hAnsi="Helvetica" w:cs="Arial"/>
              </w:rPr>
              <w:t xml:space="preserve"> to think </w:t>
            </w:r>
            <w:r>
              <w:rPr>
                <w:rFonts w:ascii="Helvetica" w:hAnsi="Helvetica" w:cs="Arial"/>
              </w:rPr>
              <w:t>more deeply and in the moment. It opens our minds to new ways of seeing and experiencing our world</w:t>
            </w:r>
            <w:r w:rsidRPr="008E1172">
              <w:rPr>
                <w:rFonts w:ascii="Helvetica" w:hAnsi="Helvetica" w:cs="Arial"/>
              </w:rPr>
              <w:t>.</w:t>
            </w:r>
            <w:r>
              <w:rPr>
                <w:rFonts w:ascii="Helvetica" w:hAnsi="Helvetica" w:cs="Arial"/>
              </w:rPr>
              <w:t xml:space="preserve">  In this session, we will explore the topic of navigating change: our own internal, the world around us, and any other change individuals want to bring to the Dialogue.  A quick overview of Dialogue will be given, as well as handouts, and the Dialogue will commence.  </w:t>
            </w:r>
          </w:p>
        </w:tc>
      </w:tr>
    </w:tbl>
    <w:p w14:paraId="34D3EC0F" w14:textId="77777777" w:rsidR="00282044" w:rsidRDefault="00282044" w:rsidP="00282044">
      <w:pPr>
        <w:spacing w:after="0" w:line="240" w:lineRule="auto"/>
        <w:rPr>
          <w:rFonts w:ascii="Helvetica" w:hAnsi="Helvetica" w:cs="Arial"/>
        </w:rPr>
      </w:pPr>
      <w:r>
        <w:rPr>
          <w:rFonts w:ascii="Helvetica" w:hAnsi="Helvetica" w:cs="Arial"/>
        </w:rPr>
        <w:br w:type="page"/>
      </w:r>
    </w:p>
    <w:p w14:paraId="4113D0F1"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lastRenderedPageBreak/>
        <w:t>Keywords:</w:t>
      </w:r>
    </w:p>
    <w:tbl>
      <w:tblPr>
        <w:tblStyle w:val="TableGrid"/>
        <w:tblW w:w="0" w:type="auto"/>
        <w:tblLook w:val="04A0" w:firstRow="1" w:lastRow="0" w:firstColumn="1" w:lastColumn="0" w:noHBand="0" w:noVBand="1"/>
      </w:tblPr>
      <w:tblGrid>
        <w:gridCol w:w="8630"/>
      </w:tblGrid>
      <w:tr w:rsidR="00282044" w14:paraId="7A256AB5" w14:textId="77777777" w:rsidTr="00672F2F">
        <w:tc>
          <w:tcPr>
            <w:tcW w:w="8856" w:type="dxa"/>
          </w:tcPr>
          <w:p w14:paraId="3043910F" w14:textId="77777777" w:rsidR="00282044" w:rsidRPr="00253F36" w:rsidRDefault="00282044" w:rsidP="00672F2F">
            <w:pPr>
              <w:spacing w:after="0"/>
              <w:rPr>
                <w:rFonts w:ascii="Helvetica" w:hAnsi="Helvetica" w:cs="Arial"/>
                <w:i/>
              </w:rPr>
            </w:pPr>
            <w:r w:rsidRPr="00253F36">
              <w:rPr>
                <w:rFonts w:ascii="Helvetica" w:hAnsi="Helvetica" w:cs="Arial"/>
                <w:i/>
              </w:rPr>
              <w:t>Use three or four keywords to describe your session.</w:t>
            </w:r>
          </w:p>
          <w:p w14:paraId="2B20A852" w14:textId="77777777" w:rsidR="00282044" w:rsidRDefault="00282044" w:rsidP="00672F2F">
            <w:pPr>
              <w:spacing w:after="0"/>
              <w:rPr>
                <w:rFonts w:ascii="Helvetica" w:hAnsi="Helvetica" w:cs="Arial"/>
              </w:rPr>
            </w:pPr>
            <w:r>
              <w:rPr>
                <w:rFonts w:ascii="Helvetica" w:hAnsi="Helvetica" w:cs="Arial"/>
              </w:rPr>
              <w:t xml:space="preserve">Dialogue, </w:t>
            </w:r>
            <w:r>
              <w:rPr>
                <w:rFonts w:ascii="Helvetica" w:hAnsi="Helvetica" w:cs="Arial"/>
              </w:rPr>
              <w:t>Change, Integrating Conversation</w:t>
            </w:r>
          </w:p>
          <w:p w14:paraId="1EE60A4A" w14:textId="77777777" w:rsidR="00282044" w:rsidRPr="00BC2A20" w:rsidRDefault="00282044" w:rsidP="00672F2F">
            <w:pPr>
              <w:spacing w:after="0"/>
              <w:rPr>
                <w:rFonts w:ascii="Helvetica" w:hAnsi="Helvetica" w:cs="Arial"/>
              </w:rPr>
            </w:pPr>
          </w:p>
        </w:tc>
      </w:tr>
    </w:tbl>
    <w:p w14:paraId="087B99F1" w14:textId="77777777" w:rsidR="00282044" w:rsidRDefault="00282044" w:rsidP="00282044">
      <w:pPr>
        <w:spacing w:after="0"/>
        <w:rPr>
          <w:rFonts w:ascii="Helvetica" w:hAnsi="Helvetica" w:cs="Arial"/>
        </w:rPr>
      </w:pPr>
    </w:p>
    <w:p w14:paraId="08CD7384" w14:textId="77777777" w:rsidR="00282044" w:rsidRDefault="00282044" w:rsidP="00282044">
      <w:pPr>
        <w:spacing w:after="0"/>
        <w:rPr>
          <w:rFonts w:ascii="Helvetica" w:hAnsi="Helvetica" w:cs="Arial"/>
        </w:rPr>
      </w:pPr>
    </w:p>
    <w:p w14:paraId="4CD554F0" w14:textId="77777777" w:rsidR="00282044" w:rsidRDefault="00282044" w:rsidP="00282044">
      <w:pPr>
        <w:spacing w:after="0"/>
        <w:rPr>
          <w:rFonts w:ascii="Helvetica" w:hAnsi="Helvetica" w:cs="Arial"/>
        </w:rPr>
      </w:pPr>
    </w:p>
    <w:p w14:paraId="2F2847B1"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t>Format</w:t>
      </w:r>
    </w:p>
    <w:p w14:paraId="3753163C" w14:textId="77777777" w:rsidR="00282044" w:rsidRPr="00253F36" w:rsidRDefault="00282044" w:rsidP="00282044">
      <w:pPr>
        <w:spacing w:after="0"/>
        <w:ind w:left="360"/>
        <w:rPr>
          <w:rFonts w:ascii="Helvetica" w:hAnsi="Helvetica" w:cs="Arial"/>
        </w:rPr>
      </w:pPr>
      <w:r w:rsidRPr="00253F36">
        <w:rPr>
          <w:rFonts w:ascii="Helvetica" w:hAnsi="Helvetica" w:cs="Arial"/>
          <w:u w:val="single"/>
        </w:rPr>
        <w:t xml:space="preserve">   </w:t>
      </w:r>
      <w:proofErr w:type="gramStart"/>
      <w:r>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w:t>
      </w:r>
      <w:proofErr w:type="gramEnd"/>
      <w:r w:rsidRPr="00253F36">
        <w:rPr>
          <w:rFonts w:ascii="Helvetica" w:hAnsi="Helvetica" w:cs="Arial"/>
        </w:rPr>
        <w:t xml:space="preserve"> or exercise</w:t>
      </w:r>
    </w:p>
    <w:p w14:paraId="0988D9D6" w14:textId="77777777" w:rsidR="00282044" w:rsidRPr="00473772" w:rsidRDefault="00282044" w:rsidP="00282044">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621998A5" w14:textId="77777777" w:rsidR="00282044" w:rsidRPr="00473772" w:rsidRDefault="00282044" w:rsidP="00282044">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u w:val="single"/>
        </w:rPr>
        <w:t xml:space="preserve">--- </w:t>
      </w:r>
      <w:proofErr w:type="gramStart"/>
      <w:r w:rsidRPr="00473772">
        <w:rPr>
          <w:rFonts w:ascii="Helvetica" w:hAnsi="Helvetica" w:cs="Arial"/>
        </w:rPr>
        <w:t>General  discussion</w:t>
      </w:r>
      <w:proofErr w:type="gramEnd"/>
      <w:r w:rsidRPr="00473772">
        <w:rPr>
          <w:rFonts w:ascii="Helvetica" w:hAnsi="Helvetica" w:cs="Arial"/>
        </w:rPr>
        <w:t xml:space="preserve"> session</w:t>
      </w:r>
      <w:r>
        <w:rPr>
          <w:rFonts w:ascii="Helvetica" w:hAnsi="Helvetica" w:cs="Arial"/>
        </w:rPr>
        <w:t xml:space="preserve"> (PAPER)</w:t>
      </w:r>
    </w:p>
    <w:p w14:paraId="0B01CABC" w14:textId="77777777" w:rsidR="00282044" w:rsidRPr="00473772" w:rsidRDefault="00282044" w:rsidP="00282044">
      <w:pPr>
        <w:spacing w:after="0"/>
        <w:rPr>
          <w:rFonts w:ascii="Helvetica" w:hAnsi="Helvetica" w:cs="Arial"/>
        </w:rPr>
      </w:pPr>
    </w:p>
    <w:p w14:paraId="5ECB4B23"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t>Time Requested:</w:t>
      </w:r>
    </w:p>
    <w:p w14:paraId="380E6A70" w14:textId="77777777" w:rsidR="00282044" w:rsidRDefault="00282044" w:rsidP="00282044">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1C1613AC" w14:textId="77777777" w:rsidR="00282044" w:rsidRDefault="00282044" w:rsidP="00282044">
      <w:pPr>
        <w:spacing w:after="0"/>
        <w:ind w:left="360"/>
        <w:rPr>
          <w:rFonts w:ascii="Helvetica" w:hAnsi="Helvetica" w:cs="Arial"/>
        </w:rPr>
      </w:pPr>
      <w:r>
        <w:rPr>
          <w:rFonts w:ascii="Helvetica" w:hAnsi="Helvetica" w:cs="Arial"/>
          <w:u w:val="single"/>
        </w:rPr>
        <w:t xml:space="preserve">---- </w:t>
      </w:r>
      <w:r>
        <w:rPr>
          <w:rFonts w:ascii="Helvetica" w:hAnsi="Helvetica" w:cs="Arial"/>
        </w:rPr>
        <w:t>60 Minutes (</w:t>
      </w:r>
      <w:r w:rsidRPr="00253F36">
        <w:rPr>
          <w:rFonts w:ascii="Helvetica" w:hAnsi="Helvetica" w:cs="Arial"/>
          <w:i/>
        </w:rPr>
        <w:t xml:space="preserve">Roundtables must </w:t>
      </w:r>
      <w:r>
        <w:rPr>
          <w:rFonts w:ascii="Helvetica" w:hAnsi="Helvetica" w:cs="Arial"/>
          <w:i/>
        </w:rPr>
        <w:t>select</w:t>
      </w:r>
      <w:r w:rsidRPr="00253F36">
        <w:rPr>
          <w:rFonts w:ascii="Helvetica" w:hAnsi="Helvetica" w:cs="Arial"/>
          <w:i/>
        </w:rPr>
        <w:t xml:space="preserve"> 60 minutes</w:t>
      </w:r>
      <w:r>
        <w:rPr>
          <w:rFonts w:ascii="Helvetica" w:hAnsi="Helvetica" w:cs="Arial"/>
        </w:rPr>
        <w:t>)</w:t>
      </w:r>
    </w:p>
    <w:p w14:paraId="15FD5DD1" w14:textId="77777777" w:rsidR="00282044" w:rsidRPr="00BC2A20" w:rsidRDefault="00282044" w:rsidP="00282044">
      <w:pPr>
        <w:spacing w:after="0"/>
        <w:ind w:left="360"/>
        <w:rPr>
          <w:rFonts w:ascii="Helvetica" w:hAnsi="Helvetica" w:cs="Arial"/>
        </w:rPr>
      </w:pPr>
      <w:r w:rsidRPr="00BC2A20">
        <w:rPr>
          <w:rFonts w:ascii="Helvetica" w:hAnsi="Helvetica" w:cs="Arial"/>
          <w:u w:val="single"/>
        </w:rPr>
        <w:t xml:space="preserve">   </w:t>
      </w:r>
      <w:proofErr w:type="gramStart"/>
      <w:r>
        <w:rPr>
          <w:rFonts w:ascii="Helvetica" w:hAnsi="Helvetica" w:cs="Arial"/>
          <w:u w:val="single"/>
        </w:rPr>
        <w:t>x</w:t>
      </w:r>
      <w:r w:rsidRPr="00BC2A20">
        <w:rPr>
          <w:rFonts w:ascii="Helvetica" w:hAnsi="Helvetica" w:cs="Arial"/>
          <w:u w:val="single"/>
        </w:rPr>
        <w:t xml:space="preserve"> </w:t>
      </w:r>
      <w:r>
        <w:rPr>
          <w:rFonts w:ascii="Helvetica" w:hAnsi="Helvetica" w:cs="Arial"/>
          <w:u w:val="single"/>
        </w:rPr>
        <w:t xml:space="preserve"> </w:t>
      </w:r>
      <w:r>
        <w:rPr>
          <w:rFonts w:ascii="Helvetica" w:hAnsi="Helvetica" w:cs="Arial"/>
        </w:rPr>
        <w:t>90</w:t>
      </w:r>
      <w:proofErr w:type="gramEnd"/>
      <w:r>
        <w:rPr>
          <w:rFonts w:ascii="Helvetica" w:hAnsi="Helvetica" w:cs="Arial"/>
        </w:rPr>
        <w:t xml:space="preserve"> Minutes</w:t>
      </w:r>
    </w:p>
    <w:p w14:paraId="3404D479" w14:textId="77777777" w:rsidR="00282044" w:rsidRPr="00473772" w:rsidRDefault="00282044" w:rsidP="00282044">
      <w:pPr>
        <w:spacing w:after="0"/>
        <w:rPr>
          <w:rFonts w:ascii="Helvetica" w:hAnsi="Helvetica" w:cs="Arial"/>
        </w:rPr>
      </w:pPr>
    </w:p>
    <w:p w14:paraId="3857EC9D" w14:textId="77777777" w:rsidR="00282044" w:rsidRPr="00473772" w:rsidRDefault="00282044" w:rsidP="00282044">
      <w:pPr>
        <w:spacing w:after="0"/>
        <w:rPr>
          <w:rFonts w:ascii="Helvetica" w:hAnsi="Helvetica" w:cs="Arial"/>
        </w:rPr>
      </w:pPr>
    </w:p>
    <w:p w14:paraId="201D27E4" w14:textId="77777777" w:rsidR="00282044" w:rsidRPr="00253F36" w:rsidRDefault="00282044" w:rsidP="00282044">
      <w:pPr>
        <w:pStyle w:val="ListParagraph"/>
        <w:numPr>
          <w:ilvl w:val="0"/>
          <w:numId w:val="1"/>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0C7C9BA1" w14:textId="77777777" w:rsidTr="00672F2F">
        <w:tc>
          <w:tcPr>
            <w:tcW w:w="8856" w:type="dxa"/>
          </w:tcPr>
          <w:p w14:paraId="19901C0A" w14:textId="77777777" w:rsidR="00282044" w:rsidRDefault="00282044" w:rsidP="00672F2F">
            <w:pPr>
              <w:spacing w:after="0"/>
              <w:rPr>
                <w:rFonts w:ascii="Helvetica" w:hAnsi="Helvetica" w:cs="Arial"/>
                <w:i/>
              </w:rPr>
            </w:pPr>
            <w:r w:rsidRPr="00253F36">
              <w:rPr>
                <w:rFonts w:ascii="Helvetica" w:hAnsi="Helvetica" w:cs="Arial"/>
                <w:i/>
              </w:rPr>
              <w:t>Does your session have any special requirements for space or materials?</w:t>
            </w:r>
          </w:p>
          <w:p w14:paraId="489066AD" w14:textId="77777777" w:rsidR="00282044" w:rsidRDefault="00282044" w:rsidP="00672F2F">
            <w:pPr>
              <w:spacing w:after="0"/>
              <w:rPr>
                <w:rFonts w:ascii="Helvetica" w:hAnsi="Helvetica" w:cs="Arial"/>
                <w:i/>
              </w:rPr>
            </w:pPr>
          </w:p>
          <w:p w14:paraId="66BFD9C8" w14:textId="77777777" w:rsidR="00282044" w:rsidRDefault="00282044" w:rsidP="00672F2F">
            <w:pPr>
              <w:spacing w:after="0"/>
              <w:rPr>
                <w:rFonts w:ascii="Helvetica" w:hAnsi="Helvetica" w:cs="Arial"/>
              </w:rPr>
            </w:pPr>
            <w:r>
              <w:rPr>
                <w:rFonts w:ascii="Helvetica" w:hAnsi="Helvetica" w:cs="Arial"/>
              </w:rPr>
              <w:t xml:space="preserve">Ability to sit in a circle, preferably without tables.  </w:t>
            </w:r>
          </w:p>
          <w:p w14:paraId="6912ACD0" w14:textId="77777777" w:rsidR="00282044" w:rsidRPr="00336BCC" w:rsidRDefault="00282044" w:rsidP="00672F2F">
            <w:pPr>
              <w:spacing w:after="0"/>
              <w:rPr>
                <w:rFonts w:ascii="Helvetica" w:hAnsi="Helvetica" w:cs="Arial"/>
                <w:i/>
              </w:rPr>
            </w:pPr>
          </w:p>
        </w:tc>
      </w:tr>
    </w:tbl>
    <w:p w14:paraId="57EEE194" w14:textId="77777777" w:rsidR="00282044" w:rsidRPr="00473772" w:rsidRDefault="00282044" w:rsidP="00282044">
      <w:pPr>
        <w:spacing w:after="0"/>
        <w:rPr>
          <w:rFonts w:ascii="Helvetica" w:hAnsi="Helvetica" w:cs="Arial"/>
        </w:rPr>
      </w:pPr>
    </w:p>
    <w:p w14:paraId="0250D7F1" w14:textId="56CE8DA3" w:rsidR="00282044" w:rsidRPr="00535B86" w:rsidRDefault="00282044" w:rsidP="00535B86">
      <w:pPr>
        <w:pStyle w:val="ListParagraph"/>
        <w:numPr>
          <w:ilvl w:val="0"/>
          <w:numId w:val="1"/>
        </w:numPr>
        <w:spacing w:after="0"/>
        <w:rPr>
          <w:rFonts w:ascii="Helvetica" w:hAnsi="Helvetica" w:cs="Arial"/>
          <w:b/>
          <w:sz w:val="28"/>
          <w:szCs w:val="28"/>
        </w:rPr>
      </w:pPr>
      <w:r w:rsidRPr="00535B86">
        <w:rPr>
          <w:rFonts w:ascii="Helvetica" w:hAnsi="Helvetica" w:cs="Arial"/>
          <w:b/>
          <w:sz w:val="28"/>
          <w:szCs w:val="28"/>
        </w:rPr>
        <w:t>Learning Objectives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306AAF90" w14:textId="77777777" w:rsidTr="00672F2F">
        <w:tc>
          <w:tcPr>
            <w:tcW w:w="8856" w:type="dxa"/>
          </w:tcPr>
          <w:p w14:paraId="7278DE9D" w14:textId="628C6FCA" w:rsidR="00282044" w:rsidRPr="00253F36" w:rsidRDefault="00282044" w:rsidP="00672F2F">
            <w:pPr>
              <w:spacing w:after="0"/>
              <w:rPr>
                <w:rFonts w:ascii="Helvetica" w:hAnsi="Helvetica" w:cs="Arial"/>
                <w:i/>
              </w:rPr>
            </w:pPr>
            <w:r>
              <w:rPr>
                <w:rFonts w:ascii="Helvetica" w:hAnsi="Helvetica" w:cs="Arial"/>
                <w:i/>
              </w:rPr>
              <w:t xml:space="preserve">What are 2-4 specific learning outcomes that participants will get from your session? </w:t>
            </w:r>
          </w:p>
          <w:p w14:paraId="2201115E" w14:textId="77777777" w:rsidR="00282044" w:rsidRDefault="00282044" w:rsidP="00672F2F">
            <w:pPr>
              <w:spacing w:after="0"/>
              <w:rPr>
                <w:rFonts w:ascii="Helvetica" w:hAnsi="Helvetica" w:cs="Arial"/>
              </w:rPr>
            </w:pPr>
          </w:p>
          <w:p w14:paraId="1E0415F2" w14:textId="07D9668F" w:rsidR="00282044" w:rsidRDefault="00535B86" w:rsidP="00672F2F">
            <w:pPr>
              <w:spacing w:after="0"/>
              <w:rPr>
                <w:rFonts w:ascii="Helvetica" w:hAnsi="Helvetica" w:cs="Arial"/>
              </w:rPr>
            </w:pPr>
            <w:r>
              <w:rPr>
                <w:rFonts w:ascii="Helvetica" w:hAnsi="Helvetica" w:cs="Arial"/>
              </w:rPr>
              <w:t>* L</w:t>
            </w:r>
            <w:r w:rsidR="00282044">
              <w:rPr>
                <w:rFonts w:ascii="Helvetica" w:hAnsi="Helvetica" w:cs="Arial"/>
              </w:rPr>
              <w:t>earn how a</w:t>
            </w:r>
            <w:r w:rsidR="00282044">
              <w:rPr>
                <w:rFonts w:ascii="Helvetica" w:hAnsi="Helvetica" w:cs="Arial"/>
              </w:rPr>
              <w:t xml:space="preserve"> Dialogue</w:t>
            </w:r>
            <w:r w:rsidR="00282044">
              <w:rPr>
                <w:rFonts w:ascii="Helvetica" w:hAnsi="Helvetica" w:cs="Arial"/>
              </w:rPr>
              <w:t xml:space="preserve"> works (In class or otherwise)</w:t>
            </w:r>
            <w:r w:rsidR="00282044">
              <w:rPr>
                <w:rFonts w:ascii="Helvetica" w:hAnsi="Helvetica" w:cs="Arial"/>
              </w:rPr>
              <w:t>.</w:t>
            </w:r>
          </w:p>
          <w:p w14:paraId="1DCAB3BE" w14:textId="2363A2CD" w:rsidR="00282044" w:rsidRDefault="00535B86" w:rsidP="00672F2F">
            <w:pPr>
              <w:spacing w:after="0"/>
              <w:rPr>
                <w:rFonts w:ascii="Helvetica" w:hAnsi="Helvetica" w:cs="Arial"/>
              </w:rPr>
            </w:pPr>
            <w:r>
              <w:rPr>
                <w:rFonts w:ascii="Helvetica" w:hAnsi="Helvetica" w:cs="Arial"/>
              </w:rPr>
              <w:t>* P</w:t>
            </w:r>
            <w:r w:rsidR="00282044">
              <w:rPr>
                <w:rFonts w:ascii="Helvetica" w:hAnsi="Helvetica" w:cs="Arial"/>
              </w:rPr>
              <w:t>articipate in a Dialogue connected to our conference theme.</w:t>
            </w:r>
          </w:p>
          <w:p w14:paraId="045E36CD" w14:textId="3A403D96" w:rsidR="00282044" w:rsidRDefault="00535B86" w:rsidP="00672F2F">
            <w:pPr>
              <w:spacing w:after="0"/>
              <w:rPr>
                <w:rFonts w:ascii="Helvetica" w:hAnsi="Helvetica" w:cs="Arial"/>
              </w:rPr>
            </w:pPr>
            <w:r>
              <w:rPr>
                <w:rFonts w:ascii="Helvetica" w:hAnsi="Helvetica" w:cs="Arial"/>
              </w:rPr>
              <w:t>* Create community and commonality with our colleagues at a whole different level</w:t>
            </w:r>
          </w:p>
          <w:p w14:paraId="2D69017C" w14:textId="60931715" w:rsidR="00282044" w:rsidRDefault="00535B86" w:rsidP="00672F2F">
            <w:pPr>
              <w:spacing w:after="0"/>
              <w:rPr>
                <w:rFonts w:ascii="Helvetica" w:hAnsi="Helvetica" w:cs="Arial"/>
              </w:rPr>
            </w:pPr>
            <w:r>
              <w:rPr>
                <w:rFonts w:ascii="Helvetica" w:hAnsi="Helvetica" w:cs="Arial"/>
              </w:rPr>
              <w:t>* Explore deeply the meaning of our theme for this conference</w:t>
            </w:r>
            <w:bookmarkStart w:id="0" w:name="_GoBack"/>
            <w:bookmarkEnd w:id="0"/>
          </w:p>
        </w:tc>
      </w:tr>
    </w:tbl>
    <w:p w14:paraId="08F72264" w14:textId="4A314E3B" w:rsidR="00282044" w:rsidRPr="00473772" w:rsidRDefault="00282044" w:rsidP="00282044">
      <w:pPr>
        <w:spacing w:after="0" w:line="240" w:lineRule="auto"/>
        <w:rPr>
          <w:rFonts w:ascii="Helvetica" w:hAnsi="Helvetica" w:cs="Arial"/>
        </w:rPr>
      </w:pPr>
    </w:p>
    <w:p w14:paraId="0BEF16B2" w14:textId="77777777" w:rsidR="00282044" w:rsidRPr="00253F36" w:rsidRDefault="00282044" w:rsidP="00282044">
      <w:pPr>
        <w:pStyle w:val="ListParagraph"/>
        <w:numPr>
          <w:ilvl w:val="0"/>
          <w:numId w:val="1"/>
        </w:numPr>
        <w:spacing w:after="0"/>
        <w:rPr>
          <w:rFonts w:ascii="Helvetica" w:hAnsi="Helvetica" w:cs="Arial"/>
          <w:b/>
          <w:sz w:val="28"/>
          <w:szCs w:val="28"/>
        </w:rPr>
      </w:pPr>
      <w:r>
        <w:rPr>
          <w:rFonts w:ascii="Helvetica" w:hAnsi="Helvetica" w:cs="Arial"/>
          <w:b/>
          <w:sz w:val="28"/>
          <w:szCs w:val="28"/>
        </w:rPr>
        <w:t>Management or Teaching T</w:t>
      </w:r>
      <w:r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7040C536" w14:textId="77777777" w:rsidTr="00CA5ED2">
        <w:tc>
          <w:tcPr>
            <w:tcW w:w="8640" w:type="dxa"/>
          </w:tcPr>
          <w:p w14:paraId="6E465F43" w14:textId="77777777" w:rsidR="00282044" w:rsidRPr="00253F36" w:rsidRDefault="00282044" w:rsidP="00672F2F">
            <w:pPr>
              <w:spacing w:after="0"/>
              <w:rPr>
                <w:rFonts w:ascii="Helvetica" w:hAnsi="Helvetica" w:cs="Arial"/>
                <w:i/>
              </w:rPr>
            </w:pPr>
            <w:r w:rsidRPr="00253F36">
              <w:rPr>
                <w:rFonts w:ascii="Helvetica" w:hAnsi="Helvetica" w:cs="Arial"/>
                <w:i/>
              </w:rPr>
              <w:t xml:space="preserve">Describe what management and/or teaching topics are relevant to your session, and </w:t>
            </w:r>
            <w:proofErr w:type="gramStart"/>
            <w:r w:rsidRPr="00253F36">
              <w:rPr>
                <w:rFonts w:ascii="Helvetica" w:hAnsi="Helvetica" w:cs="Arial"/>
                <w:i/>
              </w:rPr>
              <w:t>why</w:t>
            </w:r>
            <w:r>
              <w:rPr>
                <w:rFonts w:ascii="Helvetica" w:hAnsi="Helvetica" w:cs="Arial"/>
                <w:i/>
              </w:rPr>
              <w:t xml:space="preserve">  Please</w:t>
            </w:r>
            <w:proofErr w:type="gramEnd"/>
            <w:r>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Pr>
                <w:rFonts w:ascii="Helvetica" w:hAnsi="Helvetica" w:cs="Arial"/>
                <w:i/>
              </w:rPr>
              <w:t>.</w:t>
            </w:r>
          </w:p>
          <w:p w14:paraId="1CC17AD0" w14:textId="77777777" w:rsidR="00282044" w:rsidRDefault="00282044" w:rsidP="00672F2F">
            <w:pPr>
              <w:spacing w:after="0"/>
              <w:rPr>
                <w:rFonts w:ascii="Helvetica" w:hAnsi="Helvetica" w:cs="Arial"/>
              </w:rPr>
            </w:pPr>
          </w:p>
          <w:p w14:paraId="45913F93" w14:textId="1252BED6" w:rsidR="00282044" w:rsidRPr="00253F36" w:rsidRDefault="00282044" w:rsidP="00672F2F">
            <w:pPr>
              <w:spacing w:after="0"/>
              <w:rPr>
                <w:rFonts w:ascii="Helvetica" w:hAnsi="Helvetica" w:cs="Arial"/>
              </w:rPr>
            </w:pPr>
            <w:r>
              <w:rPr>
                <w:rFonts w:ascii="Helvetica" w:hAnsi="Helvetica" w:cs="Arial"/>
              </w:rPr>
              <w:t>I have used Dialogue in all my classes</w:t>
            </w:r>
            <w:r w:rsidR="000459BE">
              <w:rPr>
                <w:rFonts w:ascii="Helvetica" w:hAnsi="Helvetica" w:cs="Arial"/>
              </w:rPr>
              <w:t xml:space="preserve"> (Leadership, OB, Negotiation, Teams)</w:t>
            </w:r>
            <w:r>
              <w:rPr>
                <w:rFonts w:ascii="Helvetica" w:hAnsi="Helvetica" w:cs="Arial"/>
              </w:rPr>
              <w:t xml:space="preserve"> for years.  It takes the place of discussion and/or debate.  Students share their own ideas, feelings, impressions, theories, cultural viewpoints, in an open and non-judgmental environment.  It allows a completel</w:t>
            </w:r>
            <w:r w:rsidR="000459BE">
              <w:rPr>
                <w:rFonts w:ascii="Helvetica" w:hAnsi="Helvetica" w:cs="Arial"/>
              </w:rPr>
              <w:t>y</w:t>
            </w:r>
            <w:r>
              <w:rPr>
                <w:rFonts w:ascii="Helvetica" w:hAnsi="Helvetica" w:cs="Arial"/>
              </w:rPr>
              <w:t xml:space="preserve"> different way of communicating that students find powerful in</w:t>
            </w:r>
            <w:r w:rsidR="000459BE">
              <w:rPr>
                <w:rFonts w:ascii="Helvetica" w:hAnsi="Helvetica" w:cs="Arial"/>
              </w:rPr>
              <w:t xml:space="preserve"> and out of the classroom.  In </w:t>
            </w:r>
            <w:r>
              <w:rPr>
                <w:rFonts w:ascii="Helvetica" w:hAnsi="Helvetica" w:cs="Arial"/>
              </w:rPr>
              <w:t>this case, the theme of our conference lends itself to a powerful cha</w:t>
            </w:r>
            <w:r w:rsidR="00535B86">
              <w:rPr>
                <w:rFonts w:ascii="Helvetica" w:hAnsi="Helvetica" w:cs="Arial"/>
              </w:rPr>
              <w:t>nc</w:t>
            </w:r>
            <w:r w:rsidR="00CA5ED2">
              <w:rPr>
                <w:rFonts w:ascii="Helvetica" w:hAnsi="Helvetica" w:cs="Arial"/>
              </w:rPr>
              <w:t xml:space="preserve">e to Dialogue on our concerns, observations, hopes, and ideas about the changes we are experiencing in this present moment.  An additional benefit is that those who have not facilitated a Dialogue will learn how to do it and how easy it is to use.  </w:t>
            </w:r>
          </w:p>
        </w:tc>
      </w:tr>
    </w:tbl>
    <w:p w14:paraId="7FDAAE83" w14:textId="77777777" w:rsidR="00282044" w:rsidRPr="00473772" w:rsidRDefault="00282044" w:rsidP="00282044">
      <w:pPr>
        <w:spacing w:after="0"/>
        <w:rPr>
          <w:rFonts w:ascii="Helvetica" w:hAnsi="Helvetica" w:cs="Arial"/>
        </w:rPr>
      </w:pPr>
    </w:p>
    <w:p w14:paraId="0365C836" w14:textId="77777777" w:rsidR="00282044" w:rsidRPr="00CA5ED2" w:rsidRDefault="00282044" w:rsidP="00CA5ED2">
      <w:pPr>
        <w:pStyle w:val="ListParagraph"/>
        <w:numPr>
          <w:ilvl w:val="0"/>
          <w:numId w:val="1"/>
        </w:numPr>
        <w:spacing w:after="0"/>
        <w:rPr>
          <w:rFonts w:ascii="Helvetica" w:hAnsi="Helvetica" w:cs="Arial"/>
          <w:b/>
          <w:sz w:val="28"/>
          <w:szCs w:val="28"/>
        </w:rPr>
      </w:pPr>
      <w:r w:rsidRPr="00CA5ED2">
        <w:rPr>
          <w:rFonts w:ascii="Helvetica" w:hAnsi="Helvetica" w:cs="Arial"/>
          <w:b/>
          <w:sz w:val="28"/>
          <w:szCs w:val="28"/>
        </w:rPr>
        <w:t>Session Description and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38975035" w14:textId="77777777" w:rsidTr="00672F2F">
        <w:tc>
          <w:tcPr>
            <w:tcW w:w="8856" w:type="dxa"/>
          </w:tcPr>
          <w:p w14:paraId="72BE7364" w14:textId="77777777" w:rsidR="00282044" w:rsidRDefault="00282044" w:rsidP="00672F2F">
            <w:pPr>
              <w:spacing w:after="0"/>
              <w:rPr>
                <w:rFonts w:ascii="Helvetica" w:hAnsi="Helvetica" w:cs="Arial"/>
                <w:i/>
              </w:rPr>
            </w:pPr>
            <w:r w:rsidRPr="00253F36">
              <w:rPr>
                <w:rFonts w:ascii="Helvetica" w:hAnsi="Helvetica" w:cs="Arial"/>
                <w:i/>
              </w:rPr>
              <w:t>What will you actually do in this session?</w:t>
            </w:r>
            <w:r>
              <w:rPr>
                <w:rFonts w:ascii="Helvetica" w:hAnsi="Helvetica" w:cs="Arial"/>
                <w:i/>
              </w:rPr>
              <w:t xml:space="preserve"> What activities will you facilitate, how long will they take, and how will participants be involved?</w:t>
            </w:r>
            <w:r w:rsidRPr="00253F36">
              <w:rPr>
                <w:rFonts w:ascii="Helvetica" w:hAnsi="Helvetica" w:cs="Arial"/>
                <w:i/>
              </w:rPr>
              <w:t xml:space="preserve"> </w:t>
            </w:r>
            <w:r>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0F5DB0E0" w14:textId="77777777" w:rsidR="00282044" w:rsidRDefault="00282044" w:rsidP="00672F2F">
            <w:pPr>
              <w:spacing w:after="0"/>
              <w:rPr>
                <w:rFonts w:ascii="Helvetica" w:hAnsi="Helvetica" w:cs="Arial"/>
                <w:i/>
              </w:rPr>
            </w:pPr>
          </w:p>
          <w:p w14:paraId="18574A6F" w14:textId="77777777" w:rsidR="00282044" w:rsidRDefault="00CA5ED2" w:rsidP="00672F2F">
            <w:pPr>
              <w:spacing w:after="0"/>
              <w:rPr>
                <w:rFonts w:ascii="Helvetica" w:hAnsi="Helvetica" w:cs="Arial"/>
              </w:rPr>
            </w:pPr>
            <w:r>
              <w:rPr>
                <w:rFonts w:ascii="Helvetica" w:hAnsi="Helvetica" w:cs="Arial"/>
              </w:rPr>
              <w:t xml:space="preserve">Participants will be given a quick tutorial on Dialogue facilitation, then some questions or ideas will be offered:  What changes are your experiencing now?  How are they affecting you?  How do you see your career, institution, our field changing?  How is that affecting you?  How are you planning to navigate these changes?  What do you need?  What do you want? </w:t>
            </w:r>
          </w:p>
          <w:p w14:paraId="67CF3B9F" w14:textId="77777777" w:rsidR="00CA5ED2" w:rsidRDefault="00CA5ED2" w:rsidP="00672F2F">
            <w:pPr>
              <w:spacing w:after="0"/>
              <w:rPr>
                <w:rFonts w:ascii="Helvetica" w:hAnsi="Helvetica" w:cs="Arial"/>
              </w:rPr>
            </w:pPr>
          </w:p>
          <w:p w14:paraId="142F1E8D" w14:textId="77777777" w:rsidR="00CA5ED2" w:rsidRDefault="00CA5ED2" w:rsidP="00672F2F">
            <w:pPr>
              <w:spacing w:after="0"/>
              <w:rPr>
                <w:rFonts w:ascii="Helvetica" w:hAnsi="Helvetica" w:cs="Arial"/>
              </w:rPr>
            </w:pPr>
            <w:r>
              <w:rPr>
                <w:rFonts w:ascii="Helvetica" w:hAnsi="Helvetica" w:cs="Arial"/>
              </w:rPr>
              <w:t xml:space="preserve">We will avoid advice giving and speaking for others or for the mysterious “People”, “We”, “They”, and “You”.  This is a chance to explore our own inner world and give voice to it and build on the experience and ideas of others.  </w:t>
            </w:r>
          </w:p>
          <w:p w14:paraId="6EB3CE41" w14:textId="77777777" w:rsidR="00CA5ED2" w:rsidRDefault="00CA5ED2" w:rsidP="00672F2F">
            <w:pPr>
              <w:spacing w:after="0"/>
              <w:rPr>
                <w:rFonts w:ascii="Helvetica" w:hAnsi="Helvetica" w:cs="Arial"/>
              </w:rPr>
            </w:pPr>
          </w:p>
          <w:p w14:paraId="02FC74F3" w14:textId="77777777" w:rsidR="00282044" w:rsidRDefault="00282044" w:rsidP="00672F2F">
            <w:pPr>
              <w:spacing w:after="0"/>
              <w:rPr>
                <w:rFonts w:ascii="Helvetica" w:hAnsi="Helvetica" w:cs="Arial"/>
              </w:rPr>
            </w:pPr>
            <w:r>
              <w:rPr>
                <w:rFonts w:ascii="Helvetica" w:hAnsi="Helvetica" w:cs="Arial"/>
              </w:rPr>
              <w:t>Handout will be a version of this:</w:t>
            </w:r>
          </w:p>
          <w:p w14:paraId="2A1F3FF5" w14:textId="77777777" w:rsidR="00282044" w:rsidRDefault="00282044" w:rsidP="00672F2F">
            <w:pPr>
              <w:spacing w:after="0"/>
              <w:rPr>
                <w:rFonts w:ascii="Helvetica" w:hAnsi="Helvetica" w:cs="Arial"/>
              </w:rPr>
            </w:pPr>
          </w:p>
          <w:p w14:paraId="0BE55DE5" w14:textId="77777777" w:rsidR="00282044" w:rsidRDefault="00282044" w:rsidP="00282044">
            <w:pPr>
              <w:numPr>
                <w:ilvl w:val="0"/>
                <w:numId w:val="2"/>
              </w:numPr>
              <w:spacing w:after="0"/>
              <w:rPr>
                <w:rFonts w:ascii="Helvetica" w:hAnsi="Helvetica" w:cs="Arial"/>
              </w:rPr>
            </w:pPr>
            <w:r w:rsidRPr="00A626D0">
              <w:rPr>
                <w:rFonts w:ascii="Helvetica" w:hAnsi="Helvetica" w:cs="Arial"/>
              </w:rPr>
              <w:t>Listen and speak without judgment</w:t>
            </w:r>
          </w:p>
          <w:p w14:paraId="794FD408" w14:textId="77777777" w:rsidR="00CA5ED2" w:rsidRDefault="00CA5ED2" w:rsidP="00282044">
            <w:pPr>
              <w:numPr>
                <w:ilvl w:val="0"/>
                <w:numId w:val="2"/>
              </w:numPr>
              <w:spacing w:after="0"/>
              <w:rPr>
                <w:rFonts w:ascii="Helvetica" w:hAnsi="Helvetica" w:cs="Arial"/>
              </w:rPr>
            </w:pPr>
            <w:r>
              <w:rPr>
                <w:rFonts w:ascii="Helvetica" w:hAnsi="Helvetica" w:cs="Arial"/>
              </w:rPr>
              <w:t>Avoid advice giving</w:t>
            </w:r>
          </w:p>
          <w:p w14:paraId="06863FCE" w14:textId="77777777" w:rsidR="00CA5ED2" w:rsidRPr="00A626D0" w:rsidRDefault="00CA5ED2" w:rsidP="00282044">
            <w:pPr>
              <w:numPr>
                <w:ilvl w:val="0"/>
                <w:numId w:val="2"/>
              </w:numPr>
              <w:spacing w:after="0"/>
              <w:rPr>
                <w:rFonts w:ascii="Helvetica" w:hAnsi="Helvetica" w:cs="Arial"/>
              </w:rPr>
            </w:pPr>
            <w:r>
              <w:rPr>
                <w:rFonts w:ascii="Helvetica" w:hAnsi="Helvetica" w:cs="Arial"/>
              </w:rPr>
              <w:t>Offer your own ideas, avoid asking others directly for input, clarifying questions are fine</w:t>
            </w:r>
          </w:p>
          <w:p w14:paraId="674A6FEA"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Speak only for yourself, truthfully</w:t>
            </w:r>
          </w:p>
          <w:p w14:paraId="2DB4590C"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Acknowledge each speaker (verbally and nonverbally)</w:t>
            </w:r>
          </w:p>
          <w:p w14:paraId="7AC8F08E"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Respect differences (suspend your own certainties)</w:t>
            </w:r>
          </w:p>
          <w:p w14:paraId="09C17791"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Suspend role and status importance</w:t>
            </w:r>
          </w:p>
          <w:p w14:paraId="5E14B271"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Avoid crosstalk (minimize two person conversations)</w:t>
            </w:r>
          </w:p>
          <w:p w14:paraId="5B0E7ECD"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Focus on learning (leave with new perspectives)</w:t>
            </w:r>
          </w:p>
          <w:p w14:paraId="562371F0"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Seek the next level of understanding (examine hidden assumptions, guide the dialogue to deeper levels)</w:t>
            </w:r>
          </w:p>
          <w:p w14:paraId="28D6DA82"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Release your need for specific outcomes</w:t>
            </w:r>
          </w:p>
          <w:p w14:paraId="55896A4B" w14:textId="77777777" w:rsidR="00282044" w:rsidRPr="00A626D0" w:rsidRDefault="00282044" w:rsidP="00282044">
            <w:pPr>
              <w:numPr>
                <w:ilvl w:val="0"/>
                <w:numId w:val="2"/>
              </w:numPr>
              <w:spacing w:after="0"/>
              <w:rPr>
                <w:rFonts w:ascii="Helvetica" w:hAnsi="Helvetica" w:cs="Arial"/>
              </w:rPr>
            </w:pPr>
            <w:r w:rsidRPr="00A626D0">
              <w:rPr>
                <w:rFonts w:ascii="Helvetica" w:hAnsi="Helvetica" w:cs="Arial"/>
              </w:rPr>
              <w:t>Balance speaking and listening, inquiry and advocacy</w:t>
            </w:r>
          </w:p>
          <w:p w14:paraId="13BF9A83" w14:textId="77777777" w:rsidR="00282044" w:rsidRPr="00253F36" w:rsidRDefault="00282044" w:rsidP="00672F2F">
            <w:pPr>
              <w:spacing w:after="0"/>
              <w:rPr>
                <w:rFonts w:ascii="Helvetica" w:hAnsi="Helvetica" w:cs="Arial"/>
              </w:rPr>
            </w:pPr>
          </w:p>
        </w:tc>
      </w:tr>
    </w:tbl>
    <w:p w14:paraId="1FECD912" w14:textId="77777777" w:rsidR="00282044" w:rsidRDefault="00282044" w:rsidP="00282044">
      <w:pPr>
        <w:spacing w:after="0"/>
        <w:rPr>
          <w:rFonts w:ascii="Helvetica" w:hAnsi="Helvetica" w:cs="Arial"/>
        </w:rPr>
      </w:pPr>
    </w:p>
    <w:p w14:paraId="5C505CE2" w14:textId="77777777" w:rsidR="00282044" w:rsidRPr="00473772" w:rsidRDefault="00282044" w:rsidP="00282044">
      <w:pPr>
        <w:spacing w:after="0"/>
        <w:rPr>
          <w:rFonts w:ascii="Helvetica" w:hAnsi="Helvetica" w:cs="Arial"/>
        </w:rPr>
      </w:pPr>
    </w:p>
    <w:p w14:paraId="12081FAC" w14:textId="77777777" w:rsidR="00282044" w:rsidRPr="00253F36" w:rsidRDefault="00282044" w:rsidP="00282044">
      <w:pPr>
        <w:pStyle w:val="ListParagraph"/>
        <w:numPr>
          <w:ilvl w:val="0"/>
          <w:numId w:val="1"/>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343FA97F" w14:textId="77777777" w:rsidTr="00672F2F">
        <w:tc>
          <w:tcPr>
            <w:tcW w:w="8856" w:type="dxa"/>
          </w:tcPr>
          <w:p w14:paraId="5CB3CD98" w14:textId="77777777" w:rsidR="00282044" w:rsidRPr="00253F36" w:rsidRDefault="00282044" w:rsidP="00672F2F">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78E31E53" w14:textId="77777777" w:rsidR="00282044" w:rsidRDefault="00282044" w:rsidP="00672F2F">
            <w:pPr>
              <w:spacing w:after="0"/>
              <w:rPr>
                <w:rFonts w:ascii="Helvetica" w:hAnsi="Helvetica" w:cs="Arial"/>
              </w:rPr>
            </w:pPr>
          </w:p>
          <w:p w14:paraId="3C0F5BC0" w14:textId="77777777" w:rsidR="00282044" w:rsidRPr="00253F36" w:rsidRDefault="00CA5ED2" w:rsidP="00672F2F">
            <w:pPr>
              <w:spacing w:after="0"/>
              <w:rPr>
                <w:rFonts w:ascii="Helvetica" w:hAnsi="Helvetica" w:cs="Arial"/>
              </w:rPr>
            </w:pPr>
            <w:r>
              <w:rPr>
                <w:rFonts w:ascii="Helvetica" w:hAnsi="Helvetica" w:cs="Arial"/>
              </w:rPr>
              <w:t xml:space="preserve">Students struggle with this at the beginning, but once they become experienced (which happens after only a few short Dialogues), they being to look forward to it and ask if we will be using it in class that day or evening.  I also notice them using the guidelines in their team conversations, which enhances the team experience and outcomes.  </w:t>
            </w:r>
          </w:p>
        </w:tc>
      </w:tr>
    </w:tbl>
    <w:p w14:paraId="4AAEFBDE" w14:textId="77777777" w:rsidR="00282044" w:rsidRPr="00473772" w:rsidRDefault="00282044" w:rsidP="00282044">
      <w:pPr>
        <w:spacing w:after="0"/>
        <w:rPr>
          <w:rFonts w:ascii="Helvetica" w:hAnsi="Helvetica" w:cs="Arial"/>
        </w:rPr>
      </w:pPr>
    </w:p>
    <w:p w14:paraId="36014EC3" w14:textId="77777777" w:rsidR="00282044" w:rsidRPr="00473772" w:rsidRDefault="00282044" w:rsidP="00282044">
      <w:pPr>
        <w:spacing w:after="0"/>
        <w:rPr>
          <w:rFonts w:ascii="Helvetica" w:hAnsi="Helvetica" w:cs="Arial"/>
        </w:rPr>
      </w:pPr>
    </w:p>
    <w:p w14:paraId="6B3763E2" w14:textId="77777777" w:rsidR="00282044" w:rsidRPr="00572854" w:rsidRDefault="00282044" w:rsidP="00282044">
      <w:pPr>
        <w:pStyle w:val="ListParagraph"/>
        <w:numPr>
          <w:ilvl w:val="0"/>
          <w:numId w:val="1"/>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82044" w14:paraId="7BC14616" w14:textId="77777777" w:rsidTr="00CB77C0">
        <w:tc>
          <w:tcPr>
            <w:tcW w:w="8640" w:type="dxa"/>
          </w:tcPr>
          <w:p w14:paraId="46FFB529" w14:textId="77777777" w:rsidR="00282044" w:rsidRPr="00572854" w:rsidRDefault="00282044" w:rsidP="00672F2F">
            <w:pPr>
              <w:spacing w:after="0"/>
              <w:rPr>
                <w:rFonts w:ascii="Helvetica" w:hAnsi="Helvetica" w:cs="Arial"/>
                <w:i/>
              </w:rPr>
            </w:pPr>
            <w:r w:rsidRPr="00572854">
              <w:rPr>
                <w:rFonts w:ascii="Helvetica" w:hAnsi="Helvetica" w:cs="Arial"/>
                <w:i/>
              </w:rPr>
              <w:t xml:space="preserve">What is the contribution of your session? </w:t>
            </w:r>
          </w:p>
          <w:p w14:paraId="5AD5BAA3" w14:textId="77777777" w:rsidR="00282044" w:rsidRDefault="00282044" w:rsidP="00672F2F">
            <w:pPr>
              <w:spacing w:after="0"/>
              <w:rPr>
                <w:rFonts w:ascii="Helvetica" w:hAnsi="Helvetica" w:cs="Arial"/>
              </w:rPr>
            </w:pPr>
          </w:p>
          <w:p w14:paraId="5465E9C3" w14:textId="40BCD780" w:rsidR="00282044" w:rsidRDefault="00B423BB" w:rsidP="00672F2F">
            <w:pPr>
              <w:spacing w:after="0"/>
              <w:rPr>
                <w:rFonts w:ascii="Helvetica" w:hAnsi="Helvetica" w:cs="Arial"/>
              </w:rPr>
            </w:pPr>
            <w:r>
              <w:rPr>
                <w:rFonts w:ascii="Helvetica" w:hAnsi="Helvetica" w:cs="Arial"/>
              </w:rPr>
              <w:t>Students learn from each other and I often follow the Dialogue with emphasis on learning points from the course that occurred (or did not occur) during the Dialogue.  Even students who never speak in class, will participate in a Dialogue</w:t>
            </w:r>
            <w:r w:rsidR="00535B86">
              <w:rPr>
                <w:rFonts w:ascii="Helvetica" w:hAnsi="Helvetica" w:cs="Arial"/>
              </w:rPr>
              <w:t>,</w:t>
            </w:r>
            <w:r>
              <w:rPr>
                <w:rFonts w:ascii="Helvetica" w:hAnsi="Helvetica" w:cs="Arial"/>
              </w:rPr>
              <w:t xml:space="preserve"> once they see that it is safe and there is no right or wrong answer </w:t>
            </w:r>
            <w:r w:rsidR="00535B86">
              <w:rPr>
                <w:rFonts w:ascii="Helvetica" w:hAnsi="Helvetica" w:cs="Arial"/>
              </w:rPr>
              <w:t>or</w:t>
            </w:r>
            <w:r>
              <w:rPr>
                <w:rFonts w:ascii="Helvetica" w:hAnsi="Helvetica" w:cs="Arial"/>
              </w:rPr>
              <w:t xml:space="preserve"> observation.  Critical thinking is enhanced and I point out when I feel the Dialogue has moved from opinion giving to critical thinking.  (I do this after the Dialogue, as I take note on everyth</w:t>
            </w:r>
            <w:r w:rsidR="00535B86">
              <w:rPr>
                <w:rFonts w:ascii="Helvetica" w:hAnsi="Helvetica" w:cs="Arial"/>
              </w:rPr>
              <w:t>ing said so that I can use it in the</w:t>
            </w:r>
            <w:r>
              <w:rPr>
                <w:rFonts w:ascii="Helvetica" w:hAnsi="Helvetica" w:cs="Arial"/>
              </w:rPr>
              <w:t xml:space="preserve"> debrief).  </w:t>
            </w:r>
          </w:p>
          <w:p w14:paraId="64C5C2EB" w14:textId="77777777" w:rsidR="00282044" w:rsidRDefault="00282044" w:rsidP="00672F2F">
            <w:pPr>
              <w:spacing w:after="0"/>
              <w:rPr>
                <w:rFonts w:ascii="Helvetica" w:hAnsi="Helvetica" w:cs="Arial"/>
              </w:rPr>
            </w:pPr>
          </w:p>
          <w:p w14:paraId="11D38C7D" w14:textId="77777777" w:rsidR="00282044" w:rsidRPr="00572854" w:rsidRDefault="00282044" w:rsidP="00672F2F">
            <w:pPr>
              <w:spacing w:after="0"/>
              <w:rPr>
                <w:rFonts w:ascii="Helvetica" w:hAnsi="Helvetica" w:cs="Arial"/>
              </w:rPr>
            </w:pPr>
          </w:p>
        </w:tc>
      </w:tr>
    </w:tbl>
    <w:p w14:paraId="40AAC06A" w14:textId="77777777" w:rsidR="00CB77C0" w:rsidRPr="00572854" w:rsidRDefault="00CB77C0" w:rsidP="00CB77C0">
      <w:pPr>
        <w:pStyle w:val="ListParagraph"/>
        <w:numPr>
          <w:ilvl w:val="0"/>
          <w:numId w:val="1"/>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71A47740" w14:textId="77777777" w:rsidR="00CB77C0" w:rsidRPr="00C22994" w:rsidRDefault="00CB77C0" w:rsidP="00CB77C0">
      <w:pPr>
        <w:tabs>
          <w:tab w:val="left" w:pos="450"/>
        </w:tabs>
        <w:spacing w:after="0"/>
        <w:rPr>
          <w:rFonts w:ascii="Helvetica" w:hAnsi="Helvetica" w:cs="Arial"/>
          <w:b/>
          <w:i/>
          <w:sz w:val="28"/>
          <w:szCs w:val="28"/>
        </w:rPr>
      </w:pPr>
      <w:r w:rsidRPr="00C22994">
        <w:rPr>
          <w:rFonts w:ascii="Helvetica" w:hAnsi="Helvetica" w:cs="Arial"/>
          <w:i/>
        </w:rPr>
        <w:t>How does your session fit with the overall OBTC theme of Navigating the Changing Currents?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B77C0" w14:paraId="41B4E70D" w14:textId="77777777" w:rsidTr="00672F2F">
        <w:tc>
          <w:tcPr>
            <w:tcW w:w="8856" w:type="dxa"/>
          </w:tcPr>
          <w:p w14:paraId="4D7FBCCC" w14:textId="77777777" w:rsidR="00CB77C0" w:rsidRDefault="00CB77C0" w:rsidP="00672F2F">
            <w:pPr>
              <w:spacing w:after="0"/>
              <w:rPr>
                <w:rFonts w:ascii="Helvetica" w:hAnsi="Helvetica" w:cs="Arial"/>
                <w:i/>
              </w:rPr>
            </w:pPr>
          </w:p>
          <w:p w14:paraId="387AC357" w14:textId="77777777" w:rsidR="00CB77C0" w:rsidRDefault="00CB77C0" w:rsidP="00672F2F">
            <w:pPr>
              <w:spacing w:after="0"/>
              <w:rPr>
                <w:rFonts w:ascii="Helvetica" w:hAnsi="Helvetica" w:cs="Arial"/>
                <w:i/>
              </w:rPr>
            </w:pPr>
            <w:r w:rsidRPr="00C22994">
              <w:rPr>
                <w:rFonts w:ascii="Helvetica" w:hAnsi="Helvetica" w:cs="Arial"/>
              </w:rPr>
              <w:t>I’m not sure how many sessions in the conference will allow people the chance to explore their own changes and the changes they personally are experiencing around them.  Often we learn so many exercises, techniques, ways of using the classroom, but seldom do we get to self-disclose and create community within our sessions.  Besides learning about Dialogue, this gives participants that chance to connect at a whole new level, by exploring the meaning to them of our theme</w:t>
            </w:r>
            <w:r>
              <w:rPr>
                <w:rFonts w:ascii="Helvetica" w:hAnsi="Helvetica" w:cs="Arial"/>
                <w:i/>
              </w:rPr>
              <w:t xml:space="preserve">.  </w:t>
            </w:r>
          </w:p>
          <w:p w14:paraId="58A4A34A" w14:textId="77777777" w:rsidR="00CB77C0" w:rsidRDefault="00CB77C0" w:rsidP="00672F2F">
            <w:pPr>
              <w:spacing w:after="0"/>
              <w:rPr>
                <w:rFonts w:ascii="Helvetica" w:hAnsi="Helvetica" w:cs="Arial"/>
                <w:i/>
              </w:rPr>
            </w:pPr>
          </w:p>
          <w:p w14:paraId="3F19410C" w14:textId="77777777" w:rsidR="00CB77C0" w:rsidRDefault="00CB77C0" w:rsidP="00672F2F">
            <w:pPr>
              <w:spacing w:after="0"/>
              <w:rPr>
                <w:rFonts w:ascii="Helvetica" w:hAnsi="Helvetica" w:cs="Arial"/>
                <w:i/>
              </w:rPr>
            </w:pPr>
          </w:p>
          <w:p w14:paraId="46E14A2B" w14:textId="77777777" w:rsidR="00CB77C0" w:rsidRDefault="00CB77C0" w:rsidP="00CB77C0">
            <w:pPr>
              <w:pStyle w:val="ListParagraph"/>
              <w:numPr>
                <w:ilvl w:val="0"/>
                <w:numId w:val="1"/>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4BE7212C" w14:textId="77777777" w:rsidR="00CB77C0" w:rsidRPr="00572854" w:rsidRDefault="00CB77C0" w:rsidP="00672F2F">
            <w:pPr>
              <w:spacing w:after="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CF06EBF" w14:textId="77777777" w:rsidR="00CB77C0" w:rsidRDefault="00CB77C0" w:rsidP="00672F2F">
            <w:pPr>
              <w:spacing w:after="0"/>
              <w:rPr>
                <w:rFonts w:ascii="Helvetica" w:hAnsi="Helvetica" w:cs="Arial"/>
                <w:i/>
              </w:rPr>
            </w:pPr>
          </w:p>
          <w:p w14:paraId="2ED58674" w14:textId="6042A2E3" w:rsidR="00CB77C0" w:rsidRPr="008B7F53" w:rsidRDefault="00CB77C0" w:rsidP="00672F2F">
            <w:pPr>
              <w:spacing w:after="0"/>
              <w:rPr>
                <w:rFonts w:ascii="Helvetica" w:hAnsi="Helvetica" w:cs="Arial"/>
                <w:sz w:val="24"/>
                <w:szCs w:val="28"/>
              </w:rPr>
            </w:pPr>
            <w:r>
              <w:rPr>
                <w:rFonts w:ascii="Helvetica" w:hAnsi="Helvetica" w:cs="Arial"/>
                <w:sz w:val="24"/>
                <w:szCs w:val="28"/>
              </w:rPr>
              <w:t xml:space="preserve">Previously presented in a different format as a teaching technique not as an actual Dialogue.  We contrasted a new user and someone with experience. We also presented data.  This will be a very different experience, </w:t>
            </w:r>
            <w:r w:rsidR="00535B86">
              <w:rPr>
                <w:rFonts w:ascii="Helvetica" w:hAnsi="Helvetica" w:cs="Arial"/>
                <w:sz w:val="24"/>
                <w:szCs w:val="28"/>
              </w:rPr>
              <w:t>but a nice follow-up for those w</w:t>
            </w:r>
            <w:r>
              <w:rPr>
                <w:rFonts w:ascii="Helvetica" w:hAnsi="Helvetica" w:cs="Arial"/>
                <w:sz w:val="24"/>
                <w:szCs w:val="28"/>
              </w:rPr>
              <w:t xml:space="preserve">ho are curious and want to participate in a Dialogue.  This is not under review.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CB77C0" w14:paraId="7C846210" w14:textId="77777777" w:rsidTr="00672F2F">
              <w:tc>
                <w:tcPr>
                  <w:tcW w:w="8856" w:type="dxa"/>
                </w:tcPr>
                <w:p w14:paraId="5093EDBA" w14:textId="77777777" w:rsidR="00CB77C0" w:rsidRDefault="00CB77C0" w:rsidP="00672F2F">
                  <w:pPr>
                    <w:spacing w:after="0"/>
                    <w:rPr>
                      <w:rFonts w:ascii="Helvetica" w:hAnsi="Helvetica" w:cs="Arial"/>
                    </w:rPr>
                  </w:pPr>
                </w:p>
                <w:p w14:paraId="5613CD63" w14:textId="77777777" w:rsidR="00CB77C0" w:rsidRDefault="00CB77C0" w:rsidP="00672F2F">
                  <w:pPr>
                    <w:spacing w:after="0"/>
                    <w:rPr>
                      <w:rFonts w:ascii="Helvetica" w:hAnsi="Helvetica" w:cs="Arial"/>
                    </w:rPr>
                  </w:pPr>
                </w:p>
                <w:p w14:paraId="50BB407B" w14:textId="77777777" w:rsidR="00CB77C0" w:rsidRDefault="00CB77C0" w:rsidP="00CB77C0">
                  <w:pPr>
                    <w:pStyle w:val="ListParagraph"/>
                    <w:numPr>
                      <w:ilvl w:val="0"/>
                      <w:numId w:val="1"/>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3AA58FA4" w14:textId="77777777" w:rsidR="00CB77C0" w:rsidRPr="00572854" w:rsidRDefault="00CB77C0" w:rsidP="00672F2F">
                  <w:pPr>
                    <w:spacing w:after="0"/>
                    <w:rPr>
                      <w:rFonts w:ascii="Helvetica" w:hAnsi="Helvetica" w:cs="Arial"/>
                    </w:rPr>
                  </w:pPr>
                </w:p>
              </w:tc>
            </w:tr>
          </w:tbl>
          <w:p w14:paraId="7DB2F7B2" w14:textId="77777777" w:rsidR="00CB77C0" w:rsidRDefault="00CB77C0" w:rsidP="00672F2F">
            <w:pPr>
              <w:spacing w:after="0"/>
              <w:rPr>
                <w:rFonts w:ascii="Helvetica" w:hAnsi="Helvetica" w:cs="Arial"/>
              </w:rPr>
            </w:pPr>
            <w:proofErr w:type="spellStart"/>
            <w:r>
              <w:rPr>
                <w:rFonts w:ascii="Helvetica" w:hAnsi="Helvetica" w:cs="Arial"/>
              </w:rPr>
              <w:t>Berkovich</w:t>
            </w:r>
            <w:proofErr w:type="spellEnd"/>
            <w:r>
              <w:rPr>
                <w:rFonts w:ascii="Helvetica" w:hAnsi="Helvetica" w:cs="Arial"/>
              </w:rPr>
              <w:t xml:space="preserve">, </w:t>
            </w:r>
            <w:proofErr w:type="spellStart"/>
            <w:r>
              <w:rPr>
                <w:rFonts w:ascii="Helvetica" w:hAnsi="Helvetica" w:cs="Arial"/>
              </w:rPr>
              <w:t>Ishak</w:t>
            </w:r>
            <w:proofErr w:type="spellEnd"/>
            <w:r>
              <w:rPr>
                <w:rFonts w:ascii="Helvetica" w:hAnsi="Helvetica" w:cs="Arial"/>
              </w:rPr>
              <w:t xml:space="preserve">. (2014) Between person and person: Dialogical pedagogy in authentic leadership development.  </w:t>
            </w:r>
            <w:r>
              <w:rPr>
                <w:rFonts w:ascii="Helvetica" w:hAnsi="Helvetica" w:cs="Arial"/>
                <w:i/>
              </w:rPr>
              <w:t xml:space="preserve">Academy of Management Learning &amp; Education </w:t>
            </w:r>
            <w:r>
              <w:rPr>
                <w:rFonts w:ascii="Helvetica" w:hAnsi="Helvetica" w:cs="Arial"/>
              </w:rPr>
              <w:t>13(2): 245-264.</w:t>
            </w:r>
          </w:p>
          <w:p w14:paraId="55D5597B" w14:textId="77777777" w:rsidR="00CB77C0" w:rsidRDefault="00CB77C0" w:rsidP="00672F2F">
            <w:pPr>
              <w:spacing w:after="0"/>
              <w:rPr>
                <w:rFonts w:ascii="Helvetica" w:hAnsi="Helvetica" w:cs="Arial"/>
              </w:rPr>
            </w:pPr>
          </w:p>
          <w:p w14:paraId="74D69A39" w14:textId="77777777" w:rsidR="00CB77C0" w:rsidRDefault="00CB77C0" w:rsidP="00672F2F">
            <w:pPr>
              <w:spacing w:after="0"/>
              <w:rPr>
                <w:rFonts w:ascii="Helvetica" w:hAnsi="Helvetica" w:cs="Arial"/>
              </w:rPr>
            </w:pPr>
            <w:r>
              <w:rPr>
                <w:rFonts w:ascii="Helvetica" w:hAnsi="Helvetica" w:cs="Arial"/>
              </w:rPr>
              <w:t xml:space="preserve">Bohm, </w:t>
            </w:r>
            <w:proofErr w:type="gramStart"/>
            <w:r>
              <w:rPr>
                <w:rFonts w:ascii="Helvetica" w:hAnsi="Helvetica" w:cs="Arial"/>
              </w:rPr>
              <w:t>David.(</w:t>
            </w:r>
            <w:proofErr w:type="gramEnd"/>
            <w:r>
              <w:rPr>
                <w:rFonts w:ascii="Helvetica" w:hAnsi="Helvetica" w:cs="Arial"/>
              </w:rPr>
              <w:t>2004</w:t>
            </w:r>
            <w:r w:rsidRPr="009A19D5">
              <w:rPr>
                <w:rFonts w:ascii="Helvetica" w:hAnsi="Helvetica" w:cs="Arial"/>
                <w:i/>
              </w:rPr>
              <w:t>)  On Dialogue</w:t>
            </w:r>
            <w:r>
              <w:rPr>
                <w:rFonts w:ascii="Helvetica" w:hAnsi="Helvetica" w:cs="Arial"/>
              </w:rPr>
              <w:t>.  Routledge Classics.</w:t>
            </w:r>
          </w:p>
          <w:p w14:paraId="67E7750A" w14:textId="77777777" w:rsidR="00CB77C0" w:rsidRDefault="00CB77C0" w:rsidP="00672F2F">
            <w:pPr>
              <w:spacing w:after="0"/>
              <w:rPr>
                <w:rFonts w:ascii="Helvetica" w:hAnsi="Helvetica" w:cs="Arial"/>
              </w:rPr>
            </w:pPr>
          </w:p>
          <w:p w14:paraId="3581F60C" w14:textId="77777777" w:rsidR="00CB77C0" w:rsidRDefault="00CB77C0" w:rsidP="00672F2F">
            <w:pPr>
              <w:spacing w:after="0"/>
              <w:rPr>
                <w:rFonts w:ascii="Helvetica" w:hAnsi="Helvetica" w:cs="Arial"/>
              </w:rPr>
            </w:pPr>
            <w:proofErr w:type="spellStart"/>
            <w:r>
              <w:rPr>
                <w:rFonts w:ascii="Helvetica" w:hAnsi="Helvetica" w:cs="Arial"/>
              </w:rPr>
              <w:t>Issacs</w:t>
            </w:r>
            <w:proofErr w:type="spellEnd"/>
            <w:r>
              <w:rPr>
                <w:rFonts w:ascii="Helvetica" w:hAnsi="Helvetica" w:cs="Arial"/>
              </w:rPr>
              <w:t xml:space="preserve">, William. (1993).  Dialogue: The Power of Collective Thinking. </w:t>
            </w:r>
            <w:r w:rsidRPr="009A19D5">
              <w:rPr>
                <w:rFonts w:ascii="Helvetica" w:hAnsi="Helvetica" w:cs="Arial"/>
                <w:i/>
              </w:rPr>
              <w:t>The Systems Thinker</w:t>
            </w:r>
            <w:r>
              <w:rPr>
                <w:rFonts w:ascii="Helvetica" w:hAnsi="Helvetica" w:cs="Arial"/>
              </w:rPr>
              <w:t xml:space="preserve">. Vol 4 (3). </w:t>
            </w:r>
          </w:p>
          <w:p w14:paraId="55C8F609" w14:textId="77777777" w:rsidR="00CB77C0" w:rsidRDefault="00CB77C0" w:rsidP="00672F2F">
            <w:pPr>
              <w:spacing w:after="0"/>
              <w:rPr>
                <w:rFonts w:ascii="Helvetica" w:hAnsi="Helvetica" w:cs="Arial"/>
              </w:rPr>
            </w:pPr>
          </w:p>
          <w:p w14:paraId="1993A2A5" w14:textId="77777777" w:rsidR="00CB77C0" w:rsidRDefault="00CB77C0" w:rsidP="00672F2F">
            <w:pPr>
              <w:spacing w:after="0"/>
              <w:rPr>
                <w:rFonts w:ascii="Helvetica" w:hAnsi="Helvetica" w:cs="Arial"/>
              </w:rPr>
            </w:pPr>
            <w:r>
              <w:rPr>
                <w:rFonts w:ascii="Helvetica" w:hAnsi="Helvetica" w:cs="Arial"/>
              </w:rPr>
              <w:t>Isaacs, William. (2008</w:t>
            </w:r>
            <w:r w:rsidRPr="003247A7">
              <w:rPr>
                <w:rFonts w:ascii="Helvetica" w:hAnsi="Helvetica" w:cs="Arial"/>
                <w:i/>
              </w:rPr>
              <w:t>).  Dialogue: The Art of thinking Together</w:t>
            </w:r>
            <w:r>
              <w:rPr>
                <w:rFonts w:ascii="Helvetica" w:hAnsi="Helvetica" w:cs="Arial"/>
              </w:rPr>
              <w:t>. Currency. New York.</w:t>
            </w:r>
          </w:p>
          <w:p w14:paraId="4FD35295" w14:textId="77777777" w:rsidR="00CB77C0" w:rsidRDefault="00CB77C0" w:rsidP="00672F2F">
            <w:pPr>
              <w:spacing w:after="0"/>
              <w:rPr>
                <w:rFonts w:ascii="Helvetica" w:hAnsi="Helvetica" w:cs="Arial"/>
              </w:rPr>
            </w:pPr>
          </w:p>
          <w:p w14:paraId="7913F245" w14:textId="77777777" w:rsidR="00CB77C0" w:rsidRDefault="00CB77C0" w:rsidP="00672F2F">
            <w:pPr>
              <w:spacing w:after="0"/>
              <w:rPr>
                <w:rFonts w:ascii="Helvetica" w:hAnsi="Helvetica" w:cs="Arial"/>
              </w:rPr>
            </w:pPr>
            <w:proofErr w:type="spellStart"/>
            <w:r>
              <w:rPr>
                <w:rFonts w:ascii="Helvetica" w:hAnsi="Helvetica" w:cs="Arial"/>
              </w:rPr>
              <w:t>Yankelovich</w:t>
            </w:r>
            <w:proofErr w:type="spellEnd"/>
            <w:r>
              <w:rPr>
                <w:rFonts w:ascii="Helvetica" w:hAnsi="Helvetica" w:cs="Arial"/>
              </w:rPr>
              <w:t xml:space="preserve">, David. (1999). </w:t>
            </w:r>
            <w:r w:rsidRPr="009A19D5">
              <w:rPr>
                <w:rFonts w:ascii="Helvetica" w:hAnsi="Helvetica" w:cs="Arial"/>
                <w:i/>
              </w:rPr>
              <w:t>The Magic of Dialogue</w:t>
            </w:r>
            <w:r>
              <w:rPr>
                <w:rFonts w:ascii="Helvetica" w:hAnsi="Helvetica" w:cs="Arial"/>
              </w:rPr>
              <w:t>. Simon and Shuster, New York.</w:t>
            </w:r>
          </w:p>
          <w:p w14:paraId="0D424099" w14:textId="77777777" w:rsidR="00CB77C0" w:rsidRPr="00572854" w:rsidRDefault="00CB77C0" w:rsidP="00672F2F">
            <w:pPr>
              <w:spacing w:after="0"/>
              <w:rPr>
                <w:rFonts w:ascii="Helvetica" w:hAnsi="Helvetica" w:cs="Arial"/>
              </w:rPr>
            </w:pPr>
          </w:p>
        </w:tc>
      </w:tr>
    </w:tbl>
    <w:p w14:paraId="5410C3C6" w14:textId="77777777" w:rsidR="00282044" w:rsidRDefault="00282044" w:rsidP="00282044">
      <w:pPr>
        <w:spacing w:after="0"/>
        <w:rPr>
          <w:rFonts w:ascii="Helvetica" w:hAnsi="Helvetica" w:cs="Arial"/>
        </w:rPr>
      </w:pPr>
    </w:p>
    <w:p w14:paraId="22336BE8" w14:textId="77777777" w:rsidR="00282044" w:rsidRDefault="00282044" w:rsidP="00282044">
      <w:pPr>
        <w:spacing w:after="0"/>
        <w:rPr>
          <w:rFonts w:ascii="Helvetica" w:hAnsi="Helvetica" w:cs="Arial"/>
        </w:rPr>
      </w:pPr>
    </w:p>
    <w:p w14:paraId="29BF691E" w14:textId="77777777" w:rsidR="00282044" w:rsidRDefault="00282044" w:rsidP="00282044">
      <w:pPr>
        <w:spacing w:after="0"/>
        <w:rPr>
          <w:rFonts w:ascii="Helvetica" w:hAnsi="Helvetica" w:cs="Arial"/>
        </w:rPr>
      </w:pPr>
    </w:p>
    <w:p w14:paraId="2F306277" w14:textId="77777777" w:rsidR="00282044" w:rsidRDefault="00282044" w:rsidP="00282044">
      <w:pPr>
        <w:spacing w:after="0"/>
        <w:rPr>
          <w:rFonts w:ascii="Helvetica" w:hAnsi="Helvetica" w:cs="Arial"/>
        </w:rPr>
      </w:pPr>
    </w:p>
    <w:p w14:paraId="6E3E3C67" w14:textId="77777777" w:rsidR="00282044" w:rsidRDefault="00282044" w:rsidP="00282044">
      <w:pPr>
        <w:spacing w:after="0"/>
        <w:rPr>
          <w:rFonts w:ascii="Helvetica" w:hAnsi="Helvetica" w:cs="Arial"/>
        </w:rPr>
      </w:pPr>
    </w:p>
    <w:p w14:paraId="64A03F11" w14:textId="77777777" w:rsidR="00282044" w:rsidRDefault="00282044" w:rsidP="00282044">
      <w:pPr>
        <w:spacing w:after="0"/>
        <w:rPr>
          <w:rFonts w:ascii="Helvetica" w:hAnsi="Helvetica" w:cs="Arial"/>
        </w:rPr>
      </w:pPr>
    </w:p>
    <w:p w14:paraId="72A04E8F" w14:textId="77777777" w:rsidR="00282044" w:rsidRDefault="00282044" w:rsidP="00282044">
      <w:pPr>
        <w:spacing w:after="0"/>
        <w:rPr>
          <w:rFonts w:ascii="Helvetica" w:hAnsi="Helvetica" w:cs="Arial"/>
        </w:rPr>
      </w:pPr>
    </w:p>
    <w:p w14:paraId="0AF2A68F" w14:textId="77777777" w:rsidR="00282044" w:rsidRDefault="00282044" w:rsidP="00282044">
      <w:pPr>
        <w:spacing w:after="0"/>
        <w:rPr>
          <w:rFonts w:ascii="Helvetica" w:hAnsi="Helvetica" w:cs="Arial"/>
        </w:rPr>
      </w:pPr>
    </w:p>
    <w:p w14:paraId="19EC70ED" w14:textId="77777777" w:rsidR="00282044" w:rsidRDefault="00282044" w:rsidP="00282044">
      <w:pPr>
        <w:spacing w:after="0"/>
        <w:rPr>
          <w:rFonts w:ascii="Helvetica" w:hAnsi="Helvetica" w:cs="Arial"/>
        </w:rPr>
      </w:pPr>
    </w:p>
    <w:p w14:paraId="1EB4F7AF" w14:textId="77777777" w:rsidR="00282044" w:rsidRDefault="00282044" w:rsidP="00282044">
      <w:pPr>
        <w:spacing w:after="0"/>
        <w:rPr>
          <w:rFonts w:ascii="Helvetica" w:hAnsi="Helvetica" w:cs="Arial"/>
        </w:rPr>
      </w:pPr>
    </w:p>
    <w:p w14:paraId="1F8EC845" w14:textId="77777777" w:rsidR="00282044" w:rsidRDefault="00282044" w:rsidP="00282044">
      <w:pPr>
        <w:spacing w:after="0"/>
        <w:rPr>
          <w:rFonts w:ascii="Helvetica" w:hAnsi="Helvetica" w:cs="Arial"/>
        </w:rPr>
      </w:pPr>
    </w:p>
    <w:p w14:paraId="43A5D4C9" w14:textId="77777777" w:rsidR="00282044" w:rsidRDefault="00282044" w:rsidP="00282044">
      <w:pPr>
        <w:spacing w:after="0"/>
        <w:rPr>
          <w:rFonts w:ascii="Helvetica" w:hAnsi="Helvetica" w:cs="Arial"/>
        </w:rPr>
      </w:pPr>
    </w:p>
    <w:p w14:paraId="4BE0F511" w14:textId="77777777" w:rsidR="00282044" w:rsidRDefault="00282044" w:rsidP="00282044">
      <w:pPr>
        <w:spacing w:after="0"/>
        <w:rPr>
          <w:rFonts w:ascii="Helvetica" w:hAnsi="Helvetica" w:cs="Arial"/>
        </w:rPr>
      </w:pPr>
    </w:p>
    <w:p w14:paraId="1026630C" w14:textId="77777777" w:rsidR="00282044" w:rsidRDefault="00282044" w:rsidP="00282044">
      <w:pPr>
        <w:spacing w:after="0"/>
        <w:rPr>
          <w:rFonts w:ascii="Helvetica" w:hAnsi="Helvetica" w:cs="Arial"/>
        </w:rPr>
      </w:pPr>
    </w:p>
    <w:p w14:paraId="2BB27CFB" w14:textId="77777777" w:rsidR="00282044" w:rsidRDefault="00282044" w:rsidP="00282044">
      <w:pPr>
        <w:spacing w:after="0"/>
        <w:rPr>
          <w:rFonts w:ascii="Helvetica" w:hAnsi="Helvetica" w:cs="Arial"/>
        </w:rPr>
      </w:pPr>
    </w:p>
    <w:p w14:paraId="797176CE" w14:textId="77777777" w:rsidR="00282044" w:rsidRDefault="00282044" w:rsidP="00282044">
      <w:pPr>
        <w:spacing w:after="0"/>
        <w:rPr>
          <w:rFonts w:ascii="Helvetica" w:hAnsi="Helvetica" w:cs="Arial"/>
        </w:rPr>
      </w:pPr>
    </w:p>
    <w:p w14:paraId="10E7C3EF" w14:textId="77777777" w:rsidR="00282044" w:rsidRDefault="00282044" w:rsidP="00282044">
      <w:pPr>
        <w:spacing w:after="0"/>
        <w:rPr>
          <w:rFonts w:ascii="Helvetica" w:hAnsi="Helvetica" w:cs="Arial"/>
        </w:rPr>
      </w:pPr>
    </w:p>
    <w:p w14:paraId="26546E7C" w14:textId="77777777" w:rsidR="00282044" w:rsidRDefault="00282044" w:rsidP="00282044">
      <w:pPr>
        <w:spacing w:after="0"/>
        <w:rPr>
          <w:rFonts w:ascii="Helvetica" w:hAnsi="Helvetica" w:cs="Arial"/>
        </w:rPr>
      </w:pPr>
    </w:p>
    <w:p w14:paraId="101F498A" w14:textId="77777777" w:rsidR="00282044" w:rsidRDefault="00282044" w:rsidP="00282044">
      <w:pPr>
        <w:spacing w:after="0"/>
        <w:rPr>
          <w:rFonts w:ascii="Helvetica" w:hAnsi="Helvetica" w:cs="Arial"/>
        </w:rPr>
      </w:pPr>
    </w:p>
    <w:p w14:paraId="1B54F958" w14:textId="77777777" w:rsidR="00282044" w:rsidRDefault="00282044" w:rsidP="00282044">
      <w:pPr>
        <w:spacing w:after="0"/>
        <w:rPr>
          <w:rFonts w:ascii="Helvetica" w:hAnsi="Helvetica" w:cs="Arial"/>
        </w:rPr>
      </w:pPr>
    </w:p>
    <w:p w14:paraId="25EE6004" w14:textId="77777777" w:rsidR="00282044" w:rsidRPr="00473772" w:rsidRDefault="00282044" w:rsidP="00282044">
      <w:pPr>
        <w:spacing w:after="0"/>
        <w:rPr>
          <w:rFonts w:ascii="Helvetica" w:hAnsi="Helvetica" w:cs="Arial"/>
        </w:rPr>
      </w:pPr>
    </w:p>
    <w:p w14:paraId="44E63206" w14:textId="77777777" w:rsidR="00B02E5B" w:rsidRDefault="00535B86"/>
    <w:sectPr w:rsidR="00B02E5B"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53680"/>
    <w:multiLevelType w:val="hybridMultilevel"/>
    <w:tmpl w:val="1388A572"/>
    <w:lvl w:ilvl="0" w:tplc="88C21CE8">
      <w:start w:val="1"/>
      <w:numFmt w:val="bullet"/>
      <w:lvlText w:val="•"/>
      <w:lvlJc w:val="left"/>
      <w:pPr>
        <w:tabs>
          <w:tab w:val="num" w:pos="720"/>
        </w:tabs>
        <w:ind w:left="720" w:hanging="360"/>
      </w:pPr>
      <w:rPr>
        <w:rFonts w:ascii="Arial" w:hAnsi="Arial" w:hint="default"/>
      </w:rPr>
    </w:lvl>
    <w:lvl w:ilvl="1" w:tplc="34C826EC" w:tentative="1">
      <w:start w:val="1"/>
      <w:numFmt w:val="bullet"/>
      <w:lvlText w:val="•"/>
      <w:lvlJc w:val="left"/>
      <w:pPr>
        <w:tabs>
          <w:tab w:val="num" w:pos="1440"/>
        </w:tabs>
        <w:ind w:left="1440" w:hanging="360"/>
      </w:pPr>
      <w:rPr>
        <w:rFonts w:ascii="Arial" w:hAnsi="Arial" w:hint="default"/>
      </w:rPr>
    </w:lvl>
    <w:lvl w:ilvl="2" w:tplc="A6DCF9EC" w:tentative="1">
      <w:start w:val="1"/>
      <w:numFmt w:val="bullet"/>
      <w:lvlText w:val="•"/>
      <w:lvlJc w:val="left"/>
      <w:pPr>
        <w:tabs>
          <w:tab w:val="num" w:pos="2160"/>
        </w:tabs>
        <w:ind w:left="2160" w:hanging="360"/>
      </w:pPr>
      <w:rPr>
        <w:rFonts w:ascii="Arial" w:hAnsi="Arial" w:hint="default"/>
      </w:rPr>
    </w:lvl>
    <w:lvl w:ilvl="3" w:tplc="5E262CEA" w:tentative="1">
      <w:start w:val="1"/>
      <w:numFmt w:val="bullet"/>
      <w:lvlText w:val="•"/>
      <w:lvlJc w:val="left"/>
      <w:pPr>
        <w:tabs>
          <w:tab w:val="num" w:pos="2880"/>
        </w:tabs>
        <w:ind w:left="2880" w:hanging="360"/>
      </w:pPr>
      <w:rPr>
        <w:rFonts w:ascii="Arial" w:hAnsi="Arial" w:hint="default"/>
      </w:rPr>
    </w:lvl>
    <w:lvl w:ilvl="4" w:tplc="59E03944" w:tentative="1">
      <w:start w:val="1"/>
      <w:numFmt w:val="bullet"/>
      <w:lvlText w:val="•"/>
      <w:lvlJc w:val="left"/>
      <w:pPr>
        <w:tabs>
          <w:tab w:val="num" w:pos="3600"/>
        </w:tabs>
        <w:ind w:left="3600" w:hanging="360"/>
      </w:pPr>
      <w:rPr>
        <w:rFonts w:ascii="Arial" w:hAnsi="Arial" w:hint="default"/>
      </w:rPr>
    </w:lvl>
    <w:lvl w:ilvl="5" w:tplc="58669A36" w:tentative="1">
      <w:start w:val="1"/>
      <w:numFmt w:val="bullet"/>
      <w:lvlText w:val="•"/>
      <w:lvlJc w:val="left"/>
      <w:pPr>
        <w:tabs>
          <w:tab w:val="num" w:pos="4320"/>
        </w:tabs>
        <w:ind w:left="4320" w:hanging="360"/>
      </w:pPr>
      <w:rPr>
        <w:rFonts w:ascii="Arial" w:hAnsi="Arial" w:hint="default"/>
      </w:rPr>
    </w:lvl>
    <w:lvl w:ilvl="6" w:tplc="965E338C" w:tentative="1">
      <w:start w:val="1"/>
      <w:numFmt w:val="bullet"/>
      <w:lvlText w:val="•"/>
      <w:lvlJc w:val="left"/>
      <w:pPr>
        <w:tabs>
          <w:tab w:val="num" w:pos="5040"/>
        </w:tabs>
        <w:ind w:left="5040" w:hanging="360"/>
      </w:pPr>
      <w:rPr>
        <w:rFonts w:ascii="Arial" w:hAnsi="Arial" w:hint="default"/>
      </w:rPr>
    </w:lvl>
    <w:lvl w:ilvl="7" w:tplc="0CBCF73C" w:tentative="1">
      <w:start w:val="1"/>
      <w:numFmt w:val="bullet"/>
      <w:lvlText w:val="•"/>
      <w:lvlJc w:val="left"/>
      <w:pPr>
        <w:tabs>
          <w:tab w:val="num" w:pos="5760"/>
        </w:tabs>
        <w:ind w:left="5760" w:hanging="360"/>
      </w:pPr>
      <w:rPr>
        <w:rFonts w:ascii="Arial" w:hAnsi="Arial" w:hint="default"/>
      </w:rPr>
    </w:lvl>
    <w:lvl w:ilvl="8" w:tplc="49BC1D5E" w:tentative="1">
      <w:start w:val="1"/>
      <w:numFmt w:val="bullet"/>
      <w:lvlText w:val="•"/>
      <w:lvlJc w:val="left"/>
      <w:pPr>
        <w:tabs>
          <w:tab w:val="num" w:pos="6480"/>
        </w:tabs>
        <w:ind w:left="6480" w:hanging="360"/>
      </w:pPr>
      <w:rPr>
        <w:rFonts w:ascii="Arial" w:hAnsi="Arial" w:hint="default"/>
      </w:rPr>
    </w:lvl>
  </w:abstractNum>
  <w:abstractNum w:abstractNumId="1">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44"/>
    <w:rsid w:val="000459BE"/>
    <w:rsid w:val="001D41D5"/>
    <w:rsid w:val="00282044"/>
    <w:rsid w:val="00535B86"/>
    <w:rsid w:val="00B423BB"/>
    <w:rsid w:val="00CA5ED2"/>
    <w:rsid w:val="00CB77C0"/>
    <w:rsid w:val="00F9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B2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204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44"/>
    <w:pPr>
      <w:ind w:left="720"/>
      <w:contextualSpacing/>
    </w:pPr>
  </w:style>
  <w:style w:type="table" w:styleId="TableGrid">
    <w:name w:val="Table Grid"/>
    <w:basedOn w:val="TableNormal"/>
    <w:uiPriority w:val="59"/>
    <w:rsid w:val="0028204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Kane</dc:creator>
  <cp:keywords/>
  <dc:description/>
  <cp:lastModifiedBy>Kathleen Kane</cp:lastModifiedBy>
  <cp:revision>2</cp:revision>
  <dcterms:created xsi:type="dcterms:W3CDTF">2017-01-14T00:10:00Z</dcterms:created>
  <dcterms:modified xsi:type="dcterms:W3CDTF">2017-01-14T01:01:00Z</dcterms:modified>
</cp:coreProperties>
</file>