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9EF3454"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1102CC">
        <w:rPr>
          <w:rFonts w:ascii="Gill Sans MT" w:hAnsi="Gill Sans MT" w:cs="Arial"/>
          <w:b/>
          <w:sz w:val="48"/>
          <w:szCs w:val="48"/>
        </w:rPr>
        <w:t>7</w:t>
      </w:r>
      <w:r w:rsidRPr="00A01280">
        <w:rPr>
          <w:rFonts w:ascii="Gill Sans MT" w:hAnsi="Gill Sans MT" w:cs="Arial"/>
          <w:b/>
          <w:sz w:val="48"/>
          <w:szCs w:val="48"/>
        </w:rPr>
        <w:t xml:space="preserve"> at </w:t>
      </w:r>
      <w:r w:rsidR="001102CC">
        <w:rPr>
          <w:rFonts w:ascii="Gill Sans MT" w:hAnsi="Gill Sans MT" w:cs="Arial"/>
          <w:b/>
          <w:sz w:val="48"/>
          <w:szCs w:val="48"/>
        </w:rPr>
        <w:t>Providence College</w:t>
      </w:r>
      <w:r w:rsidR="002A2074">
        <w:rPr>
          <w:rFonts w:ascii="Gill Sans MT" w:hAnsi="Gill Sans MT" w:cs="Arial"/>
          <w:b/>
          <w:sz w:val="48"/>
          <w:szCs w:val="48"/>
        </w:rPr>
        <w:t xml:space="preserve"> </w:t>
      </w:r>
    </w:p>
    <w:p w14:paraId="161E2F8E" w14:textId="583D777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1102CC">
        <w:rPr>
          <w:rFonts w:ascii="Gill Sans MT" w:hAnsi="Gill Sans MT" w:cs="Arial"/>
          <w:b/>
          <w:sz w:val="48"/>
          <w:szCs w:val="48"/>
        </w:rPr>
        <w:t>14</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w:t>
      </w:r>
      <w:r w:rsidR="001102CC">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1102CC">
        <w:rPr>
          <w:rFonts w:ascii="Gill Sans MT" w:hAnsi="Gill Sans MT" w:cs="Arial"/>
          <w:b/>
          <w:sz w:val="48"/>
          <w:szCs w:val="48"/>
        </w:rPr>
        <w:t>7</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2CDBAC47" w:rsidR="00A01280" w:rsidRPr="00A01280" w:rsidRDefault="00EE04A7" w:rsidP="00031599">
            <w:pPr>
              <w:spacing w:after="0"/>
              <w:jc w:val="center"/>
              <w:rPr>
                <w:rFonts w:ascii="Helvetica" w:hAnsi="Helvetica" w:cs="Arial"/>
                <w:color w:val="EE251B"/>
              </w:rPr>
            </w:pPr>
            <w:r>
              <w:rPr>
                <w:rFonts w:ascii="Helvetica" w:hAnsi="Helvetica" w:cs="Arial"/>
                <w:b/>
                <w:color w:val="EE251B"/>
                <w:sz w:val="28"/>
                <w:szCs w:val="28"/>
              </w:rPr>
              <w:t xml:space="preserve">2017 </w:t>
            </w:r>
            <w:r w:rsidR="00A01280" w:rsidRPr="00E00D30">
              <w:rPr>
                <w:rFonts w:ascii="Helvetica" w:hAnsi="Helvetica" w:cs="Arial"/>
                <w:b/>
                <w:color w:val="EE251B"/>
                <w:sz w:val="28"/>
                <w:szCs w:val="28"/>
              </w:rPr>
              <w:t>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57F1D584"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262D21EF" w14:textId="6BC6FCE3" w:rsidR="00031599" w:rsidRDefault="008177E9" w:rsidP="001102CC">
      <w:pPr>
        <w:spacing w:after="0"/>
        <w:ind w:left="36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Pr="00473772" w:rsidRDefault="00031599" w:rsidP="00822EDA">
      <w:pPr>
        <w:spacing w:after="0"/>
        <w:rPr>
          <w:rFonts w:ascii="Helvetica" w:hAnsi="Helvetica" w:cs="Arial"/>
        </w:rPr>
      </w:pPr>
    </w:p>
    <w:p w14:paraId="1C6C82EF" w14:textId="31C7B4DE" w:rsidR="00BC2A20" w:rsidRDefault="00BC2A20">
      <w:pPr>
        <w:spacing w:after="0" w:line="240" w:lineRule="auto"/>
        <w:rPr>
          <w:rFonts w:ascii="Helvetica" w:hAnsi="Helvetica" w:cs="Arial"/>
        </w:rPr>
      </w:pPr>
    </w:p>
    <w:p w14:paraId="64C37510" w14:textId="2716EA03" w:rsidR="00561CCC" w:rsidRDefault="00273DFD">
      <w:pPr>
        <w:spacing w:after="0" w:line="240" w:lineRule="auto"/>
        <w:rPr>
          <w:rFonts w:ascii="Helvetica" w:hAnsi="Helvetica" w:cs="Arial"/>
        </w:rPr>
      </w:pPr>
      <w:r>
        <w:rPr>
          <w:rFonts w:ascii="Helvetica" w:hAnsi="Helvetica" w:cs="Arial"/>
        </w:rPr>
        <w:t xml:space="preserve">Title: </w:t>
      </w:r>
      <w:r w:rsidR="00907391">
        <w:rPr>
          <w:rFonts w:ascii="Helvetica" w:hAnsi="Helvetica" w:cs="Arial"/>
        </w:rPr>
        <w:t xml:space="preserve">Publish don’t perish: </w:t>
      </w:r>
      <w:r w:rsidR="00895652">
        <w:rPr>
          <w:rFonts w:ascii="Helvetica" w:hAnsi="Helvetica" w:cs="Arial"/>
        </w:rPr>
        <w:t>Charting the course for w</w:t>
      </w:r>
      <w:r w:rsidR="00907391">
        <w:rPr>
          <w:rFonts w:ascii="Helvetica" w:hAnsi="Helvetica" w:cs="Arial"/>
        </w:rPr>
        <w:t>riting a book</w:t>
      </w:r>
    </w:p>
    <w:p w14:paraId="48638DC8" w14:textId="77777777" w:rsidR="00273DFD" w:rsidRDefault="00273DFD">
      <w:pPr>
        <w:spacing w:after="0" w:line="240" w:lineRule="auto"/>
        <w:rPr>
          <w:rFonts w:ascii="Helvetica" w:hAnsi="Helvetica" w:cs="Arial"/>
        </w:rPr>
      </w:pPr>
    </w:p>
    <w:p w14:paraId="5AA19563" w14:textId="15C77584" w:rsidR="00273DFD" w:rsidRDefault="00273DFD">
      <w:pPr>
        <w:spacing w:after="0" w:line="240" w:lineRule="auto"/>
        <w:rPr>
          <w:rFonts w:ascii="Helvetica" w:hAnsi="Helvetica" w:cs="Arial"/>
        </w:rPr>
      </w:pPr>
      <w:r>
        <w:rPr>
          <w:rFonts w:ascii="Helvetica" w:hAnsi="Helvetica" w:cs="Arial"/>
        </w:rPr>
        <w:t xml:space="preserve">Abstract:  </w:t>
      </w:r>
    </w:p>
    <w:p w14:paraId="59321EA7" w14:textId="77777777" w:rsidR="00273DFD" w:rsidRDefault="00273DFD">
      <w:pPr>
        <w:spacing w:after="0" w:line="240" w:lineRule="auto"/>
        <w:rPr>
          <w:rFonts w:ascii="Helvetica" w:hAnsi="Helvetica" w:cs="Arial"/>
        </w:rPr>
      </w:pPr>
    </w:p>
    <w:p w14:paraId="5C3209C8" w14:textId="18A3442C" w:rsidR="004C4273" w:rsidRDefault="00907391">
      <w:pPr>
        <w:spacing w:after="0" w:line="240" w:lineRule="auto"/>
        <w:rPr>
          <w:rFonts w:ascii="Helvetica" w:hAnsi="Helvetica" w:cs="Arial"/>
        </w:rPr>
      </w:pPr>
      <w:r>
        <w:rPr>
          <w:rFonts w:ascii="Helvetica" w:hAnsi="Helvetica" w:cs="Arial"/>
        </w:rPr>
        <w:t xml:space="preserve">Have you ever wanted to write a book, but not been sure how to start or were concerned about what is involved?  </w:t>
      </w:r>
      <w:r w:rsidR="005E34AA">
        <w:rPr>
          <w:rFonts w:ascii="Helvetica" w:hAnsi="Helvetica" w:cs="Arial"/>
        </w:rPr>
        <w:t xml:space="preserve">What is the impact of the changing nature of the publishing industry on the likelihood of having your book published? </w:t>
      </w:r>
      <w:r>
        <w:rPr>
          <w:rFonts w:ascii="Helvetica" w:hAnsi="Helvetica" w:cs="Arial"/>
        </w:rPr>
        <w:t xml:space="preserve">This session provides an opportunity to interact with authors who have </w:t>
      </w:r>
      <w:r w:rsidR="00EA622C">
        <w:rPr>
          <w:rFonts w:ascii="Helvetica" w:hAnsi="Helvetica" w:cs="Arial"/>
        </w:rPr>
        <w:t>made the leap</w:t>
      </w:r>
      <w:r w:rsidR="005E34AA">
        <w:rPr>
          <w:rFonts w:ascii="Helvetica" w:hAnsi="Helvetica" w:cs="Arial"/>
        </w:rPr>
        <w:t xml:space="preserve"> and a publisher who has made the transition from a large publishing house to his own independent company</w:t>
      </w:r>
      <w:r w:rsidR="00EA622C">
        <w:rPr>
          <w:rFonts w:ascii="Helvetica" w:hAnsi="Helvetica" w:cs="Arial"/>
        </w:rPr>
        <w:t xml:space="preserve">.  </w:t>
      </w:r>
      <w:r>
        <w:rPr>
          <w:rFonts w:ascii="Helvetica" w:hAnsi="Helvetica" w:cs="Arial"/>
        </w:rPr>
        <w:t xml:space="preserve"> </w:t>
      </w:r>
      <w:r w:rsidR="00EA622C">
        <w:rPr>
          <w:rFonts w:ascii="Helvetica" w:hAnsi="Helvetica" w:cs="Arial"/>
        </w:rPr>
        <w:t>They will share their experiences, answer questions, and offer advice.  The goal is to encourage a community of author</w:t>
      </w:r>
      <w:r w:rsidR="005E34AA">
        <w:rPr>
          <w:rFonts w:ascii="Helvetica" w:hAnsi="Helvetica" w:cs="Arial"/>
        </w:rPr>
        <w:t>s who seek to navigate today’s publishing waters</w:t>
      </w:r>
      <w:r w:rsidR="00EA622C">
        <w:rPr>
          <w:rFonts w:ascii="Helvetica" w:hAnsi="Helvetica" w:cs="Arial"/>
        </w:rPr>
        <w:t>.</w:t>
      </w:r>
    </w:p>
    <w:p w14:paraId="0B5F9284" w14:textId="77777777" w:rsidR="00273DFD" w:rsidRDefault="00273DFD">
      <w:pPr>
        <w:spacing w:after="0" w:line="240" w:lineRule="auto"/>
        <w:rPr>
          <w:rFonts w:ascii="Helvetica" w:hAnsi="Helvetica" w:cs="Arial"/>
        </w:rPr>
      </w:pPr>
    </w:p>
    <w:p w14:paraId="03ECECC2" w14:textId="3483A9E6" w:rsidR="00273DFD" w:rsidRDefault="00273DFD">
      <w:pPr>
        <w:spacing w:after="0" w:line="240" w:lineRule="auto"/>
        <w:rPr>
          <w:rFonts w:ascii="Helvetica" w:hAnsi="Helvetica" w:cs="Arial"/>
        </w:rPr>
      </w:pPr>
      <w:r>
        <w:rPr>
          <w:rFonts w:ascii="Helvetica" w:hAnsi="Helvetica" w:cs="Arial"/>
        </w:rPr>
        <w:t>Key Words:</w:t>
      </w:r>
      <w:r w:rsidR="004C4273">
        <w:rPr>
          <w:rFonts w:ascii="Helvetica" w:hAnsi="Helvetica" w:cs="Arial"/>
        </w:rPr>
        <w:t xml:space="preserve"> </w:t>
      </w:r>
      <w:r w:rsidR="00907391">
        <w:rPr>
          <w:rFonts w:ascii="Helvetica" w:hAnsi="Helvetica" w:cs="Arial"/>
        </w:rPr>
        <w:t>Book, Writing, Publishing</w:t>
      </w:r>
      <w:bookmarkStart w:id="0" w:name="_GoBack"/>
      <w:bookmarkEnd w:id="0"/>
    </w:p>
    <w:p w14:paraId="3D36DDD5" w14:textId="77777777" w:rsidR="00273DFD" w:rsidRDefault="00273DFD">
      <w:pPr>
        <w:spacing w:after="0" w:line="240" w:lineRule="auto"/>
        <w:rPr>
          <w:rFonts w:ascii="Helvetica" w:hAnsi="Helvetica" w:cs="Arial"/>
        </w:rPr>
      </w:pPr>
    </w:p>
    <w:p w14:paraId="60C39174" w14:textId="77777777" w:rsidR="00F17027" w:rsidRDefault="00F17027">
      <w:pPr>
        <w:spacing w:after="0" w:line="240" w:lineRule="auto"/>
        <w:rPr>
          <w:rFonts w:ascii="Helvetica" w:hAnsi="Helvetica" w:cs="Arial"/>
        </w:rPr>
      </w:pPr>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5FB23EDC" w14:textId="77777777" w:rsidR="00EB7A2B" w:rsidRDefault="00EB7A2B" w:rsidP="00EB7A2B">
      <w:pPr>
        <w:spacing w:after="0"/>
        <w:rPr>
          <w:rFonts w:ascii="Helvetica" w:hAnsi="Helvetica" w:cs="Arial"/>
        </w:rPr>
      </w:pPr>
    </w:p>
    <w:p w14:paraId="0B6AC200" w14:textId="3446BEBA" w:rsidR="00803EB6" w:rsidRDefault="00803EB6" w:rsidP="00EB7A2B">
      <w:pPr>
        <w:spacing w:after="0"/>
        <w:rPr>
          <w:rFonts w:ascii="Helvetica" w:hAnsi="Helvetica" w:cs="Arial"/>
        </w:rPr>
      </w:pPr>
      <w:r>
        <w:rPr>
          <w:rFonts w:ascii="Helvetica" w:hAnsi="Helvetica" w:cs="Arial"/>
        </w:rPr>
        <w:t>Learning Objectives:</w:t>
      </w:r>
    </w:p>
    <w:p w14:paraId="5709F69D" w14:textId="749AB049" w:rsidR="00803EB6" w:rsidRDefault="00803EB6" w:rsidP="00803EB6">
      <w:pPr>
        <w:pStyle w:val="ListParagraph"/>
        <w:numPr>
          <w:ilvl w:val="0"/>
          <w:numId w:val="5"/>
        </w:numPr>
        <w:spacing w:after="0"/>
        <w:rPr>
          <w:rFonts w:ascii="Helvetica" w:hAnsi="Helvetica" w:cs="Arial"/>
        </w:rPr>
      </w:pPr>
      <w:r>
        <w:rPr>
          <w:rFonts w:ascii="Helvetica" w:hAnsi="Helvetica" w:cs="Arial"/>
        </w:rPr>
        <w:t>Understand the process and challenges of publishing a book</w:t>
      </w:r>
      <w:r w:rsidR="000178FE">
        <w:rPr>
          <w:rFonts w:ascii="Helvetica" w:hAnsi="Helvetica" w:cs="Arial"/>
        </w:rPr>
        <w:t xml:space="preserve"> in today’s publishing environment</w:t>
      </w:r>
    </w:p>
    <w:p w14:paraId="278E77F2" w14:textId="4A7B0D19" w:rsidR="0057445D" w:rsidRDefault="0057445D" w:rsidP="00803EB6">
      <w:pPr>
        <w:pStyle w:val="ListParagraph"/>
        <w:numPr>
          <w:ilvl w:val="0"/>
          <w:numId w:val="5"/>
        </w:numPr>
        <w:spacing w:after="0"/>
        <w:rPr>
          <w:rFonts w:ascii="Helvetica" w:hAnsi="Helvetica" w:cs="Arial"/>
        </w:rPr>
      </w:pPr>
      <w:r>
        <w:rPr>
          <w:rFonts w:ascii="Helvetica" w:hAnsi="Helvetica" w:cs="Arial"/>
        </w:rPr>
        <w:t>Become familiar with typical trials and tribulations in the process of writing a book</w:t>
      </w:r>
    </w:p>
    <w:p w14:paraId="24EAD9C2" w14:textId="6B06ADC3" w:rsidR="00803EB6" w:rsidRPr="00803EB6" w:rsidRDefault="0057445D" w:rsidP="00803EB6">
      <w:pPr>
        <w:pStyle w:val="ListParagraph"/>
        <w:numPr>
          <w:ilvl w:val="0"/>
          <w:numId w:val="5"/>
        </w:numPr>
        <w:spacing w:after="0"/>
        <w:rPr>
          <w:rFonts w:ascii="Helvetica" w:hAnsi="Helvetica" w:cs="Arial"/>
        </w:rPr>
      </w:pPr>
      <w:r>
        <w:rPr>
          <w:rFonts w:ascii="Helvetica" w:hAnsi="Helvetica" w:cs="Arial"/>
        </w:rPr>
        <w:t xml:space="preserve">Learn approaches </w:t>
      </w:r>
      <w:r w:rsidR="00803EB6">
        <w:rPr>
          <w:rFonts w:ascii="Helvetica" w:hAnsi="Helvetica" w:cs="Arial"/>
        </w:rPr>
        <w:t>to develop a plan for writing your own textbook</w:t>
      </w:r>
    </w:p>
    <w:p w14:paraId="19A12B61" w14:textId="77777777" w:rsidR="00803EB6" w:rsidRDefault="00803EB6" w:rsidP="00EB7A2B">
      <w:pPr>
        <w:spacing w:after="0"/>
        <w:rPr>
          <w:rFonts w:ascii="Helvetica" w:hAnsi="Helvetica" w:cs="Arial"/>
        </w:rPr>
      </w:pPr>
    </w:p>
    <w:p w14:paraId="542254FD" w14:textId="27B074BF" w:rsidR="00EB7A2B" w:rsidRPr="00EB7A2B" w:rsidRDefault="00EB7A2B" w:rsidP="00EB7A2B">
      <w:pPr>
        <w:spacing w:after="0"/>
        <w:rPr>
          <w:rFonts w:ascii="Helvetica" w:hAnsi="Helvetica" w:cs="Arial"/>
        </w:rPr>
      </w:pPr>
      <w:r>
        <w:rPr>
          <w:rFonts w:ascii="Helvetica" w:hAnsi="Helvetica" w:cs="Arial"/>
        </w:rPr>
        <w:t xml:space="preserve">There are two ways that this session involves how we approach </w:t>
      </w:r>
      <w:r w:rsidR="000178FE">
        <w:rPr>
          <w:rFonts w:ascii="Helvetica" w:hAnsi="Helvetica" w:cs="Arial"/>
        </w:rPr>
        <w:t xml:space="preserve">teaching our </w:t>
      </w:r>
      <w:r>
        <w:rPr>
          <w:rFonts w:ascii="Helvetica" w:hAnsi="Helvetica" w:cs="Arial"/>
        </w:rPr>
        <w:t xml:space="preserve">courses.  First, there </w:t>
      </w:r>
      <w:r w:rsidR="000178FE">
        <w:rPr>
          <w:rFonts w:ascii="Helvetica" w:hAnsi="Helvetica" w:cs="Arial"/>
        </w:rPr>
        <w:t xml:space="preserve">are </w:t>
      </w:r>
      <w:r>
        <w:rPr>
          <w:rFonts w:ascii="Helvetica" w:hAnsi="Helvetica" w:cs="Arial"/>
        </w:rPr>
        <w:t xml:space="preserve">the traditional conflicting demands that we face as academics between teaching and publishing.  Second, this session addresses </w:t>
      </w:r>
      <w:r w:rsidR="00EF193A">
        <w:rPr>
          <w:rFonts w:ascii="Helvetica" w:hAnsi="Helvetica" w:cs="Arial"/>
        </w:rPr>
        <w:t xml:space="preserve">how to overcome </w:t>
      </w:r>
      <w:r>
        <w:rPr>
          <w:rFonts w:ascii="Helvetica" w:hAnsi="Helvetica" w:cs="Arial"/>
        </w:rPr>
        <w:t>the limitations we often find when using existing textbooks.</w:t>
      </w:r>
    </w:p>
    <w:p w14:paraId="1E42BDD5" w14:textId="66863C44" w:rsidR="00EA622C" w:rsidRDefault="00EA622C" w:rsidP="00822EDA">
      <w:pPr>
        <w:spacing w:after="0"/>
        <w:rPr>
          <w:rFonts w:ascii="Helvetica" w:hAnsi="Helvetica" w:cs="Arial"/>
        </w:rPr>
      </w:pPr>
    </w:p>
    <w:p w14:paraId="6D7B2CCB" w14:textId="377B931C" w:rsidR="00EB7A2B" w:rsidRDefault="00EB7A2B" w:rsidP="00822EDA">
      <w:pPr>
        <w:spacing w:after="0"/>
        <w:rPr>
          <w:rFonts w:ascii="Helvetica" w:hAnsi="Helvetica" w:cs="Arial"/>
        </w:rPr>
      </w:pPr>
      <w:r>
        <w:rPr>
          <w:rFonts w:ascii="Helvetica" w:hAnsi="Helvetica" w:cs="Arial"/>
        </w:rPr>
        <w:lastRenderedPageBreak/>
        <w:t xml:space="preserve">Many of us had the axiom of publish or perish drilled through us in graduate school.  Learning to navigate these demands while also focusing on our </w:t>
      </w:r>
      <w:r w:rsidR="00EF193A">
        <w:rPr>
          <w:rFonts w:ascii="Helvetica" w:hAnsi="Helvetica" w:cs="Arial"/>
        </w:rPr>
        <w:t xml:space="preserve">teaching and our </w:t>
      </w:r>
      <w:r>
        <w:rPr>
          <w:rFonts w:ascii="Helvetica" w:hAnsi="Helvetica" w:cs="Arial"/>
        </w:rPr>
        <w:t>students is a challenge to which most of us can relate.  Writing a textbook as opposed to traditional journal articles offers a way reduce this conflict</w:t>
      </w:r>
      <w:r w:rsidR="00895652">
        <w:rPr>
          <w:rFonts w:ascii="Helvetica" w:hAnsi="Helvetica" w:cs="Arial"/>
        </w:rPr>
        <w:t xml:space="preserve"> </w:t>
      </w:r>
      <w:r w:rsidR="00EF193A">
        <w:rPr>
          <w:rFonts w:ascii="Helvetica" w:hAnsi="Helvetica" w:cs="Arial"/>
        </w:rPr>
        <w:t>by</w:t>
      </w:r>
      <w:r>
        <w:rPr>
          <w:rFonts w:ascii="Helvetica" w:hAnsi="Helvetica" w:cs="Arial"/>
        </w:rPr>
        <w:t xml:space="preserve"> </w:t>
      </w:r>
      <w:r w:rsidR="00EF193A">
        <w:rPr>
          <w:rFonts w:ascii="Helvetica" w:hAnsi="Helvetica" w:cs="Arial"/>
        </w:rPr>
        <w:t xml:space="preserve">enabling </w:t>
      </w:r>
      <w:r>
        <w:rPr>
          <w:rFonts w:ascii="Helvetica" w:hAnsi="Helvetica" w:cs="Arial"/>
        </w:rPr>
        <w:t xml:space="preserve">us to focus on both our students and writing simultaneously.  Unlike most journal articles, books provide a publishable outlet for what we have learned in our classrooms.  In addition, the writing we do for books is material that can be used directly in our courses.  </w:t>
      </w:r>
      <w:r w:rsidR="00EF193A">
        <w:rPr>
          <w:rFonts w:ascii="Helvetica" w:hAnsi="Helvetica" w:cs="Arial"/>
        </w:rPr>
        <w:t>Indeed testing the materials we are writing in our classes</w:t>
      </w:r>
      <w:r w:rsidR="00CC2B1D">
        <w:rPr>
          <w:rFonts w:ascii="Helvetica" w:hAnsi="Helvetica" w:cs="Arial"/>
        </w:rPr>
        <w:t xml:space="preserve"> while we are writing them</w:t>
      </w:r>
      <w:r w:rsidR="00EF193A">
        <w:rPr>
          <w:rFonts w:ascii="Helvetica" w:hAnsi="Helvetica" w:cs="Arial"/>
        </w:rPr>
        <w:t xml:space="preserve"> allows for student input to make our final manuscript the best it can </w:t>
      </w:r>
      <w:r w:rsidR="00CC2B1D">
        <w:rPr>
          <w:rFonts w:ascii="Helvetica" w:hAnsi="Helvetica" w:cs="Arial"/>
        </w:rPr>
        <w:t xml:space="preserve">possibly </w:t>
      </w:r>
      <w:r w:rsidR="00EF193A">
        <w:rPr>
          <w:rFonts w:ascii="Helvetica" w:hAnsi="Helvetica" w:cs="Arial"/>
        </w:rPr>
        <w:t>be.</w:t>
      </w:r>
    </w:p>
    <w:p w14:paraId="24ABCB5E" w14:textId="77777777" w:rsidR="00EB7A2B" w:rsidRDefault="00EB7A2B" w:rsidP="00822EDA">
      <w:pPr>
        <w:spacing w:after="0"/>
        <w:rPr>
          <w:rFonts w:ascii="Helvetica" w:hAnsi="Helvetica" w:cs="Arial"/>
        </w:rPr>
      </w:pPr>
    </w:p>
    <w:p w14:paraId="1700BCF3" w14:textId="77777777" w:rsidR="005208F1" w:rsidRDefault="00EB7A2B" w:rsidP="00822EDA">
      <w:pPr>
        <w:spacing w:after="0"/>
        <w:rPr>
          <w:rFonts w:ascii="Helvetica" w:hAnsi="Helvetica" w:cs="Arial"/>
        </w:rPr>
      </w:pPr>
      <w:r>
        <w:rPr>
          <w:rFonts w:ascii="Helvetica" w:hAnsi="Helvetica" w:cs="Arial"/>
        </w:rPr>
        <w:t>Of course, writing a book is not a panacea.  Many of our colleagues have a very limited sense of what is acceptable publishing.  To them, books should not be recognized or rewarded.  This is one potential challenge to writing.  Other challenges have to do with the publishing process itself</w:t>
      </w:r>
      <w:r w:rsidR="0093680E">
        <w:rPr>
          <w:rFonts w:ascii="Helvetica" w:hAnsi="Helvetica" w:cs="Arial"/>
        </w:rPr>
        <w:t xml:space="preserve"> and the dramatic changes in the industry in the last decade</w:t>
      </w:r>
      <w:r>
        <w:rPr>
          <w:rFonts w:ascii="Helvetica" w:hAnsi="Helvetica" w:cs="Arial"/>
        </w:rPr>
        <w:t xml:space="preserve">.  First, while we may have been trained about how to publish a journal article, publishing a book represents a new venture and there are few people </w:t>
      </w:r>
      <w:r w:rsidR="0093680E">
        <w:rPr>
          <w:rFonts w:ascii="Helvetica" w:hAnsi="Helvetica" w:cs="Arial"/>
        </w:rPr>
        <w:t xml:space="preserve">with experience in today’s publishing environment </w:t>
      </w:r>
      <w:r>
        <w:rPr>
          <w:rFonts w:ascii="Helvetica" w:hAnsi="Helvetica" w:cs="Arial"/>
        </w:rPr>
        <w:t xml:space="preserve">to offer advice.  </w:t>
      </w:r>
    </w:p>
    <w:p w14:paraId="25F6940B" w14:textId="77777777" w:rsidR="005208F1" w:rsidRDefault="005208F1" w:rsidP="00822EDA">
      <w:pPr>
        <w:spacing w:after="0"/>
        <w:rPr>
          <w:rFonts w:ascii="Helvetica" w:hAnsi="Helvetica" w:cs="Arial"/>
        </w:rPr>
      </w:pPr>
    </w:p>
    <w:p w14:paraId="3B34D0E2" w14:textId="3BD97118" w:rsidR="00EB7A2B" w:rsidRDefault="00EF193A" w:rsidP="00822EDA">
      <w:pPr>
        <w:spacing w:after="0"/>
        <w:rPr>
          <w:rFonts w:ascii="Helvetica" w:hAnsi="Helvetica" w:cs="Arial"/>
        </w:rPr>
      </w:pPr>
      <w:r>
        <w:rPr>
          <w:rFonts w:ascii="Helvetica" w:hAnsi="Helvetica" w:cs="Arial"/>
        </w:rPr>
        <w:t>Over the last ten years there has been a consolidation in the publishing industry</w:t>
      </w:r>
      <w:r w:rsidR="000A203B">
        <w:rPr>
          <w:rFonts w:ascii="Helvetica" w:hAnsi="Helvetica" w:cs="Arial"/>
        </w:rPr>
        <w:t xml:space="preserve"> through mergers and acquisitions</w:t>
      </w:r>
      <w:r>
        <w:rPr>
          <w:rFonts w:ascii="Helvetica" w:hAnsi="Helvetica" w:cs="Arial"/>
        </w:rPr>
        <w:t xml:space="preserve">. </w:t>
      </w:r>
      <w:r w:rsidR="000A203B">
        <w:rPr>
          <w:rFonts w:ascii="Helvetica" w:hAnsi="Helvetica" w:cs="Arial"/>
        </w:rPr>
        <w:t xml:space="preserve"> The industry has become much more competitive with the influx of e-books and reprints from questionable sources. As a result the largest publishers have dramatically reduced the number of titles they offer, instead focusing on the top-selling, high-volume introductory texts that can be marketed with online supplements that students must purchase</w:t>
      </w:r>
      <w:r w:rsidR="00CC2B1D">
        <w:rPr>
          <w:rFonts w:ascii="Helvetica" w:hAnsi="Helvetica" w:cs="Arial"/>
        </w:rPr>
        <w:t xml:space="preserve"> (c.f., My Management Lab, McGraw-Hill Connect)</w:t>
      </w:r>
      <w:r w:rsidR="000A203B">
        <w:rPr>
          <w:rFonts w:ascii="Helvetica" w:hAnsi="Helvetica" w:cs="Arial"/>
        </w:rPr>
        <w:t>.</w:t>
      </w:r>
      <w:r>
        <w:rPr>
          <w:rFonts w:ascii="Helvetica" w:hAnsi="Helvetica" w:cs="Arial"/>
        </w:rPr>
        <w:t xml:space="preserve"> </w:t>
      </w:r>
      <w:r w:rsidR="000A203B">
        <w:rPr>
          <w:rFonts w:ascii="Helvetica" w:hAnsi="Helvetica" w:cs="Arial"/>
        </w:rPr>
        <w:t>On the surface this may be discouraging news for people interested in publishing a textbook, however these changing curre</w:t>
      </w:r>
      <w:r w:rsidR="005208F1">
        <w:rPr>
          <w:rFonts w:ascii="Helvetica" w:hAnsi="Helvetica" w:cs="Arial"/>
        </w:rPr>
        <w:t xml:space="preserve">nts in the industry have led to smaller publishers filling the void for niche and smaller market books. </w:t>
      </w:r>
    </w:p>
    <w:p w14:paraId="14B0F659" w14:textId="77777777" w:rsidR="00EB7A2B" w:rsidRDefault="00EB7A2B" w:rsidP="00822EDA">
      <w:pPr>
        <w:spacing w:after="0"/>
        <w:rPr>
          <w:rFonts w:ascii="Helvetica" w:hAnsi="Helvetica" w:cs="Arial"/>
        </w:rPr>
      </w:pPr>
    </w:p>
    <w:p w14:paraId="63E75ED1" w14:textId="58F3AE38" w:rsidR="00EB7A2B" w:rsidRDefault="00EB7A2B" w:rsidP="00822EDA">
      <w:pPr>
        <w:spacing w:after="0"/>
        <w:rPr>
          <w:rFonts w:ascii="Helvetica" w:hAnsi="Helvetica" w:cs="Arial"/>
        </w:rPr>
      </w:pPr>
      <w:r>
        <w:rPr>
          <w:rFonts w:ascii="Helvetica" w:hAnsi="Helvetica" w:cs="Arial"/>
        </w:rPr>
        <w:t>Despite these challenges, writing a book can be a rewarding experience.  A problem that many of us have experienced with existing textbooks is that they are limited.  These limitations may reside in how things are presented in the textbook</w:t>
      </w:r>
      <w:r w:rsidR="0093680E">
        <w:rPr>
          <w:rFonts w:ascii="Helvetica" w:hAnsi="Helvetica" w:cs="Arial"/>
        </w:rPr>
        <w:t>,</w:t>
      </w:r>
      <w:r>
        <w:rPr>
          <w:rFonts w:ascii="Helvetica" w:hAnsi="Helvetica" w:cs="Arial"/>
        </w:rPr>
        <w:t xml:space="preserve"> by the fact that the textbook does not cover material that we believe should be in it</w:t>
      </w:r>
      <w:r w:rsidR="0093680E">
        <w:rPr>
          <w:rFonts w:ascii="Helvetica" w:hAnsi="Helvetica" w:cs="Arial"/>
        </w:rPr>
        <w:t>, or that it is more theoretical and less applied than our approach to our course</w:t>
      </w:r>
      <w:r>
        <w:rPr>
          <w:rFonts w:ascii="Helvetica" w:hAnsi="Helvetica" w:cs="Arial"/>
        </w:rPr>
        <w:t xml:space="preserve">.  Because of this, many of </w:t>
      </w:r>
      <w:r w:rsidR="0093680E">
        <w:rPr>
          <w:rFonts w:ascii="Helvetica" w:hAnsi="Helvetica" w:cs="Arial"/>
        </w:rPr>
        <w:t xml:space="preserve">us </w:t>
      </w:r>
      <w:r>
        <w:rPr>
          <w:rFonts w:ascii="Helvetica" w:hAnsi="Helvetica" w:cs="Arial"/>
        </w:rPr>
        <w:t xml:space="preserve">spend </w:t>
      </w:r>
      <w:r w:rsidR="0093680E">
        <w:rPr>
          <w:rFonts w:ascii="Helvetica" w:hAnsi="Helvetica" w:cs="Arial"/>
        </w:rPr>
        <w:t xml:space="preserve">a great deal of </w:t>
      </w:r>
      <w:r>
        <w:rPr>
          <w:rFonts w:ascii="Helvetica" w:hAnsi="Helvetica" w:cs="Arial"/>
        </w:rPr>
        <w:t>time supplementing the textbook with other readings, assignments, and exercises.  Writing a book is way to address those limitations and create an instructional tool that meets your expectations and needs.</w:t>
      </w:r>
      <w:r w:rsidR="005208F1">
        <w:rPr>
          <w:rFonts w:ascii="Helvetica" w:hAnsi="Helvetica" w:cs="Arial"/>
        </w:rPr>
        <w:t xml:space="preserve"> But before you can get started</w:t>
      </w:r>
      <w:r w:rsidR="006D56A7">
        <w:rPr>
          <w:rFonts w:ascii="Helvetica" w:hAnsi="Helvetica" w:cs="Arial"/>
        </w:rPr>
        <w:t>,</w:t>
      </w:r>
      <w:r w:rsidR="005208F1">
        <w:rPr>
          <w:rFonts w:ascii="Helvetica" w:hAnsi="Helvetica" w:cs="Arial"/>
        </w:rPr>
        <w:t xml:space="preserve"> there are a number of </w:t>
      </w:r>
      <w:r w:rsidR="000055AB">
        <w:rPr>
          <w:rFonts w:ascii="Helvetica" w:hAnsi="Helvetica" w:cs="Arial"/>
        </w:rPr>
        <w:t>issues to be considered</w:t>
      </w:r>
      <w:r w:rsidR="005208F1">
        <w:rPr>
          <w:rFonts w:ascii="Helvetica" w:hAnsi="Helvetica" w:cs="Arial"/>
        </w:rPr>
        <w:t xml:space="preserve"> including how to </w:t>
      </w:r>
      <w:r w:rsidR="00CC2B1D">
        <w:rPr>
          <w:rFonts w:ascii="Helvetica" w:hAnsi="Helvetica" w:cs="Arial"/>
        </w:rPr>
        <w:t xml:space="preserve">select </w:t>
      </w:r>
      <w:r w:rsidR="005208F1">
        <w:rPr>
          <w:rFonts w:ascii="Helvetica" w:hAnsi="Helvetica" w:cs="Arial"/>
        </w:rPr>
        <w:t xml:space="preserve">a publisher, </w:t>
      </w:r>
      <w:r w:rsidR="00CC2B1D">
        <w:rPr>
          <w:rFonts w:ascii="Helvetica" w:hAnsi="Helvetica" w:cs="Arial"/>
        </w:rPr>
        <w:t>the</w:t>
      </w:r>
      <w:r w:rsidR="005208F1">
        <w:rPr>
          <w:rFonts w:ascii="Helvetica" w:hAnsi="Helvetica" w:cs="Arial"/>
        </w:rPr>
        <w:t xml:space="preserve"> information </w:t>
      </w:r>
      <w:r w:rsidR="00CC2B1D">
        <w:rPr>
          <w:rFonts w:ascii="Helvetica" w:hAnsi="Helvetica" w:cs="Arial"/>
        </w:rPr>
        <w:t>that we need to provide</w:t>
      </w:r>
      <w:r w:rsidR="005208F1">
        <w:rPr>
          <w:rFonts w:ascii="Helvetica" w:hAnsi="Helvetica" w:cs="Arial"/>
        </w:rPr>
        <w:t xml:space="preserve">, and </w:t>
      </w:r>
      <w:r w:rsidR="00CC2B1D">
        <w:rPr>
          <w:rFonts w:ascii="Helvetica" w:hAnsi="Helvetica" w:cs="Arial"/>
        </w:rPr>
        <w:t>other considerations</w:t>
      </w:r>
      <w:r w:rsidR="005208F1">
        <w:rPr>
          <w:rFonts w:ascii="Helvetica" w:hAnsi="Helvetica" w:cs="Arial"/>
        </w:rPr>
        <w:t xml:space="preserve"> you need to be aware of when working with a publisher</w:t>
      </w:r>
      <w:r w:rsidR="00CC2B1D">
        <w:rPr>
          <w:rFonts w:ascii="Helvetica" w:hAnsi="Helvetica" w:cs="Arial"/>
        </w:rPr>
        <w:t xml:space="preserve">.  </w:t>
      </w:r>
      <w:r w:rsidR="0057445D">
        <w:rPr>
          <w:rFonts w:ascii="Helvetica" w:hAnsi="Helvetica" w:cs="Arial"/>
        </w:rPr>
        <w:t>We will also address challenges in the process of writing the book (e.g., dividing up the work, consolidating multiple voices, handling revisions)</w:t>
      </w:r>
      <w:r w:rsidR="00065474">
        <w:rPr>
          <w:rFonts w:ascii="Helvetica" w:hAnsi="Helvetica" w:cs="Arial"/>
        </w:rPr>
        <w:t>, developing</w:t>
      </w:r>
      <w:r w:rsidR="0057445D">
        <w:rPr>
          <w:rFonts w:ascii="Helvetica" w:hAnsi="Helvetica" w:cs="Arial"/>
        </w:rPr>
        <w:t xml:space="preserve"> supplements (e.g., what to include, who does what), and dealing with potentially jealous colleagues (financial rewards of a book).</w:t>
      </w:r>
    </w:p>
    <w:p w14:paraId="46C2EA66" w14:textId="743E4A30" w:rsidR="00EB7A2B" w:rsidRDefault="00EB7A2B" w:rsidP="00822EDA">
      <w:pPr>
        <w:spacing w:after="0"/>
        <w:rPr>
          <w:rFonts w:ascii="Helvetica" w:hAnsi="Helvetica" w:cs="Arial"/>
        </w:rPr>
      </w:pPr>
      <w:r>
        <w:rPr>
          <w:rFonts w:ascii="Helvetica" w:hAnsi="Helvetica" w:cs="Arial"/>
        </w:rPr>
        <w:t xml:space="preserve"> </w:t>
      </w:r>
    </w:p>
    <w:p w14:paraId="017949A8" w14:textId="77777777" w:rsidR="00EA622C" w:rsidRDefault="00EA622C"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lastRenderedPageBreak/>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724B6250" w14:textId="7F401CB8" w:rsidR="008C3757" w:rsidRDefault="008C3757" w:rsidP="00253F36">
      <w:pPr>
        <w:spacing w:after="0"/>
        <w:rPr>
          <w:rFonts w:ascii="Helvetica" w:hAnsi="Helvetica" w:cs="Arial"/>
        </w:rPr>
      </w:pPr>
      <w:r>
        <w:rPr>
          <w:rFonts w:ascii="Helvetica" w:hAnsi="Helvetica" w:cs="Arial"/>
        </w:rPr>
        <w:t>After a brief introduction of the panelists, attendees will be asked to introduce themselves and share why they are interested in the session</w:t>
      </w:r>
      <w:r w:rsidR="00C97878">
        <w:rPr>
          <w:rFonts w:ascii="Helvetica" w:hAnsi="Helvetica" w:cs="Arial"/>
        </w:rPr>
        <w:t xml:space="preserve"> to help ensure it meets the needs of the attendees. Each of the four authors will briefly share their experiences with writing a book. Next the publisher will give an overview of the changes in the publishing industry and what publishers are looking for in potential authors. Attendees will then have an opportunity to ask questions of the authors and publisher to help them become better prepared to write their own book.</w:t>
      </w:r>
    </w:p>
    <w:p w14:paraId="1694244A" w14:textId="51078116" w:rsidR="008C3757" w:rsidRDefault="008C3757" w:rsidP="00253F36">
      <w:pPr>
        <w:spacing w:after="0"/>
        <w:rPr>
          <w:rFonts w:ascii="Helvetica" w:hAnsi="Helvetica" w:cs="Arial"/>
        </w:rPr>
      </w:pPr>
      <w:r>
        <w:rPr>
          <w:rFonts w:ascii="Helvetica" w:hAnsi="Helvetica" w:cs="Arial"/>
        </w:rPr>
        <w:t xml:space="preserve"> </w:t>
      </w:r>
    </w:p>
    <w:p w14:paraId="7FDD4BAC" w14:textId="4C40F031" w:rsidR="00CF7F26" w:rsidRDefault="00CF7F26" w:rsidP="00253F36">
      <w:pPr>
        <w:spacing w:after="0"/>
        <w:rPr>
          <w:rFonts w:ascii="Helvetica" w:hAnsi="Helvetica" w:cs="Arial"/>
        </w:rPr>
      </w:pPr>
      <w:r>
        <w:rPr>
          <w:rFonts w:ascii="Helvetica" w:hAnsi="Helvetica" w:cs="Arial"/>
        </w:rPr>
        <w:t xml:space="preserve">Total time requested: 90 minutes allocated as follows: </w:t>
      </w:r>
    </w:p>
    <w:p w14:paraId="71981B83" w14:textId="77777777" w:rsidR="00CF7F26" w:rsidRDefault="00CF7F26" w:rsidP="00253F36">
      <w:pPr>
        <w:spacing w:after="0"/>
        <w:rPr>
          <w:rFonts w:ascii="Helvetica" w:hAnsi="Helvetica" w:cs="Arial"/>
        </w:rPr>
      </w:pPr>
    </w:p>
    <w:p w14:paraId="2F116EB6" w14:textId="67ACF74C" w:rsidR="005208F1" w:rsidRDefault="00EA622C" w:rsidP="00253F36">
      <w:pPr>
        <w:spacing w:after="0"/>
        <w:rPr>
          <w:rFonts w:ascii="Helvetica" w:hAnsi="Helvetica" w:cs="Arial"/>
        </w:rPr>
      </w:pPr>
      <w:r>
        <w:rPr>
          <w:rFonts w:ascii="Helvetica" w:hAnsi="Helvetica" w:cs="Arial"/>
        </w:rPr>
        <w:t>Introduction</w:t>
      </w:r>
      <w:r w:rsidR="005208F1">
        <w:rPr>
          <w:rFonts w:ascii="Helvetica" w:hAnsi="Helvetica" w:cs="Arial"/>
        </w:rPr>
        <w:t>s</w:t>
      </w:r>
      <w:r w:rsidR="005208F1">
        <w:rPr>
          <w:rFonts w:ascii="Helvetica" w:hAnsi="Helvetica" w:cs="Arial"/>
        </w:rPr>
        <w:tab/>
      </w:r>
      <w:r w:rsidR="005208F1">
        <w:rPr>
          <w:rFonts w:ascii="Helvetica" w:hAnsi="Helvetica" w:cs="Arial"/>
        </w:rPr>
        <w:tab/>
      </w:r>
      <w:r w:rsidR="005208F1">
        <w:rPr>
          <w:rFonts w:ascii="Helvetica" w:hAnsi="Helvetica" w:cs="Arial"/>
        </w:rPr>
        <w:tab/>
      </w:r>
      <w:r w:rsidR="005208F1">
        <w:rPr>
          <w:rFonts w:ascii="Helvetica" w:hAnsi="Helvetica" w:cs="Arial"/>
        </w:rPr>
        <w:tab/>
      </w:r>
      <w:r w:rsidR="005208F1">
        <w:rPr>
          <w:rFonts w:ascii="Helvetica" w:hAnsi="Helvetica" w:cs="Arial"/>
        </w:rPr>
        <w:tab/>
        <w:t>10 minutes</w:t>
      </w:r>
    </w:p>
    <w:p w14:paraId="4A032613" w14:textId="16CE89AA" w:rsidR="005208F1" w:rsidRDefault="005208F1" w:rsidP="00253F36">
      <w:pPr>
        <w:spacing w:after="0"/>
        <w:rPr>
          <w:rFonts w:ascii="Helvetica" w:hAnsi="Helvetica" w:cs="Arial"/>
        </w:rPr>
      </w:pPr>
    </w:p>
    <w:p w14:paraId="70ABC3D0" w14:textId="7985FFBF" w:rsidR="00EA622C" w:rsidRDefault="005208F1" w:rsidP="00253F36">
      <w:pPr>
        <w:spacing w:after="0"/>
        <w:rPr>
          <w:rFonts w:ascii="Helvetica" w:hAnsi="Helvetica" w:cs="Arial"/>
        </w:rPr>
      </w:pPr>
      <w:r>
        <w:rPr>
          <w:rFonts w:ascii="Helvetica" w:hAnsi="Helvetica" w:cs="Arial"/>
        </w:rPr>
        <w:t>A</w:t>
      </w:r>
      <w:r w:rsidR="00EA622C">
        <w:rPr>
          <w:rFonts w:ascii="Helvetica" w:hAnsi="Helvetica" w:cs="Arial"/>
        </w:rPr>
        <w:t xml:space="preserve">uthor experiences </w:t>
      </w:r>
      <w:r w:rsidR="006D56A7">
        <w:rPr>
          <w:rFonts w:ascii="Helvetica" w:hAnsi="Helvetica" w:cs="Arial"/>
        </w:rPr>
        <w:t>(4 @ 5 minutes each)</w:t>
      </w:r>
      <w:r w:rsidR="00E82F92">
        <w:rPr>
          <w:rFonts w:ascii="Helvetica" w:hAnsi="Helvetica" w:cs="Arial"/>
        </w:rPr>
        <w:tab/>
      </w:r>
      <w:r w:rsidR="00EA622C">
        <w:rPr>
          <w:rFonts w:ascii="Helvetica" w:hAnsi="Helvetica" w:cs="Arial"/>
        </w:rPr>
        <w:t>20 minutes</w:t>
      </w:r>
    </w:p>
    <w:p w14:paraId="139D83DE" w14:textId="77777777" w:rsidR="005208F1" w:rsidRDefault="005208F1" w:rsidP="00253F36">
      <w:pPr>
        <w:spacing w:after="0"/>
        <w:rPr>
          <w:rFonts w:ascii="Helvetica" w:hAnsi="Helvetica" w:cs="Arial"/>
        </w:rPr>
      </w:pPr>
    </w:p>
    <w:p w14:paraId="1CD88D07" w14:textId="0B2CD9FE" w:rsidR="005208F1" w:rsidRDefault="005208F1" w:rsidP="00253F36">
      <w:pPr>
        <w:spacing w:after="0"/>
        <w:rPr>
          <w:rFonts w:ascii="Helvetica" w:hAnsi="Helvetica" w:cs="Arial"/>
        </w:rPr>
      </w:pPr>
      <w:r>
        <w:rPr>
          <w:rFonts w:ascii="Helvetica" w:hAnsi="Helvetica" w:cs="Arial"/>
        </w:rPr>
        <w:t>Publisher’s viewpoint</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20 minutes</w:t>
      </w:r>
    </w:p>
    <w:p w14:paraId="63B411BD" w14:textId="77777777" w:rsidR="00EA622C" w:rsidRDefault="00EA622C" w:rsidP="00253F36">
      <w:pPr>
        <w:spacing w:after="0"/>
        <w:rPr>
          <w:rFonts w:ascii="Helvetica" w:hAnsi="Helvetica" w:cs="Arial"/>
        </w:rPr>
      </w:pPr>
    </w:p>
    <w:p w14:paraId="51285448" w14:textId="480B48E4" w:rsidR="00EA622C" w:rsidRDefault="00EA622C" w:rsidP="00253F36">
      <w:pPr>
        <w:spacing w:after="0"/>
        <w:rPr>
          <w:rFonts w:ascii="Helvetica" w:hAnsi="Helvetica" w:cs="Arial"/>
        </w:rPr>
      </w:pPr>
      <w:r>
        <w:rPr>
          <w:rFonts w:ascii="Helvetica" w:hAnsi="Helvetica" w:cs="Arial"/>
        </w:rPr>
        <w:t>Group discussion and Q&amp;A</w:t>
      </w:r>
      <w:r>
        <w:rPr>
          <w:rFonts w:ascii="Helvetica" w:hAnsi="Helvetica" w:cs="Arial"/>
        </w:rPr>
        <w:tab/>
      </w:r>
      <w:r>
        <w:rPr>
          <w:rFonts w:ascii="Helvetica" w:hAnsi="Helvetica" w:cs="Arial"/>
        </w:rPr>
        <w:tab/>
      </w:r>
      <w:r>
        <w:rPr>
          <w:rFonts w:ascii="Helvetica" w:hAnsi="Helvetica" w:cs="Arial"/>
        </w:rPr>
        <w:tab/>
        <w:t>30 minutes</w:t>
      </w:r>
    </w:p>
    <w:p w14:paraId="69BB1DFF" w14:textId="77777777" w:rsidR="00EB7A2B" w:rsidRDefault="00EB7A2B" w:rsidP="00253F36">
      <w:pPr>
        <w:spacing w:after="0"/>
        <w:rPr>
          <w:rFonts w:ascii="Helvetica" w:hAnsi="Helvetica" w:cs="Arial"/>
        </w:rPr>
      </w:pPr>
    </w:p>
    <w:p w14:paraId="1B5180A0" w14:textId="1174DDB4" w:rsidR="00EA622C" w:rsidRDefault="00EA622C" w:rsidP="00253F36">
      <w:pPr>
        <w:spacing w:after="0"/>
        <w:rPr>
          <w:rFonts w:ascii="Helvetica" w:hAnsi="Helvetica" w:cs="Arial"/>
        </w:rPr>
      </w:pPr>
      <w:r>
        <w:rPr>
          <w:rFonts w:ascii="Helvetica" w:hAnsi="Helvetica" w:cs="Arial"/>
        </w:rPr>
        <w:t>Summary and final advice</w:t>
      </w:r>
      <w:r>
        <w:rPr>
          <w:rFonts w:ascii="Helvetica" w:hAnsi="Helvetica" w:cs="Arial"/>
        </w:rPr>
        <w:tab/>
      </w:r>
      <w:r>
        <w:rPr>
          <w:rFonts w:ascii="Helvetica" w:hAnsi="Helvetica" w:cs="Arial"/>
        </w:rPr>
        <w:tab/>
      </w:r>
      <w:r>
        <w:rPr>
          <w:rFonts w:ascii="Helvetica" w:hAnsi="Helvetica" w:cs="Arial"/>
        </w:rPr>
        <w:tab/>
        <w:t>10 minutes</w:t>
      </w:r>
    </w:p>
    <w:p w14:paraId="2CD58038" w14:textId="77777777" w:rsidR="0047001B" w:rsidRDefault="0047001B" w:rsidP="00253F36">
      <w:pPr>
        <w:spacing w:after="0"/>
        <w:rPr>
          <w:rFonts w:ascii="Helvetica" w:hAnsi="Helvetica" w:cs="Arial"/>
        </w:rPr>
      </w:pP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C6A5467"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How does your session fit with the overall OBTC theme of</w:t>
      </w:r>
      <w:r w:rsidR="001102CC">
        <w:rPr>
          <w:rFonts w:ascii="Helvetica" w:hAnsi="Helvetica" w:cs="Arial"/>
          <w:i/>
        </w:rPr>
        <w:t xml:space="preserve"> Navigating the Changing Currents</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03C51FE3" w14:textId="3D54C39F" w:rsidR="00EA622C" w:rsidRPr="00EA622C" w:rsidRDefault="00EA622C" w:rsidP="00EA622C">
      <w:pPr>
        <w:tabs>
          <w:tab w:val="left" w:pos="450"/>
        </w:tabs>
        <w:spacing w:after="0"/>
        <w:rPr>
          <w:rFonts w:ascii="Helvetica" w:hAnsi="Helvetica" w:cs="Arial"/>
        </w:rPr>
      </w:pPr>
      <w:r>
        <w:rPr>
          <w:rFonts w:ascii="Helvetica" w:hAnsi="Helvetica" w:cs="Arial"/>
        </w:rPr>
        <w:tab/>
        <w:t xml:space="preserve">The process of getting tenure and publishing according to your institution’s journal list exerts major pressure on how and </w:t>
      </w:r>
      <w:r w:rsidR="00CC2B1D">
        <w:rPr>
          <w:rFonts w:ascii="Helvetica" w:hAnsi="Helvetica" w:cs="Arial"/>
        </w:rPr>
        <w:t xml:space="preserve">what </w:t>
      </w:r>
      <w:r>
        <w:rPr>
          <w:rFonts w:ascii="Helvetica" w:hAnsi="Helvetica" w:cs="Arial"/>
        </w:rPr>
        <w:t>we write</w:t>
      </w:r>
      <w:r w:rsidR="00531C61">
        <w:rPr>
          <w:rFonts w:ascii="Helvetica" w:hAnsi="Helvetica" w:cs="Arial"/>
        </w:rPr>
        <w:t>,</w:t>
      </w:r>
      <w:r w:rsidR="00CC2B1D">
        <w:rPr>
          <w:rFonts w:ascii="Helvetica" w:hAnsi="Helvetica" w:cs="Arial"/>
        </w:rPr>
        <w:t xml:space="preserve"> and where we publish</w:t>
      </w:r>
      <w:r>
        <w:rPr>
          <w:rFonts w:ascii="Helvetica" w:hAnsi="Helvetica" w:cs="Arial"/>
        </w:rPr>
        <w:t xml:space="preserve">.  Even after getting tenure, it is easy for our career to continue to be propelled by those same currents.  Choosing to write a textbook, or anything off your institution’s journal list, can definitely feel like you are fighting against those currents.  </w:t>
      </w:r>
      <w:r w:rsidR="00CF7F26">
        <w:rPr>
          <w:rFonts w:ascii="Helvetica" w:hAnsi="Helvetica" w:cs="Arial"/>
        </w:rPr>
        <w:t xml:space="preserve">In addition, the changing nature of the publishing industry means that potential authors are in uncharted waters. </w:t>
      </w:r>
      <w:r>
        <w:rPr>
          <w:rFonts w:ascii="Helvetica" w:hAnsi="Helvetica" w:cs="Arial"/>
        </w:rPr>
        <w:t>This session is designed to provide advice and support to help people find their way into a new writing current.</w:t>
      </w: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lastRenderedPageBreak/>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59B8E84" w14:textId="77777777" w:rsidR="00AC5E4B" w:rsidRDefault="00AC5E4B" w:rsidP="00AC5E4B">
      <w:pPr>
        <w:spacing w:after="0"/>
        <w:rPr>
          <w:rFonts w:ascii="Helvetica" w:hAnsi="Helvetica" w:cs="Arial"/>
          <w:sz w:val="28"/>
          <w:szCs w:val="28"/>
        </w:rPr>
      </w:pPr>
    </w:p>
    <w:p w14:paraId="2AE8E027" w14:textId="0C2005D3" w:rsidR="00645759" w:rsidRDefault="00645759" w:rsidP="00645759">
      <w:pPr>
        <w:spacing w:after="0"/>
        <w:rPr>
          <w:rFonts w:ascii="Helvetica" w:hAnsi="Helvetica" w:cs="Arial"/>
        </w:rPr>
      </w:pPr>
      <w:r>
        <w:rPr>
          <w:rFonts w:ascii="Helvetica" w:hAnsi="Helvetica" w:cs="Arial"/>
          <w:sz w:val="28"/>
          <w:szCs w:val="28"/>
        </w:rPr>
        <w:tab/>
      </w:r>
    </w:p>
    <w:p w14:paraId="42EBF862" w14:textId="7C4F0E05" w:rsidR="00645759" w:rsidRDefault="00CF7F26" w:rsidP="00645759">
      <w:pPr>
        <w:pStyle w:val="ListParagraph"/>
        <w:tabs>
          <w:tab w:val="left" w:pos="450"/>
        </w:tabs>
        <w:spacing w:after="0"/>
        <w:ind w:left="360"/>
        <w:rPr>
          <w:rFonts w:ascii="Helvetica" w:hAnsi="Helvetica" w:cs="Arial"/>
        </w:rPr>
      </w:pPr>
      <w:r>
        <w:rPr>
          <w:rFonts w:ascii="Helvetica" w:hAnsi="Helvetica" w:cs="Arial"/>
        </w:rPr>
        <w:t xml:space="preserve">Two </w:t>
      </w:r>
      <w:r w:rsidR="00645759">
        <w:rPr>
          <w:rFonts w:ascii="Helvetica" w:hAnsi="Helvetica" w:cs="Arial"/>
        </w:rPr>
        <w:t xml:space="preserve">of the panelists presented </w:t>
      </w:r>
      <w:r>
        <w:rPr>
          <w:rFonts w:ascii="Helvetica" w:hAnsi="Helvetica" w:cs="Arial"/>
        </w:rPr>
        <w:t>a session on publishing a book at OBTC in 2007</w:t>
      </w:r>
      <w:r w:rsidR="00645759">
        <w:rPr>
          <w:rFonts w:ascii="Helvetica" w:hAnsi="Helvetica" w:cs="Arial"/>
        </w:rPr>
        <w:t xml:space="preserve">.  </w:t>
      </w:r>
      <w:r>
        <w:rPr>
          <w:rFonts w:ascii="Helvetica" w:hAnsi="Helvetica" w:cs="Arial"/>
        </w:rPr>
        <w:t xml:space="preserve">While the broad topic is the same, much has changed in the publishing industry in the last decade. </w:t>
      </w:r>
      <w:r w:rsidR="00645759">
        <w:rPr>
          <w:rFonts w:ascii="Helvetica" w:hAnsi="Helvetica" w:cs="Arial"/>
        </w:rPr>
        <w:t xml:space="preserve">As such, this session will be a </w:t>
      </w:r>
      <w:r>
        <w:rPr>
          <w:rFonts w:ascii="Helvetica" w:hAnsi="Helvetica" w:cs="Arial"/>
        </w:rPr>
        <w:t xml:space="preserve">current if not </w:t>
      </w:r>
      <w:r w:rsidR="00645759">
        <w:rPr>
          <w:rFonts w:ascii="Helvetica" w:hAnsi="Helvetica" w:cs="Arial"/>
        </w:rPr>
        <w:t>unique contribution to OBTC.</w:t>
      </w:r>
    </w:p>
    <w:p w14:paraId="36CBF0B7" w14:textId="77777777" w:rsidR="00645759" w:rsidRDefault="00645759" w:rsidP="00645759">
      <w:pPr>
        <w:pStyle w:val="ListParagraph"/>
        <w:tabs>
          <w:tab w:val="left" w:pos="450"/>
        </w:tabs>
        <w:spacing w:after="0"/>
        <w:ind w:left="360"/>
        <w:rPr>
          <w:rFonts w:ascii="Helvetica" w:hAnsi="Helvetica" w:cs="Arial"/>
        </w:rPr>
      </w:pPr>
    </w:p>
    <w:p w14:paraId="037D1C2D" w14:textId="7E81B9F4" w:rsidR="00AF7378" w:rsidRPr="002B5A58" w:rsidRDefault="00AF7378" w:rsidP="002B5A58">
      <w:pPr>
        <w:tabs>
          <w:tab w:val="left" w:pos="450"/>
        </w:tabs>
        <w:spacing w:after="0"/>
        <w:rPr>
          <w:rFonts w:ascii="Helvetica" w:hAnsi="Helvetica" w:cs="Arial"/>
          <w:b/>
          <w:sz w:val="28"/>
          <w:szCs w:val="28"/>
        </w:rPr>
      </w:pPr>
    </w:p>
    <w:p w14:paraId="780ACAFE" w14:textId="77777777" w:rsidR="00AF7378" w:rsidRPr="002B5A58" w:rsidRDefault="00AF7378" w:rsidP="002B5A58">
      <w:pPr>
        <w:tabs>
          <w:tab w:val="left" w:pos="450"/>
        </w:tabs>
        <w:spacing w:after="0"/>
        <w:rPr>
          <w:rFonts w:ascii="Helvetica" w:hAnsi="Helvetica" w:cs="Arial"/>
          <w:b/>
          <w:sz w:val="28"/>
          <w:szCs w:val="28"/>
        </w:rPr>
      </w:pPr>
    </w:p>
    <w:p w14:paraId="0D3B51D0" w14:textId="77777777"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3D33"/>
    <w:multiLevelType w:val="hybridMultilevel"/>
    <w:tmpl w:val="40A20ECC"/>
    <w:lvl w:ilvl="0" w:tplc="38CAF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B403A0"/>
    <w:multiLevelType w:val="hybridMultilevel"/>
    <w:tmpl w:val="41969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055AB"/>
    <w:rsid w:val="000178FE"/>
    <w:rsid w:val="00030DCA"/>
    <w:rsid w:val="00031599"/>
    <w:rsid w:val="00032567"/>
    <w:rsid w:val="0003644A"/>
    <w:rsid w:val="00044BC5"/>
    <w:rsid w:val="00065474"/>
    <w:rsid w:val="000723C4"/>
    <w:rsid w:val="000A203B"/>
    <w:rsid w:val="000C7C05"/>
    <w:rsid w:val="000D23A1"/>
    <w:rsid w:val="001102CC"/>
    <w:rsid w:val="0011630A"/>
    <w:rsid w:val="001409D7"/>
    <w:rsid w:val="001461AC"/>
    <w:rsid w:val="00194D8E"/>
    <w:rsid w:val="001A14A8"/>
    <w:rsid w:val="001D0A40"/>
    <w:rsid w:val="001D4230"/>
    <w:rsid w:val="00244D24"/>
    <w:rsid w:val="002462FA"/>
    <w:rsid w:val="00253F36"/>
    <w:rsid w:val="00267C45"/>
    <w:rsid w:val="002734AB"/>
    <w:rsid w:val="00273DFD"/>
    <w:rsid w:val="002741CB"/>
    <w:rsid w:val="00280C2A"/>
    <w:rsid w:val="002A2074"/>
    <w:rsid w:val="002B5A58"/>
    <w:rsid w:val="002D62C0"/>
    <w:rsid w:val="002F6D70"/>
    <w:rsid w:val="00322848"/>
    <w:rsid w:val="00346BB3"/>
    <w:rsid w:val="003A4D87"/>
    <w:rsid w:val="003B1EF4"/>
    <w:rsid w:val="003C1558"/>
    <w:rsid w:val="003D1C53"/>
    <w:rsid w:val="004012DE"/>
    <w:rsid w:val="004132D9"/>
    <w:rsid w:val="00424AA5"/>
    <w:rsid w:val="0047001B"/>
    <w:rsid w:val="00473772"/>
    <w:rsid w:val="00473E69"/>
    <w:rsid w:val="004B0D06"/>
    <w:rsid w:val="004C4273"/>
    <w:rsid w:val="004C55D4"/>
    <w:rsid w:val="004D124F"/>
    <w:rsid w:val="00505F93"/>
    <w:rsid w:val="005208F1"/>
    <w:rsid w:val="00531C61"/>
    <w:rsid w:val="00561CCC"/>
    <w:rsid w:val="00571AF1"/>
    <w:rsid w:val="00572854"/>
    <w:rsid w:val="0057445D"/>
    <w:rsid w:val="005D6F6C"/>
    <w:rsid w:val="005E34AA"/>
    <w:rsid w:val="0062267A"/>
    <w:rsid w:val="00627A72"/>
    <w:rsid w:val="00645759"/>
    <w:rsid w:val="00656D54"/>
    <w:rsid w:val="006B0DB0"/>
    <w:rsid w:val="006C5896"/>
    <w:rsid w:val="006D56A7"/>
    <w:rsid w:val="006E11B0"/>
    <w:rsid w:val="006F03E6"/>
    <w:rsid w:val="006F22DA"/>
    <w:rsid w:val="00753C84"/>
    <w:rsid w:val="00795157"/>
    <w:rsid w:val="007B464C"/>
    <w:rsid w:val="007B7F99"/>
    <w:rsid w:val="007E5C04"/>
    <w:rsid w:val="00803EB6"/>
    <w:rsid w:val="008177E9"/>
    <w:rsid w:val="00822EDA"/>
    <w:rsid w:val="008510F0"/>
    <w:rsid w:val="00884654"/>
    <w:rsid w:val="00895652"/>
    <w:rsid w:val="008A27A4"/>
    <w:rsid w:val="008C28DB"/>
    <w:rsid w:val="008C3757"/>
    <w:rsid w:val="008F6988"/>
    <w:rsid w:val="00907391"/>
    <w:rsid w:val="00914953"/>
    <w:rsid w:val="00916CF9"/>
    <w:rsid w:val="0093680E"/>
    <w:rsid w:val="0094367F"/>
    <w:rsid w:val="009601D0"/>
    <w:rsid w:val="00967E01"/>
    <w:rsid w:val="00981FEF"/>
    <w:rsid w:val="009D3C1C"/>
    <w:rsid w:val="009D5E76"/>
    <w:rsid w:val="009F6B68"/>
    <w:rsid w:val="00A01280"/>
    <w:rsid w:val="00A1258A"/>
    <w:rsid w:val="00A846C0"/>
    <w:rsid w:val="00A913B6"/>
    <w:rsid w:val="00A93456"/>
    <w:rsid w:val="00A97DC3"/>
    <w:rsid w:val="00AB1BA3"/>
    <w:rsid w:val="00AB2890"/>
    <w:rsid w:val="00AC5E4B"/>
    <w:rsid w:val="00AD2CC9"/>
    <w:rsid w:val="00AE5F09"/>
    <w:rsid w:val="00AF7378"/>
    <w:rsid w:val="00B02BF3"/>
    <w:rsid w:val="00B17283"/>
    <w:rsid w:val="00B816B3"/>
    <w:rsid w:val="00BC2A20"/>
    <w:rsid w:val="00BC34A1"/>
    <w:rsid w:val="00BD7126"/>
    <w:rsid w:val="00C33DED"/>
    <w:rsid w:val="00C37D65"/>
    <w:rsid w:val="00C80A86"/>
    <w:rsid w:val="00C94695"/>
    <w:rsid w:val="00C97878"/>
    <w:rsid w:val="00CC2B1D"/>
    <w:rsid w:val="00CD7EF8"/>
    <w:rsid w:val="00CE363A"/>
    <w:rsid w:val="00CE74EF"/>
    <w:rsid w:val="00CF7F26"/>
    <w:rsid w:val="00D25A99"/>
    <w:rsid w:val="00D43208"/>
    <w:rsid w:val="00D54455"/>
    <w:rsid w:val="00D80BB3"/>
    <w:rsid w:val="00D818C7"/>
    <w:rsid w:val="00D92A68"/>
    <w:rsid w:val="00DA32A1"/>
    <w:rsid w:val="00DA689A"/>
    <w:rsid w:val="00DC1334"/>
    <w:rsid w:val="00DD02B0"/>
    <w:rsid w:val="00DE1D09"/>
    <w:rsid w:val="00E00CC6"/>
    <w:rsid w:val="00E00D30"/>
    <w:rsid w:val="00E04634"/>
    <w:rsid w:val="00E2030C"/>
    <w:rsid w:val="00E21B8E"/>
    <w:rsid w:val="00E22C09"/>
    <w:rsid w:val="00E32A28"/>
    <w:rsid w:val="00E44EF9"/>
    <w:rsid w:val="00E52222"/>
    <w:rsid w:val="00E540A7"/>
    <w:rsid w:val="00E82F92"/>
    <w:rsid w:val="00EA622C"/>
    <w:rsid w:val="00EB7A2B"/>
    <w:rsid w:val="00EB7E25"/>
    <w:rsid w:val="00EE04A7"/>
    <w:rsid w:val="00EE5F18"/>
    <w:rsid w:val="00EF193A"/>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0927F1B2-C70A-4753-AEF0-D3541993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FD567-2E8D-4BCA-929D-51440C81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David Kaplan</cp:lastModifiedBy>
  <cp:revision>3</cp:revision>
  <cp:lastPrinted>2014-10-14T19:42:00Z</cp:lastPrinted>
  <dcterms:created xsi:type="dcterms:W3CDTF">2017-01-13T15:25:00Z</dcterms:created>
  <dcterms:modified xsi:type="dcterms:W3CDTF">2017-01-13T19:43:00Z</dcterms:modified>
</cp:coreProperties>
</file>