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036" w:rsidRPr="00CA2036" w:rsidRDefault="00CA2036" w:rsidP="00CA2036">
      <w:pPr>
        <w:spacing w:after="0" w:line="240" w:lineRule="auto"/>
        <w:textAlignment w:val="baseline"/>
        <w:rPr>
          <w:rFonts w:ascii="Times New Roman" w:eastAsia="Times New Roman" w:hAnsi="Times New Roman" w:cs="Times New Roman"/>
          <w:color w:val="222222"/>
          <w:sz w:val="24"/>
          <w:szCs w:val="24"/>
        </w:rPr>
      </w:pPr>
      <w:r w:rsidRPr="00CA2036">
        <w:rPr>
          <w:rFonts w:ascii="Times New Roman" w:eastAsia="Times New Roman" w:hAnsi="Times New Roman" w:cs="Times New Roman"/>
          <w:b/>
          <w:color w:val="222222"/>
          <w:sz w:val="24"/>
          <w:szCs w:val="24"/>
        </w:rPr>
        <w:t>Session Title:</w:t>
      </w:r>
      <w:r w:rsidRPr="00CA2036">
        <w:rPr>
          <w:rFonts w:ascii="Times New Roman" w:eastAsia="Times New Roman" w:hAnsi="Times New Roman" w:cs="Times New Roman"/>
          <w:b/>
          <w:color w:val="222222"/>
          <w:sz w:val="24"/>
          <w:szCs w:val="24"/>
        </w:rPr>
        <w:tab/>
      </w:r>
      <w:r w:rsidRPr="00050063">
        <w:rPr>
          <w:rFonts w:ascii="Times New Roman" w:eastAsia="Times New Roman" w:hAnsi="Times New Roman" w:cs="Times New Roman"/>
          <w:b/>
          <w:color w:val="222222"/>
          <w:sz w:val="24"/>
          <w:szCs w:val="24"/>
        </w:rPr>
        <w:t>What Students and Educators Can Learn from Negotiation Competitions</w:t>
      </w:r>
    </w:p>
    <w:p w:rsidR="00CA2036" w:rsidRPr="00CA2036" w:rsidRDefault="00CA2036" w:rsidP="00CA2036">
      <w:pPr>
        <w:spacing w:after="0" w:line="240" w:lineRule="auto"/>
        <w:textAlignment w:val="baseline"/>
        <w:rPr>
          <w:rFonts w:ascii="Times New Roman" w:eastAsia="Times New Roman" w:hAnsi="Times New Roman" w:cs="Times New Roman"/>
          <w:b/>
          <w:color w:val="222222"/>
          <w:sz w:val="24"/>
          <w:szCs w:val="24"/>
        </w:rPr>
      </w:pPr>
    </w:p>
    <w:p w:rsidR="00CE1068" w:rsidRPr="00CA2036" w:rsidRDefault="00CA2036" w:rsidP="00CE1068">
      <w:pPr>
        <w:spacing w:after="0" w:line="240" w:lineRule="auto"/>
        <w:textAlignment w:val="baseline"/>
        <w:rPr>
          <w:rFonts w:ascii="Times New Roman" w:eastAsia="Times New Roman" w:hAnsi="Times New Roman" w:cs="Times New Roman"/>
          <w:color w:val="222222"/>
          <w:sz w:val="24"/>
          <w:szCs w:val="24"/>
        </w:rPr>
      </w:pPr>
      <w:r w:rsidRPr="00CA2036">
        <w:rPr>
          <w:rFonts w:ascii="Times New Roman" w:eastAsia="Times New Roman" w:hAnsi="Times New Roman" w:cs="Times New Roman"/>
          <w:b/>
          <w:color w:val="222222"/>
          <w:sz w:val="24"/>
          <w:szCs w:val="24"/>
        </w:rPr>
        <w:t>Abstract:</w:t>
      </w:r>
      <w:r>
        <w:rPr>
          <w:rFonts w:ascii="Times New Roman" w:eastAsia="Times New Roman" w:hAnsi="Times New Roman" w:cs="Times New Roman"/>
          <w:b/>
          <w:color w:val="222222"/>
          <w:sz w:val="24"/>
          <w:szCs w:val="24"/>
        </w:rPr>
        <w:t xml:space="preserve">     </w:t>
      </w:r>
      <w:r w:rsidRPr="00CA2036">
        <w:rPr>
          <w:rFonts w:ascii="Times New Roman" w:eastAsia="Times New Roman" w:hAnsi="Times New Roman" w:cs="Times New Roman"/>
          <w:b/>
          <w:color w:val="222222"/>
          <w:sz w:val="24"/>
          <w:szCs w:val="24"/>
        </w:rPr>
        <w:tab/>
      </w:r>
      <w:r w:rsidR="00CE1068" w:rsidRPr="0023020C">
        <w:rPr>
          <w:rFonts w:ascii="Times New Roman" w:hAnsi="Times New Roman" w:cs="Times New Roman"/>
          <w:sz w:val="24"/>
          <w:szCs w:val="24"/>
        </w:rPr>
        <w:t xml:space="preserve">While negotiation competitions for law students have existed for some time, such competitions for business students have emerged more recently.  </w:t>
      </w:r>
      <w:r w:rsidR="00E63B4C">
        <w:rPr>
          <w:rFonts w:ascii="Times New Roman" w:hAnsi="Times New Roman" w:cs="Times New Roman"/>
          <w:sz w:val="24"/>
          <w:szCs w:val="24"/>
        </w:rPr>
        <w:t xml:space="preserve">Drawing on their recent experiences as a </w:t>
      </w:r>
      <w:r w:rsidR="00CE1068">
        <w:rPr>
          <w:rFonts w:ascii="Times New Roman" w:hAnsi="Times New Roman" w:cs="Times New Roman"/>
          <w:sz w:val="24"/>
          <w:szCs w:val="24"/>
        </w:rPr>
        <w:t>coach for a domestic</w:t>
      </w:r>
      <w:r w:rsidR="001E5CFB">
        <w:rPr>
          <w:rFonts w:ascii="Times New Roman" w:hAnsi="Times New Roman" w:cs="Times New Roman"/>
          <w:sz w:val="24"/>
          <w:szCs w:val="24"/>
        </w:rPr>
        <w:t xml:space="preserve"> competition and a judge for an </w:t>
      </w:r>
      <w:r w:rsidR="00CE1068">
        <w:rPr>
          <w:rFonts w:ascii="Times New Roman" w:hAnsi="Times New Roman" w:cs="Times New Roman"/>
          <w:sz w:val="24"/>
          <w:szCs w:val="24"/>
        </w:rPr>
        <w:t xml:space="preserve">international competition, </w:t>
      </w:r>
      <w:r w:rsidR="00E63B4C">
        <w:rPr>
          <w:rFonts w:ascii="Times New Roman" w:hAnsi="Times New Roman" w:cs="Times New Roman"/>
          <w:sz w:val="24"/>
          <w:szCs w:val="24"/>
        </w:rPr>
        <w:t xml:space="preserve">the presenters will lead an interactive session exploring </w:t>
      </w:r>
      <w:r w:rsidR="006C7E02">
        <w:rPr>
          <w:rFonts w:ascii="Times New Roman" w:hAnsi="Times New Roman" w:cs="Times New Roman"/>
          <w:sz w:val="24"/>
          <w:szCs w:val="24"/>
        </w:rPr>
        <w:t>the</w:t>
      </w:r>
      <w:r w:rsidR="00483470">
        <w:rPr>
          <w:rFonts w:ascii="Times New Roman" w:hAnsi="Times New Roman" w:cs="Times New Roman"/>
          <w:sz w:val="24"/>
          <w:szCs w:val="24"/>
        </w:rPr>
        <w:t xml:space="preserve"> </w:t>
      </w:r>
      <w:r w:rsidR="00CE1068">
        <w:rPr>
          <w:rFonts w:ascii="Times New Roman" w:hAnsi="Times New Roman" w:cs="Times New Roman"/>
          <w:sz w:val="24"/>
          <w:szCs w:val="24"/>
        </w:rPr>
        <w:t xml:space="preserve">benefits of negotiation competitions for both </w:t>
      </w:r>
      <w:r w:rsidR="006C7E02">
        <w:rPr>
          <w:rFonts w:ascii="Times New Roman" w:hAnsi="Times New Roman" w:cs="Times New Roman"/>
          <w:sz w:val="24"/>
          <w:szCs w:val="24"/>
        </w:rPr>
        <w:t>students and educators</w:t>
      </w:r>
      <w:r w:rsidR="00CE1068">
        <w:rPr>
          <w:rFonts w:ascii="Times New Roman" w:hAnsi="Times New Roman" w:cs="Times New Roman"/>
          <w:sz w:val="24"/>
          <w:szCs w:val="24"/>
        </w:rPr>
        <w:t>.  Participants will reflect on the relevant criteria for</w:t>
      </w:r>
      <w:r w:rsidR="00483470">
        <w:rPr>
          <w:rFonts w:ascii="Times New Roman" w:hAnsi="Times New Roman" w:cs="Times New Roman"/>
          <w:sz w:val="24"/>
          <w:szCs w:val="24"/>
        </w:rPr>
        <w:t xml:space="preserve"> judging negotiation “success”; assess the design of several</w:t>
      </w:r>
      <w:r w:rsidR="00CE1068">
        <w:rPr>
          <w:rFonts w:ascii="Times New Roman" w:hAnsi="Times New Roman" w:cs="Times New Roman"/>
          <w:sz w:val="24"/>
          <w:szCs w:val="24"/>
        </w:rPr>
        <w:t xml:space="preserve"> </w:t>
      </w:r>
      <w:r w:rsidR="00E63B4C">
        <w:rPr>
          <w:rFonts w:ascii="Times New Roman" w:hAnsi="Times New Roman" w:cs="Times New Roman"/>
          <w:sz w:val="24"/>
          <w:szCs w:val="24"/>
        </w:rPr>
        <w:t xml:space="preserve">business </w:t>
      </w:r>
      <w:r w:rsidR="00CE1068">
        <w:rPr>
          <w:rFonts w:ascii="Times New Roman" w:hAnsi="Times New Roman" w:cs="Times New Roman"/>
          <w:sz w:val="24"/>
          <w:szCs w:val="24"/>
        </w:rPr>
        <w:t>negotiation co</w:t>
      </w:r>
      <w:r w:rsidR="00E63B4C">
        <w:rPr>
          <w:rFonts w:ascii="Times New Roman" w:hAnsi="Times New Roman" w:cs="Times New Roman"/>
          <w:sz w:val="24"/>
          <w:szCs w:val="24"/>
        </w:rPr>
        <w:t>mpetitions</w:t>
      </w:r>
      <w:r w:rsidR="00483470">
        <w:rPr>
          <w:rFonts w:ascii="Times New Roman" w:hAnsi="Times New Roman" w:cs="Times New Roman"/>
          <w:sz w:val="24"/>
          <w:szCs w:val="24"/>
        </w:rPr>
        <w:t xml:space="preserve">; discuss the potential benefits for competition </w:t>
      </w:r>
      <w:r w:rsidR="006C7E02">
        <w:rPr>
          <w:rFonts w:ascii="Times New Roman" w:hAnsi="Times New Roman" w:cs="Times New Roman"/>
          <w:sz w:val="24"/>
          <w:szCs w:val="24"/>
        </w:rPr>
        <w:t>participants</w:t>
      </w:r>
      <w:r w:rsidR="00483470">
        <w:rPr>
          <w:rFonts w:ascii="Times New Roman" w:hAnsi="Times New Roman" w:cs="Times New Roman"/>
          <w:sz w:val="24"/>
          <w:szCs w:val="24"/>
        </w:rPr>
        <w:t xml:space="preserve">; </w:t>
      </w:r>
      <w:r w:rsidR="00CE1068">
        <w:rPr>
          <w:rFonts w:ascii="Times New Roman" w:hAnsi="Times New Roman" w:cs="Times New Roman"/>
          <w:sz w:val="24"/>
          <w:szCs w:val="24"/>
        </w:rPr>
        <w:t xml:space="preserve">and brainstorm ideas for incorporating elements of negotiation competitions into existing skills-based courses.  </w:t>
      </w:r>
    </w:p>
    <w:p w:rsidR="00CA2036" w:rsidRPr="00CA2036" w:rsidRDefault="00CA2036" w:rsidP="00CA2036">
      <w:pPr>
        <w:spacing w:after="0" w:line="240" w:lineRule="auto"/>
        <w:textAlignment w:val="baseline"/>
        <w:rPr>
          <w:rFonts w:ascii="Times New Roman" w:eastAsia="Times New Roman" w:hAnsi="Times New Roman" w:cs="Times New Roman"/>
          <w:b/>
          <w:color w:val="222222"/>
          <w:sz w:val="24"/>
          <w:szCs w:val="24"/>
        </w:rPr>
      </w:pPr>
    </w:p>
    <w:p w:rsidR="00CA2036" w:rsidRPr="00CA2036" w:rsidRDefault="00CA2036" w:rsidP="00CA2036">
      <w:pPr>
        <w:spacing w:after="0" w:line="240" w:lineRule="auto"/>
        <w:textAlignment w:val="baseline"/>
        <w:rPr>
          <w:rFonts w:ascii="Times New Roman" w:eastAsia="Times New Roman" w:hAnsi="Times New Roman" w:cs="Times New Roman"/>
          <w:color w:val="222222"/>
          <w:sz w:val="24"/>
          <w:szCs w:val="24"/>
        </w:rPr>
      </w:pPr>
      <w:r w:rsidRPr="00CA2036">
        <w:rPr>
          <w:rFonts w:ascii="Times New Roman" w:eastAsia="Times New Roman" w:hAnsi="Times New Roman" w:cs="Times New Roman"/>
          <w:b/>
          <w:color w:val="222222"/>
          <w:sz w:val="24"/>
          <w:szCs w:val="24"/>
        </w:rPr>
        <w:t xml:space="preserve">Keywords:   </w:t>
      </w:r>
      <w:r w:rsidRPr="00CA2036">
        <w:rPr>
          <w:rFonts w:ascii="Times New Roman" w:eastAsia="Times New Roman" w:hAnsi="Times New Roman" w:cs="Times New Roman"/>
          <w:color w:val="222222"/>
          <w:sz w:val="24"/>
          <w:szCs w:val="24"/>
        </w:rPr>
        <w:t xml:space="preserve">negotiation, competitions, assessment </w:t>
      </w:r>
    </w:p>
    <w:p w:rsidR="00CA2036" w:rsidRPr="00CA2036" w:rsidRDefault="00CA2036" w:rsidP="00CA2036">
      <w:pPr>
        <w:spacing w:after="0" w:line="240" w:lineRule="auto"/>
        <w:textAlignment w:val="baseline"/>
        <w:rPr>
          <w:rFonts w:ascii="Times New Roman" w:eastAsia="Times New Roman" w:hAnsi="Times New Roman" w:cs="Times New Roman"/>
          <w:color w:val="222222"/>
          <w:sz w:val="24"/>
          <w:szCs w:val="24"/>
        </w:rPr>
      </w:pPr>
    </w:p>
    <w:p w:rsidR="00CA2036" w:rsidRDefault="00CA2036" w:rsidP="00CA2036">
      <w:pPr>
        <w:spacing w:after="0" w:line="240" w:lineRule="auto"/>
        <w:textAlignment w:val="baseline"/>
        <w:rPr>
          <w:rFonts w:ascii="Times New Roman" w:eastAsia="Times New Roman" w:hAnsi="Times New Roman" w:cs="Times New Roman"/>
          <w:i/>
          <w:color w:val="222222"/>
          <w:sz w:val="24"/>
          <w:szCs w:val="24"/>
        </w:rPr>
      </w:pPr>
      <w:r w:rsidRPr="00CA2036">
        <w:rPr>
          <w:rFonts w:ascii="Times New Roman" w:eastAsia="Times New Roman" w:hAnsi="Times New Roman" w:cs="Times New Roman"/>
          <w:b/>
          <w:bCs/>
          <w:color w:val="222222"/>
          <w:sz w:val="24"/>
          <w:szCs w:val="24"/>
        </w:rPr>
        <w:t>Introduction</w:t>
      </w:r>
      <w:r w:rsidRPr="00CA2036">
        <w:rPr>
          <w:rFonts w:ascii="Times New Roman" w:eastAsia="Times New Roman" w:hAnsi="Times New Roman" w:cs="Times New Roman"/>
          <w:color w:val="222222"/>
          <w:sz w:val="24"/>
          <w:szCs w:val="24"/>
        </w:rPr>
        <w:t xml:space="preserve">. </w:t>
      </w:r>
      <w:r w:rsidRPr="00CA2036">
        <w:rPr>
          <w:rFonts w:ascii="Times New Roman" w:eastAsia="Times New Roman" w:hAnsi="Times New Roman" w:cs="Times New Roman"/>
          <w:i/>
          <w:color w:val="222222"/>
          <w:sz w:val="24"/>
          <w:szCs w:val="24"/>
        </w:rPr>
        <w:t xml:space="preserve">Provide a brief introduction that establishes a need for this type of exercise and identifies the target usage. Include potential course applications and explain for whom the exercise </w:t>
      </w:r>
      <w:proofErr w:type="gramStart"/>
      <w:r w:rsidRPr="00CA2036">
        <w:rPr>
          <w:rFonts w:ascii="Times New Roman" w:eastAsia="Times New Roman" w:hAnsi="Times New Roman" w:cs="Times New Roman"/>
          <w:i/>
          <w:color w:val="222222"/>
          <w:sz w:val="24"/>
          <w:szCs w:val="24"/>
        </w:rPr>
        <w:t>is designed</w:t>
      </w:r>
      <w:proofErr w:type="gramEnd"/>
      <w:r w:rsidRPr="00CA2036">
        <w:rPr>
          <w:rFonts w:ascii="Times New Roman" w:eastAsia="Times New Roman" w:hAnsi="Times New Roman" w:cs="Times New Roman"/>
          <w:i/>
          <w:color w:val="222222"/>
          <w:sz w:val="24"/>
          <w:szCs w:val="24"/>
        </w:rPr>
        <w:t xml:space="preserve">: early undergraduate, late undergraduate, graduate, etc.; traditional, non-traditional, </w:t>
      </w:r>
      <w:r w:rsidR="00314143">
        <w:rPr>
          <w:rFonts w:ascii="Times New Roman" w:eastAsia="Times New Roman" w:hAnsi="Times New Roman" w:cs="Times New Roman"/>
          <w:i/>
          <w:color w:val="222222"/>
          <w:sz w:val="24"/>
          <w:szCs w:val="24"/>
        </w:rPr>
        <w:t>cross-cultural, etc.)</w:t>
      </w:r>
    </w:p>
    <w:p w:rsidR="00314143" w:rsidRPr="00314143" w:rsidRDefault="00314143" w:rsidP="00CA2036">
      <w:pPr>
        <w:spacing w:after="0" w:line="240" w:lineRule="auto"/>
        <w:textAlignment w:val="baseline"/>
        <w:rPr>
          <w:rFonts w:ascii="Times New Roman" w:eastAsia="Times New Roman" w:hAnsi="Times New Roman" w:cs="Times New Roman"/>
          <w:color w:val="222222"/>
          <w:sz w:val="24"/>
          <w:szCs w:val="24"/>
        </w:rPr>
      </w:pPr>
    </w:p>
    <w:p w:rsidR="00314143" w:rsidRPr="00CA2036" w:rsidRDefault="00CE1068" w:rsidP="00CA2036">
      <w:pPr>
        <w:spacing w:after="0" w:line="240" w:lineRule="auto"/>
        <w:textAlignment w:val="baseline"/>
        <w:rPr>
          <w:rFonts w:ascii="Times New Roman" w:eastAsia="Times New Roman" w:hAnsi="Times New Roman" w:cs="Times New Roman"/>
          <w:color w:val="222222"/>
          <w:sz w:val="24"/>
          <w:szCs w:val="24"/>
        </w:rPr>
      </w:pPr>
      <w:r>
        <w:rPr>
          <w:rFonts w:ascii="Times New Roman" w:hAnsi="Times New Roman" w:cs="Times New Roman"/>
          <w:sz w:val="24"/>
          <w:szCs w:val="24"/>
        </w:rPr>
        <w:t>Negot</w:t>
      </w:r>
      <w:r w:rsidR="00050063">
        <w:rPr>
          <w:rFonts w:ascii="Times New Roman" w:hAnsi="Times New Roman" w:cs="Times New Roman"/>
          <w:sz w:val="24"/>
          <w:szCs w:val="24"/>
        </w:rPr>
        <w:t xml:space="preserve">iation competitions offer potential </w:t>
      </w:r>
      <w:r>
        <w:rPr>
          <w:rFonts w:ascii="Times New Roman" w:hAnsi="Times New Roman" w:cs="Times New Roman"/>
          <w:sz w:val="24"/>
          <w:szCs w:val="24"/>
        </w:rPr>
        <w:t xml:space="preserve">pedagogical and practical benefits for </w:t>
      </w:r>
      <w:r w:rsidR="00F872AD">
        <w:rPr>
          <w:rFonts w:ascii="Times New Roman" w:hAnsi="Times New Roman" w:cs="Times New Roman"/>
          <w:sz w:val="24"/>
          <w:szCs w:val="24"/>
        </w:rPr>
        <w:t>both u</w:t>
      </w:r>
      <w:r w:rsidR="00483470">
        <w:rPr>
          <w:rFonts w:ascii="Times New Roman" w:hAnsi="Times New Roman" w:cs="Times New Roman"/>
          <w:sz w:val="24"/>
          <w:szCs w:val="24"/>
        </w:rPr>
        <w:t xml:space="preserve">ndergraduate and MBA students, as well as for </w:t>
      </w:r>
      <w:r w:rsidR="000A3205">
        <w:rPr>
          <w:rFonts w:ascii="Times New Roman" w:hAnsi="Times New Roman" w:cs="Times New Roman"/>
          <w:sz w:val="24"/>
          <w:szCs w:val="24"/>
        </w:rPr>
        <w:t xml:space="preserve">management educators acting as competition advisors, coaches, judges, or organizers.  </w:t>
      </w:r>
      <w:r w:rsidR="00050063">
        <w:rPr>
          <w:rFonts w:ascii="Times New Roman" w:hAnsi="Times New Roman" w:cs="Times New Roman"/>
          <w:sz w:val="24"/>
          <w:szCs w:val="24"/>
        </w:rPr>
        <w:t xml:space="preserve">The session will be relevant for anyone teaching negotiation or conflict management as a standalone course or as a unit in a broader course, whether or not </w:t>
      </w:r>
      <w:proofErr w:type="gramStart"/>
      <w:r w:rsidR="00050063">
        <w:rPr>
          <w:rFonts w:ascii="Times New Roman" w:hAnsi="Times New Roman" w:cs="Times New Roman"/>
          <w:sz w:val="24"/>
          <w:szCs w:val="24"/>
        </w:rPr>
        <w:t>they</w:t>
      </w:r>
      <w:proofErr w:type="gramEnd"/>
      <w:r w:rsidR="00050063">
        <w:rPr>
          <w:rFonts w:ascii="Times New Roman" w:hAnsi="Times New Roman" w:cs="Times New Roman"/>
          <w:sz w:val="24"/>
          <w:szCs w:val="24"/>
        </w:rPr>
        <w:t xml:space="preserve"> have competition experience.  </w:t>
      </w:r>
      <w:r w:rsidR="000A3205">
        <w:rPr>
          <w:rFonts w:ascii="Times New Roman" w:hAnsi="Times New Roman" w:cs="Times New Roman"/>
          <w:sz w:val="24"/>
          <w:szCs w:val="24"/>
        </w:rPr>
        <w:t xml:space="preserve">Participants will </w:t>
      </w:r>
      <w:r w:rsidR="00660DB7">
        <w:rPr>
          <w:rFonts w:ascii="Times New Roman" w:hAnsi="Times New Roman" w:cs="Times New Roman"/>
          <w:sz w:val="24"/>
          <w:szCs w:val="24"/>
        </w:rPr>
        <w:t xml:space="preserve">learn about several existing business negotiation competitions </w:t>
      </w:r>
      <w:r w:rsidR="00D844F7">
        <w:rPr>
          <w:rFonts w:ascii="Times New Roman" w:hAnsi="Times New Roman" w:cs="Times New Roman"/>
          <w:sz w:val="24"/>
          <w:szCs w:val="24"/>
        </w:rPr>
        <w:t>(e.g. the Baylor Business Negotiation Competition, the Negotiation Challenge, and the Warsaw Negotiation Round)</w:t>
      </w:r>
      <w:r w:rsidR="00824BF6">
        <w:rPr>
          <w:rFonts w:ascii="Times New Roman" w:hAnsi="Times New Roman" w:cs="Times New Roman"/>
          <w:sz w:val="24"/>
          <w:szCs w:val="24"/>
        </w:rPr>
        <w:t xml:space="preserve"> </w:t>
      </w:r>
      <w:r w:rsidR="00660DB7">
        <w:rPr>
          <w:rFonts w:ascii="Times New Roman" w:hAnsi="Times New Roman" w:cs="Times New Roman"/>
          <w:sz w:val="24"/>
          <w:szCs w:val="24"/>
        </w:rPr>
        <w:t xml:space="preserve">and explore ways in which they might incorporate elements of such competitions into existing coursework on negotiation or conflict.   </w:t>
      </w:r>
    </w:p>
    <w:p w:rsidR="00CA2036" w:rsidRDefault="00CA2036" w:rsidP="00CA2036">
      <w:pPr>
        <w:spacing w:after="0" w:line="240" w:lineRule="auto"/>
        <w:textAlignment w:val="baseline"/>
        <w:rPr>
          <w:rFonts w:ascii="Times New Roman" w:eastAsia="Times New Roman" w:hAnsi="Times New Roman" w:cs="Times New Roman"/>
          <w:b/>
          <w:bCs/>
          <w:color w:val="222222"/>
          <w:sz w:val="24"/>
          <w:szCs w:val="24"/>
        </w:rPr>
      </w:pPr>
    </w:p>
    <w:p w:rsidR="00CA2036" w:rsidRPr="00CA2036" w:rsidRDefault="00CA2036" w:rsidP="00CA2036">
      <w:pPr>
        <w:spacing w:after="0" w:line="240" w:lineRule="auto"/>
        <w:textAlignment w:val="baseline"/>
        <w:rPr>
          <w:rFonts w:ascii="Times New Roman" w:eastAsia="Times New Roman" w:hAnsi="Times New Roman" w:cs="Times New Roman"/>
          <w:color w:val="222222"/>
          <w:sz w:val="24"/>
          <w:szCs w:val="24"/>
        </w:rPr>
      </w:pPr>
      <w:r w:rsidRPr="00CA2036">
        <w:rPr>
          <w:rFonts w:ascii="Times New Roman" w:eastAsia="Times New Roman" w:hAnsi="Times New Roman" w:cs="Times New Roman"/>
          <w:b/>
          <w:bCs/>
          <w:color w:val="222222"/>
          <w:sz w:val="24"/>
          <w:szCs w:val="24"/>
        </w:rPr>
        <w:t>Theoretical Foundation/Teaching Implications</w:t>
      </w:r>
      <w:r w:rsidRPr="00CA2036">
        <w:rPr>
          <w:rFonts w:ascii="Times New Roman" w:eastAsia="Times New Roman" w:hAnsi="Times New Roman" w:cs="Times New Roman"/>
          <w:color w:val="222222"/>
          <w:sz w:val="24"/>
          <w:szCs w:val="24"/>
        </w:rPr>
        <w:t xml:space="preserve">. </w:t>
      </w:r>
      <w:r w:rsidRPr="00CA2036">
        <w:rPr>
          <w:rFonts w:ascii="Times New Roman" w:eastAsia="Times New Roman" w:hAnsi="Times New Roman" w:cs="Times New Roman"/>
          <w:i/>
          <w:color w:val="222222"/>
          <w:sz w:val="24"/>
          <w:szCs w:val="24"/>
        </w:rPr>
        <w:t xml:space="preserve">Briefly specify </w:t>
      </w:r>
      <w:proofErr w:type="gramStart"/>
      <w:r w:rsidRPr="00CA2036">
        <w:rPr>
          <w:rFonts w:ascii="Times New Roman" w:eastAsia="Times New Roman" w:hAnsi="Times New Roman" w:cs="Times New Roman"/>
          <w:i/>
          <w:color w:val="222222"/>
          <w:sz w:val="24"/>
          <w:szCs w:val="24"/>
        </w:rPr>
        <w:t>the relevant background literature that the exercise is based upon and how your session contributes to effective teaching and learning in the field of management</w:t>
      </w:r>
      <w:proofErr w:type="gramEnd"/>
      <w:r w:rsidRPr="00CA2036">
        <w:rPr>
          <w:rFonts w:ascii="Times New Roman" w:eastAsia="Times New Roman" w:hAnsi="Times New Roman" w:cs="Times New Roman"/>
          <w:i/>
          <w:color w:val="222222"/>
          <w:sz w:val="24"/>
          <w:szCs w:val="24"/>
        </w:rPr>
        <w:t>.</w:t>
      </w:r>
    </w:p>
    <w:p w:rsidR="00CA2036" w:rsidRDefault="00CA2036" w:rsidP="00CA2036">
      <w:pPr>
        <w:spacing w:after="0" w:line="240" w:lineRule="auto"/>
        <w:textAlignment w:val="baseline"/>
        <w:rPr>
          <w:rFonts w:ascii="Times New Roman" w:eastAsia="Times New Roman" w:hAnsi="Times New Roman" w:cs="Times New Roman"/>
          <w:b/>
          <w:bCs/>
          <w:color w:val="222222"/>
          <w:sz w:val="24"/>
          <w:szCs w:val="24"/>
        </w:rPr>
      </w:pPr>
    </w:p>
    <w:p w:rsidR="00E77A81" w:rsidRPr="001E5CFB" w:rsidRDefault="00000F31" w:rsidP="00CA2036">
      <w:pPr>
        <w:spacing w:after="0" w:line="240" w:lineRule="auto"/>
        <w:textAlignment w:val="baseline"/>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Performance-based assessment is a cornerstone of teaching for understanding (</w:t>
      </w:r>
      <w:proofErr w:type="spellStart"/>
      <w:r>
        <w:rPr>
          <w:rFonts w:ascii="Times New Roman" w:eastAsia="Times New Roman" w:hAnsi="Times New Roman" w:cs="Times New Roman"/>
          <w:bCs/>
          <w:color w:val="222222"/>
          <w:sz w:val="24"/>
          <w:szCs w:val="24"/>
        </w:rPr>
        <w:t>Wiske</w:t>
      </w:r>
      <w:proofErr w:type="spellEnd"/>
      <w:r>
        <w:rPr>
          <w:rFonts w:ascii="Times New Roman" w:eastAsia="Times New Roman" w:hAnsi="Times New Roman" w:cs="Times New Roman"/>
          <w:bCs/>
          <w:color w:val="222222"/>
          <w:sz w:val="24"/>
          <w:szCs w:val="24"/>
        </w:rPr>
        <w:t xml:space="preserve"> 1997) and is particularly relevant when teaching behavioral skills such as negotiation.  Negotiation competitions </w:t>
      </w:r>
      <w:r w:rsidR="00050063">
        <w:rPr>
          <w:rFonts w:ascii="Times New Roman" w:eastAsia="Times New Roman" w:hAnsi="Times New Roman" w:cs="Times New Roman"/>
          <w:bCs/>
          <w:color w:val="222222"/>
          <w:sz w:val="24"/>
          <w:szCs w:val="24"/>
        </w:rPr>
        <w:t>place assessment front and center, explicitly judging which negotiators have been most “successful” and why</w:t>
      </w:r>
      <w:r w:rsidR="00483470">
        <w:rPr>
          <w:rFonts w:ascii="Times New Roman" w:eastAsia="Times New Roman" w:hAnsi="Times New Roman" w:cs="Times New Roman"/>
          <w:bCs/>
          <w:color w:val="222222"/>
          <w:sz w:val="24"/>
          <w:szCs w:val="24"/>
        </w:rPr>
        <w:t xml:space="preserve"> (</w:t>
      </w:r>
      <w:proofErr w:type="spellStart"/>
      <w:r w:rsidR="00483470">
        <w:rPr>
          <w:rFonts w:ascii="Times New Roman" w:eastAsia="Times New Roman" w:hAnsi="Times New Roman" w:cs="Times New Roman"/>
          <w:bCs/>
          <w:color w:val="222222"/>
          <w:sz w:val="24"/>
          <w:szCs w:val="24"/>
        </w:rPr>
        <w:t>Smolinski</w:t>
      </w:r>
      <w:proofErr w:type="spellEnd"/>
      <w:r w:rsidR="00483470">
        <w:rPr>
          <w:rFonts w:ascii="Times New Roman" w:eastAsia="Times New Roman" w:hAnsi="Times New Roman" w:cs="Times New Roman"/>
          <w:bCs/>
          <w:color w:val="222222"/>
          <w:sz w:val="24"/>
          <w:szCs w:val="24"/>
        </w:rPr>
        <w:t xml:space="preserve"> and </w:t>
      </w:r>
      <w:proofErr w:type="spellStart"/>
      <w:r w:rsidR="00483470">
        <w:rPr>
          <w:rFonts w:ascii="Times New Roman" w:eastAsia="Times New Roman" w:hAnsi="Times New Roman" w:cs="Times New Roman"/>
          <w:bCs/>
          <w:color w:val="222222"/>
          <w:sz w:val="24"/>
          <w:szCs w:val="24"/>
        </w:rPr>
        <w:t>Kesting</w:t>
      </w:r>
      <w:proofErr w:type="spellEnd"/>
      <w:r w:rsidR="00483470">
        <w:rPr>
          <w:rFonts w:ascii="Times New Roman" w:eastAsia="Times New Roman" w:hAnsi="Times New Roman" w:cs="Times New Roman"/>
          <w:bCs/>
          <w:color w:val="222222"/>
          <w:sz w:val="24"/>
          <w:szCs w:val="24"/>
        </w:rPr>
        <w:t xml:space="preserve"> 2013, </w:t>
      </w:r>
      <w:proofErr w:type="spellStart"/>
      <w:r w:rsidR="00483470">
        <w:rPr>
          <w:rFonts w:ascii="Times New Roman" w:eastAsia="Times New Roman" w:hAnsi="Times New Roman" w:cs="Times New Roman"/>
          <w:bCs/>
          <w:color w:val="222222"/>
          <w:sz w:val="24"/>
          <w:szCs w:val="24"/>
        </w:rPr>
        <w:t>Delicado</w:t>
      </w:r>
      <w:proofErr w:type="spellEnd"/>
      <w:r w:rsidR="00483470">
        <w:rPr>
          <w:rFonts w:ascii="Times New Roman" w:eastAsia="Times New Roman" w:hAnsi="Times New Roman" w:cs="Times New Roman"/>
          <w:bCs/>
          <w:color w:val="222222"/>
          <w:sz w:val="24"/>
          <w:szCs w:val="24"/>
        </w:rPr>
        <w:t xml:space="preserve"> et al. 2012)</w:t>
      </w:r>
      <w:r w:rsidR="00050063">
        <w:rPr>
          <w:rFonts w:ascii="Times New Roman" w:eastAsia="Times New Roman" w:hAnsi="Times New Roman" w:cs="Times New Roman"/>
          <w:bCs/>
          <w:color w:val="222222"/>
          <w:sz w:val="24"/>
          <w:szCs w:val="24"/>
        </w:rPr>
        <w:t xml:space="preserve">.  </w:t>
      </w:r>
      <w:r w:rsidR="001E5CFB">
        <w:rPr>
          <w:rFonts w:ascii="Times New Roman" w:eastAsia="Times New Roman" w:hAnsi="Times New Roman" w:cs="Times New Roman"/>
          <w:bCs/>
          <w:color w:val="222222"/>
          <w:sz w:val="24"/>
          <w:szCs w:val="24"/>
        </w:rPr>
        <w:t xml:space="preserve">Yet these competitions vary in </w:t>
      </w:r>
      <w:r w:rsidR="001E5CFB">
        <w:rPr>
          <w:rFonts w:ascii="Times New Roman" w:eastAsia="Times New Roman" w:hAnsi="Times New Roman" w:cs="Times New Roman"/>
          <w:bCs/>
          <w:i/>
          <w:color w:val="222222"/>
          <w:sz w:val="24"/>
          <w:szCs w:val="24"/>
        </w:rPr>
        <w:t xml:space="preserve">how </w:t>
      </w:r>
      <w:r w:rsidR="001E5CFB">
        <w:rPr>
          <w:rFonts w:ascii="Times New Roman" w:eastAsia="Times New Roman" w:hAnsi="Times New Roman" w:cs="Times New Roman"/>
          <w:bCs/>
          <w:color w:val="222222"/>
          <w:sz w:val="24"/>
          <w:szCs w:val="24"/>
        </w:rPr>
        <w:t xml:space="preserve">they define and evaluate success.  How should one judge the “best” negotiator or negotiation team?  Are quantifiable outcomes the fairest measure?  What about </w:t>
      </w:r>
      <w:r w:rsidR="00D844F7">
        <w:rPr>
          <w:rFonts w:ascii="Times New Roman" w:eastAsia="Times New Roman" w:hAnsi="Times New Roman" w:cs="Times New Roman"/>
          <w:bCs/>
          <w:color w:val="222222"/>
          <w:sz w:val="24"/>
          <w:szCs w:val="24"/>
        </w:rPr>
        <w:t xml:space="preserve">the intangible elements of an outcome, such as relationship and reputation?  </w:t>
      </w:r>
      <w:proofErr w:type="gramStart"/>
      <w:r w:rsidR="00D844F7">
        <w:rPr>
          <w:rFonts w:ascii="Times New Roman" w:eastAsia="Times New Roman" w:hAnsi="Times New Roman" w:cs="Times New Roman"/>
          <w:bCs/>
          <w:color w:val="222222"/>
          <w:sz w:val="24"/>
          <w:szCs w:val="24"/>
        </w:rPr>
        <w:t>Should the process be judged</w:t>
      </w:r>
      <w:proofErr w:type="gramEnd"/>
      <w:r w:rsidR="00D844F7">
        <w:rPr>
          <w:rFonts w:ascii="Times New Roman" w:eastAsia="Times New Roman" w:hAnsi="Times New Roman" w:cs="Times New Roman"/>
          <w:bCs/>
          <w:color w:val="222222"/>
          <w:sz w:val="24"/>
          <w:szCs w:val="24"/>
        </w:rPr>
        <w:t xml:space="preserve"> along with the outcome? Should we judge factors such as creativity and ethics – and if so, how?  </w:t>
      </w:r>
      <w:proofErr w:type="gramStart"/>
      <w:r w:rsidR="00824BF6">
        <w:rPr>
          <w:rFonts w:ascii="Times New Roman" w:eastAsia="Times New Roman" w:hAnsi="Times New Roman" w:cs="Times New Roman"/>
          <w:bCs/>
          <w:color w:val="222222"/>
          <w:sz w:val="24"/>
          <w:szCs w:val="24"/>
        </w:rPr>
        <w:t>And</w:t>
      </w:r>
      <w:proofErr w:type="gramEnd"/>
      <w:r w:rsidR="00824BF6">
        <w:rPr>
          <w:rFonts w:ascii="Times New Roman" w:eastAsia="Times New Roman" w:hAnsi="Times New Roman" w:cs="Times New Roman"/>
          <w:bCs/>
          <w:color w:val="222222"/>
          <w:sz w:val="24"/>
          <w:szCs w:val="24"/>
        </w:rPr>
        <w:t xml:space="preserve"> are there certain negotiation skills that cannot or shou</w:t>
      </w:r>
      <w:r w:rsidR="006C7E02">
        <w:rPr>
          <w:rFonts w:ascii="Times New Roman" w:eastAsia="Times New Roman" w:hAnsi="Times New Roman" w:cs="Times New Roman"/>
          <w:bCs/>
          <w:color w:val="222222"/>
          <w:sz w:val="24"/>
          <w:szCs w:val="24"/>
        </w:rPr>
        <w:t>ld not be competitively judged?</w:t>
      </w:r>
      <w:r w:rsidR="00824BF6">
        <w:rPr>
          <w:rFonts w:ascii="Times New Roman" w:eastAsia="Times New Roman" w:hAnsi="Times New Roman" w:cs="Times New Roman"/>
          <w:bCs/>
          <w:color w:val="222222"/>
          <w:sz w:val="24"/>
          <w:szCs w:val="24"/>
        </w:rPr>
        <w:t xml:space="preserve">  </w:t>
      </w:r>
      <w:r w:rsidR="00D844F7">
        <w:rPr>
          <w:rFonts w:ascii="Times New Roman" w:eastAsia="Times New Roman" w:hAnsi="Times New Roman" w:cs="Times New Roman"/>
          <w:bCs/>
          <w:color w:val="222222"/>
          <w:sz w:val="24"/>
          <w:szCs w:val="24"/>
        </w:rPr>
        <w:t xml:space="preserve">(See </w:t>
      </w:r>
      <w:r w:rsidR="00D844F7">
        <w:rPr>
          <w:rFonts w:ascii="Times New Roman" w:hAnsi="Times New Roman" w:cs="Times New Roman"/>
          <w:noProof/>
          <w:sz w:val="24"/>
          <w:szCs w:val="24"/>
        </w:rPr>
        <w:t xml:space="preserve">Falcão 2012).  </w:t>
      </w:r>
    </w:p>
    <w:p w:rsidR="001E5CFB" w:rsidRDefault="001E5CFB" w:rsidP="00CA2036">
      <w:pPr>
        <w:spacing w:after="0" w:line="240" w:lineRule="auto"/>
        <w:textAlignment w:val="baseline"/>
        <w:rPr>
          <w:rFonts w:ascii="Times New Roman" w:eastAsia="Times New Roman" w:hAnsi="Times New Roman" w:cs="Times New Roman"/>
          <w:bCs/>
          <w:color w:val="222222"/>
          <w:sz w:val="24"/>
          <w:szCs w:val="24"/>
        </w:rPr>
      </w:pPr>
    </w:p>
    <w:p w:rsidR="001E5CFB" w:rsidRDefault="001E5CFB" w:rsidP="00CA2036">
      <w:pPr>
        <w:spacing w:after="0" w:line="240" w:lineRule="auto"/>
        <w:textAlignment w:val="baseline"/>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In this session, participants will </w:t>
      </w:r>
      <w:r w:rsidR="00D844F7">
        <w:rPr>
          <w:rFonts w:ascii="Times New Roman" w:eastAsia="Times New Roman" w:hAnsi="Times New Roman" w:cs="Times New Roman"/>
          <w:bCs/>
          <w:color w:val="222222"/>
          <w:sz w:val="24"/>
          <w:szCs w:val="24"/>
        </w:rPr>
        <w:t xml:space="preserve">reflect on which criteria they would find most relevant in judging a negotiation competition, and compare their own ideas with the actual criteria used in several existing competitions.  </w:t>
      </w:r>
      <w:r w:rsidR="00331D14">
        <w:rPr>
          <w:rFonts w:ascii="Times New Roman" w:eastAsia="Times New Roman" w:hAnsi="Times New Roman" w:cs="Times New Roman"/>
          <w:bCs/>
          <w:color w:val="222222"/>
          <w:sz w:val="24"/>
          <w:szCs w:val="24"/>
        </w:rPr>
        <w:t xml:space="preserve">In addition to increasing awareness of formal negotiation </w:t>
      </w:r>
      <w:r w:rsidR="00331D14">
        <w:rPr>
          <w:rFonts w:ascii="Times New Roman" w:eastAsia="Times New Roman" w:hAnsi="Times New Roman" w:cs="Times New Roman"/>
          <w:bCs/>
          <w:color w:val="222222"/>
          <w:sz w:val="24"/>
          <w:szCs w:val="24"/>
        </w:rPr>
        <w:lastRenderedPageBreak/>
        <w:t>competitions, t</w:t>
      </w:r>
      <w:r w:rsidR="00D844F7">
        <w:rPr>
          <w:rFonts w:ascii="Times New Roman" w:eastAsia="Times New Roman" w:hAnsi="Times New Roman" w:cs="Times New Roman"/>
          <w:bCs/>
          <w:color w:val="222222"/>
          <w:sz w:val="24"/>
          <w:szCs w:val="24"/>
        </w:rPr>
        <w:t xml:space="preserve">his exercise encourages </w:t>
      </w:r>
      <w:r w:rsidR="00331D14">
        <w:rPr>
          <w:rFonts w:ascii="Times New Roman" w:eastAsia="Times New Roman" w:hAnsi="Times New Roman" w:cs="Times New Roman"/>
          <w:bCs/>
          <w:color w:val="222222"/>
          <w:sz w:val="24"/>
          <w:szCs w:val="24"/>
        </w:rPr>
        <w:t xml:space="preserve">re-examination of the assessment methods in participants’ existing courses.  Participants will also discuss the educational and practical benefits of competitions for both students and educators, with the goal of developing concrete ideas for incorporating elements of such competitions into their own teaching.  </w:t>
      </w:r>
    </w:p>
    <w:p w:rsidR="00660DB7" w:rsidRDefault="00660DB7" w:rsidP="00CA2036">
      <w:pPr>
        <w:spacing w:after="0" w:line="240" w:lineRule="auto"/>
        <w:textAlignment w:val="baseline"/>
        <w:rPr>
          <w:rFonts w:ascii="Times New Roman" w:eastAsia="Times New Roman" w:hAnsi="Times New Roman" w:cs="Times New Roman"/>
          <w:bCs/>
          <w:color w:val="222222"/>
          <w:sz w:val="24"/>
          <w:szCs w:val="24"/>
        </w:rPr>
      </w:pPr>
    </w:p>
    <w:p w:rsidR="00660DB7" w:rsidRDefault="00660DB7" w:rsidP="00CA2036">
      <w:pPr>
        <w:spacing w:after="0" w:line="240" w:lineRule="auto"/>
        <w:textAlignment w:val="baseline"/>
        <w:rPr>
          <w:rFonts w:ascii="Times New Roman" w:eastAsia="Times New Roman" w:hAnsi="Times New Roman" w:cs="Times New Roman"/>
          <w:b/>
          <w:bCs/>
          <w:color w:val="222222"/>
          <w:sz w:val="24"/>
          <w:szCs w:val="24"/>
        </w:rPr>
      </w:pPr>
    </w:p>
    <w:p w:rsidR="00CA2036" w:rsidRPr="0023020C" w:rsidRDefault="00CA2036" w:rsidP="00CA2036">
      <w:pPr>
        <w:spacing w:after="0" w:line="240" w:lineRule="auto"/>
        <w:textAlignment w:val="baseline"/>
        <w:rPr>
          <w:rFonts w:ascii="Times New Roman" w:eastAsia="Times New Roman" w:hAnsi="Times New Roman" w:cs="Times New Roman"/>
          <w:i/>
          <w:color w:val="222222"/>
          <w:sz w:val="24"/>
          <w:szCs w:val="24"/>
        </w:rPr>
      </w:pPr>
      <w:r w:rsidRPr="00CA2036">
        <w:rPr>
          <w:rFonts w:ascii="Times New Roman" w:eastAsia="Times New Roman" w:hAnsi="Times New Roman" w:cs="Times New Roman"/>
          <w:b/>
          <w:bCs/>
          <w:color w:val="222222"/>
          <w:sz w:val="24"/>
          <w:szCs w:val="24"/>
        </w:rPr>
        <w:t>Learning Objectives</w:t>
      </w:r>
      <w:r w:rsidRPr="00CA2036">
        <w:rPr>
          <w:rFonts w:ascii="Times New Roman" w:eastAsia="Times New Roman" w:hAnsi="Times New Roman" w:cs="Times New Roman"/>
          <w:color w:val="222222"/>
          <w:sz w:val="24"/>
          <w:szCs w:val="24"/>
        </w:rPr>
        <w:t xml:space="preserve">. </w:t>
      </w:r>
      <w:r w:rsidRPr="00CA2036">
        <w:rPr>
          <w:rFonts w:ascii="Times New Roman" w:eastAsia="Times New Roman" w:hAnsi="Times New Roman" w:cs="Times New Roman"/>
          <w:i/>
          <w:color w:val="222222"/>
          <w:sz w:val="24"/>
          <w:szCs w:val="24"/>
        </w:rPr>
        <w:t>Specify the learning objectives for the exercise by articulating the expected changes in knowledge, attitude, or skill that are associated with participation in the activity. What teaching topics are relevant to your session?</w:t>
      </w:r>
    </w:p>
    <w:p w:rsidR="0023020C" w:rsidRPr="0023020C" w:rsidRDefault="0023020C" w:rsidP="00CA2036">
      <w:pPr>
        <w:spacing w:after="0" w:line="240" w:lineRule="auto"/>
        <w:textAlignment w:val="baseline"/>
        <w:rPr>
          <w:rFonts w:ascii="Times New Roman" w:eastAsia="Times New Roman" w:hAnsi="Times New Roman" w:cs="Times New Roman"/>
          <w:i/>
          <w:color w:val="222222"/>
          <w:sz w:val="24"/>
          <w:szCs w:val="24"/>
        </w:rPr>
      </w:pPr>
    </w:p>
    <w:p w:rsidR="0023020C" w:rsidRPr="0023020C" w:rsidRDefault="0023020C" w:rsidP="0023020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Participants will increase their</w:t>
      </w:r>
      <w:r w:rsidRPr="0023020C">
        <w:rPr>
          <w:rFonts w:ascii="Times New Roman" w:hAnsi="Times New Roman" w:cs="Times New Roman"/>
          <w:sz w:val="24"/>
          <w:szCs w:val="24"/>
          <w:u w:val="single"/>
        </w:rPr>
        <w:t xml:space="preserve"> awareness of </w:t>
      </w:r>
      <w:r>
        <w:rPr>
          <w:rFonts w:ascii="Times New Roman" w:hAnsi="Times New Roman" w:cs="Times New Roman"/>
          <w:sz w:val="24"/>
          <w:szCs w:val="24"/>
          <w:u w:val="single"/>
        </w:rPr>
        <w:t xml:space="preserve">business negotiation </w:t>
      </w:r>
      <w:r w:rsidRPr="0023020C">
        <w:rPr>
          <w:rFonts w:ascii="Times New Roman" w:hAnsi="Times New Roman" w:cs="Times New Roman"/>
          <w:sz w:val="24"/>
          <w:szCs w:val="24"/>
          <w:u w:val="single"/>
        </w:rPr>
        <w:t>competitions</w:t>
      </w:r>
      <w:r w:rsidRPr="0023020C">
        <w:rPr>
          <w:rFonts w:ascii="Times New Roman" w:hAnsi="Times New Roman" w:cs="Times New Roman"/>
          <w:sz w:val="24"/>
          <w:szCs w:val="24"/>
        </w:rPr>
        <w:t xml:space="preserve">.  </w:t>
      </w:r>
      <w:r>
        <w:rPr>
          <w:rFonts w:ascii="Times New Roman" w:hAnsi="Times New Roman" w:cs="Times New Roman"/>
          <w:sz w:val="24"/>
          <w:szCs w:val="24"/>
        </w:rPr>
        <w:t xml:space="preserve">Many </w:t>
      </w:r>
      <w:r w:rsidRPr="0023020C">
        <w:rPr>
          <w:rFonts w:ascii="Times New Roman" w:hAnsi="Times New Roman" w:cs="Times New Roman"/>
          <w:sz w:val="24"/>
          <w:szCs w:val="24"/>
        </w:rPr>
        <w:t xml:space="preserve">business </w:t>
      </w:r>
      <w:r>
        <w:rPr>
          <w:rFonts w:ascii="Times New Roman" w:hAnsi="Times New Roman" w:cs="Times New Roman"/>
          <w:sz w:val="24"/>
          <w:szCs w:val="24"/>
        </w:rPr>
        <w:t xml:space="preserve">educators may be unaware of </w:t>
      </w:r>
      <w:r w:rsidR="00331D14">
        <w:rPr>
          <w:rFonts w:ascii="Times New Roman" w:hAnsi="Times New Roman" w:cs="Times New Roman"/>
          <w:sz w:val="24"/>
          <w:szCs w:val="24"/>
        </w:rPr>
        <w:t xml:space="preserve">the various </w:t>
      </w:r>
      <w:r w:rsidRPr="0023020C">
        <w:rPr>
          <w:rFonts w:ascii="Times New Roman" w:hAnsi="Times New Roman" w:cs="Times New Roman"/>
          <w:sz w:val="24"/>
          <w:szCs w:val="24"/>
        </w:rPr>
        <w:t>negotiation competitions currently open to business students.</w:t>
      </w:r>
      <w:r>
        <w:rPr>
          <w:rFonts w:ascii="Times New Roman" w:hAnsi="Times New Roman" w:cs="Times New Roman"/>
          <w:sz w:val="24"/>
          <w:szCs w:val="24"/>
        </w:rPr>
        <w:t xml:space="preserve">  </w:t>
      </w:r>
      <w:r w:rsidR="00824BF6">
        <w:rPr>
          <w:rFonts w:ascii="Times New Roman" w:hAnsi="Times New Roman" w:cs="Times New Roman"/>
          <w:sz w:val="24"/>
          <w:szCs w:val="24"/>
        </w:rPr>
        <w:t>The Baylor Business Negotiation Competition</w:t>
      </w:r>
      <w:r w:rsidR="00331D14">
        <w:rPr>
          <w:rFonts w:ascii="Times New Roman" w:hAnsi="Times New Roman" w:cs="Times New Roman"/>
          <w:sz w:val="24"/>
          <w:szCs w:val="24"/>
        </w:rPr>
        <w:t xml:space="preserve"> for instance, </w:t>
      </w:r>
      <w:proofErr w:type="gramStart"/>
      <w:r w:rsidR="00331D14">
        <w:rPr>
          <w:rFonts w:ascii="Times New Roman" w:hAnsi="Times New Roman" w:cs="Times New Roman"/>
          <w:sz w:val="24"/>
          <w:szCs w:val="24"/>
        </w:rPr>
        <w:t>is being run</w:t>
      </w:r>
      <w:proofErr w:type="gramEnd"/>
      <w:r w:rsidR="00331D14">
        <w:rPr>
          <w:rFonts w:ascii="Times New Roman" w:hAnsi="Times New Roman" w:cs="Times New Roman"/>
          <w:sz w:val="24"/>
          <w:szCs w:val="24"/>
        </w:rPr>
        <w:t xml:space="preserve"> for the first time in April 2018.  </w:t>
      </w:r>
      <w:r>
        <w:rPr>
          <w:rFonts w:ascii="Times New Roman" w:hAnsi="Times New Roman" w:cs="Times New Roman"/>
          <w:sz w:val="24"/>
          <w:szCs w:val="24"/>
        </w:rPr>
        <w:t>Participants will learn about (and if applicable, share their own insig</w:t>
      </w:r>
      <w:r w:rsidR="00331D14">
        <w:rPr>
          <w:rFonts w:ascii="Times New Roman" w:hAnsi="Times New Roman" w:cs="Times New Roman"/>
          <w:sz w:val="24"/>
          <w:szCs w:val="24"/>
        </w:rPr>
        <w:t xml:space="preserve">hts about) several </w:t>
      </w:r>
      <w:r w:rsidR="00A71950">
        <w:rPr>
          <w:rFonts w:ascii="Times New Roman" w:hAnsi="Times New Roman" w:cs="Times New Roman"/>
          <w:sz w:val="24"/>
          <w:szCs w:val="24"/>
        </w:rPr>
        <w:t xml:space="preserve">domestic and international </w:t>
      </w:r>
      <w:r>
        <w:rPr>
          <w:rFonts w:ascii="Times New Roman" w:hAnsi="Times New Roman" w:cs="Times New Roman"/>
          <w:sz w:val="24"/>
          <w:szCs w:val="24"/>
        </w:rPr>
        <w:t>negotiation competitions open to undergraduate and graduate b</w:t>
      </w:r>
      <w:r w:rsidR="00331D14">
        <w:rPr>
          <w:rFonts w:ascii="Times New Roman" w:hAnsi="Times New Roman" w:cs="Times New Roman"/>
          <w:sz w:val="24"/>
          <w:szCs w:val="24"/>
        </w:rPr>
        <w:t>usiness students, and about their</w:t>
      </w:r>
      <w:r w:rsidR="00A71950">
        <w:rPr>
          <w:rFonts w:ascii="Times New Roman" w:hAnsi="Times New Roman" w:cs="Times New Roman"/>
          <w:sz w:val="24"/>
          <w:szCs w:val="24"/>
        </w:rPr>
        <w:t xml:space="preserve"> </w:t>
      </w:r>
      <w:r>
        <w:rPr>
          <w:rFonts w:ascii="Times New Roman" w:hAnsi="Times New Roman" w:cs="Times New Roman"/>
          <w:sz w:val="24"/>
          <w:szCs w:val="24"/>
        </w:rPr>
        <w:t xml:space="preserve">potential pedagogical and practical benefits.  </w:t>
      </w:r>
    </w:p>
    <w:p w:rsidR="0023020C" w:rsidRDefault="0023020C" w:rsidP="0023020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Participants will deepen their understanding of negotiation assessment</w:t>
      </w:r>
      <w:r w:rsidRPr="0023020C">
        <w:rPr>
          <w:rFonts w:ascii="Times New Roman" w:hAnsi="Times New Roman" w:cs="Times New Roman"/>
          <w:sz w:val="24"/>
          <w:szCs w:val="24"/>
        </w:rPr>
        <w:t>.  Different negotiation competitions use different criteria to judge “success.”  Participants will discuss what criteria they would find most appropriate for assessing performance in a negotiation</w:t>
      </w:r>
      <w:r>
        <w:rPr>
          <w:rFonts w:ascii="Times New Roman" w:hAnsi="Times New Roman" w:cs="Times New Roman"/>
          <w:sz w:val="24"/>
          <w:szCs w:val="24"/>
        </w:rPr>
        <w:t xml:space="preserve"> competition (and in negotiation more generally).  They will also learn about and </w:t>
      </w:r>
      <w:proofErr w:type="gramStart"/>
      <w:r>
        <w:rPr>
          <w:rFonts w:ascii="Times New Roman" w:hAnsi="Times New Roman" w:cs="Times New Roman"/>
          <w:sz w:val="24"/>
          <w:szCs w:val="24"/>
        </w:rPr>
        <w:t>critique</w:t>
      </w:r>
      <w:proofErr w:type="gramEnd"/>
      <w:r>
        <w:rPr>
          <w:rFonts w:ascii="Times New Roman" w:hAnsi="Times New Roman" w:cs="Times New Roman"/>
          <w:sz w:val="24"/>
          <w:szCs w:val="24"/>
        </w:rPr>
        <w:t xml:space="preserve"> the different criteria used in judging negotiation competitions.</w:t>
      </w:r>
    </w:p>
    <w:p w:rsidR="005C5A5E" w:rsidRPr="0023020C" w:rsidRDefault="005C5A5E" w:rsidP="0023020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Participants will deepen their understanding of negotiation competition benefits</w:t>
      </w:r>
      <w:r w:rsidRPr="005C5A5E">
        <w:rPr>
          <w:rFonts w:ascii="Times New Roman" w:hAnsi="Times New Roman" w:cs="Times New Roman"/>
          <w:sz w:val="24"/>
          <w:szCs w:val="24"/>
        </w:rPr>
        <w:t>.</w:t>
      </w:r>
      <w:r>
        <w:rPr>
          <w:rFonts w:ascii="Times New Roman" w:hAnsi="Times New Roman" w:cs="Times New Roman"/>
          <w:sz w:val="24"/>
          <w:szCs w:val="24"/>
        </w:rPr>
        <w:t xml:space="preserve">  Participants will discuss the potential benefits of negotiation competitions (based on their own experiences, if applicable).  In addition, participants will learn from the presenters’ firsthand experiences as a coach in a domestic negotiation competition and a judge in an international competition, as well as from interview data collected from students and organizers, about the surprising range of benefits.   </w:t>
      </w:r>
    </w:p>
    <w:p w:rsidR="0023020C" w:rsidRPr="00CA2036" w:rsidRDefault="0023020C" w:rsidP="00A71950">
      <w:pPr>
        <w:pStyle w:val="ListParagraph"/>
        <w:numPr>
          <w:ilvl w:val="0"/>
          <w:numId w:val="3"/>
        </w:numPr>
        <w:spacing w:after="0" w:line="240" w:lineRule="auto"/>
        <w:textAlignment w:val="baseline"/>
        <w:rPr>
          <w:rFonts w:ascii="Times New Roman" w:eastAsia="Times New Roman" w:hAnsi="Times New Roman" w:cs="Times New Roman"/>
          <w:color w:val="222222"/>
          <w:sz w:val="24"/>
          <w:szCs w:val="24"/>
        </w:rPr>
      </w:pPr>
      <w:r w:rsidRPr="00A71950">
        <w:rPr>
          <w:rFonts w:ascii="Times New Roman" w:hAnsi="Times New Roman" w:cs="Times New Roman"/>
          <w:sz w:val="24"/>
          <w:szCs w:val="24"/>
          <w:u w:val="single"/>
        </w:rPr>
        <w:t xml:space="preserve">Participants will identify opportunities </w:t>
      </w:r>
      <w:r w:rsidR="00A71950" w:rsidRPr="00A71950">
        <w:rPr>
          <w:rFonts w:ascii="Times New Roman" w:hAnsi="Times New Roman" w:cs="Times New Roman"/>
          <w:sz w:val="24"/>
          <w:szCs w:val="24"/>
          <w:u w:val="single"/>
        </w:rPr>
        <w:t>for participating in</w:t>
      </w:r>
      <w:r w:rsidRPr="00A71950">
        <w:rPr>
          <w:rFonts w:ascii="Times New Roman" w:hAnsi="Times New Roman" w:cs="Times New Roman"/>
          <w:sz w:val="24"/>
          <w:szCs w:val="24"/>
          <w:u w:val="single"/>
        </w:rPr>
        <w:t xml:space="preserve"> negotiation competitions</w:t>
      </w:r>
      <w:r w:rsidR="00A71950" w:rsidRPr="00A71950">
        <w:rPr>
          <w:rFonts w:ascii="Times New Roman" w:hAnsi="Times New Roman" w:cs="Times New Roman"/>
          <w:sz w:val="24"/>
          <w:szCs w:val="24"/>
          <w:u w:val="single"/>
        </w:rPr>
        <w:t xml:space="preserve"> and/or incorporating aspects of competitions</w:t>
      </w:r>
      <w:r w:rsidRPr="00A71950">
        <w:rPr>
          <w:rFonts w:ascii="Times New Roman" w:hAnsi="Times New Roman" w:cs="Times New Roman"/>
          <w:sz w:val="24"/>
          <w:szCs w:val="24"/>
          <w:u w:val="single"/>
        </w:rPr>
        <w:t xml:space="preserve"> </w:t>
      </w:r>
      <w:r w:rsidR="00A71950" w:rsidRPr="00A71950">
        <w:rPr>
          <w:rFonts w:ascii="Times New Roman" w:hAnsi="Times New Roman" w:cs="Times New Roman"/>
          <w:sz w:val="24"/>
          <w:szCs w:val="24"/>
          <w:u w:val="single"/>
        </w:rPr>
        <w:t>into their teaching</w:t>
      </w:r>
      <w:r w:rsidRPr="00A71950">
        <w:rPr>
          <w:rFonts w:ascii="Times New Roman" w:hAnsi="Times New Roman" w:cs="Times New Roman"/>
          <w:sz w:val="24"/>
          <w:szCs w:val="24"/>
        </w:rPr>
        <w:t xml:space="preserve">.  </w:t>
      </w:r>
      <w:r w:rsidR="00A71950" w:rsidRPr="00A71950">
        <w:rPr>
          <w:rFonts w:ascii="Times New Roman" w:hAnsi="Times New Roman" w:cs="Times New Roman"/>
          <w:sz w:val="24"/>
          <w:szCs w:val="24"/>
        </w:rPr>
        <w:t>Educators may incorporate negotiation competitions into their teaching in a variety of ways.  They may choose to play a formal role in an existing competition, such as an organizer, judge, or coach.  They might also choose to hold an internal competition among their own students (as the presenters have done), whether or not for purposes of sending a team to an external competition.  Participan</w:t>
      </w:r>
      <w:r w:rsidR="006C7E02">
        <w:rPr>
          <w:rFonts w:ascii="Times New Roman" w:hAnsi="Times New Roman" w:cs="Times New Roman"/>
          <w:sz w:val="24"/>
          <w:szCs w:val="24"/>
        </w:rPr>
        <w:t>ts will brainstorm ideas for participating</w:t>
      </w:r>
      <w:r w:rsidR="00A71950" w:rsidRPr="00A71950">
        <w:rPr>
          <w:rFonts w:ascii="Times New Roman" w:hAnsi="Times New Roman" w:cs="Times New Roman"/>
          <w:sz w:val="24"/>
          <w:szCs w:val="24"/>
        </w:rPr>
        <w:t xml:space="preserve"> in exis</w:t>
      </w:r>
      <w:r w:rsidR="006C7E02">
        <w:rPr>
          <w:rFonts w:ascii="Times New Roman" w:hAnsi="Times New Roman" w:cs="Times New Roman"/>
          <w:sz w:val="24"/>
          <w:szCs w:val="24"/>
        </w:rPr>
        <w:t xml:space="preserve">ting </w:t>
      </w:r>
      <w:bookmarkStart w:id="0" w:name="_GoBack"/>
      <w:bookmarkEnd w:id="0"/>
      <w:r w:rsidR="006C7E02">
        <w:rPr>
          <w:rFonts w:ascii="Times New Roman" w:hAnsi="Times New Roman" w:cs="Times New Roman"/>
          <w:sz w:val="24"/>
          <w:szCs w:val="24"/>
        </w:rPr>
        <w:t>competitions or incorporating</w:t>
      </w:r>
      <w:r w:rsidR="00A71950" w:rsidRPr="00A71950">
        <w:rPr>
          <w:rFonts w:ascii="Times New Roman" w:hAnsi="Times New Roman" w:cs="Times New Roman"/>
          <w:sz w:val="24"/>
          <w:szCs w:val="24"/>
        </w:rPr>
        <w:t xml:space="preserve"> elements of competition into their own teaching.  </w:t>
      </w:r>
    </w:p>
    <w:p w:rsidR="00CA2036" w:rsidRDefault="00CA2036" w:rsidP="00CA2036">
      <w:pPr>
        <w:spacing w:after="0" w:line="240" w:lineRule="auto"/>
        <w:textAlignment w:val="baseline"/>
        <w:rPr>
          <w:rFonts w:ascii="Times New Roman" w:eastAsia="Times New Roman" w:hAnsi="Times New Roman" w:cs="Times New Roman"/>
          <w:b/>
          <w:bCs/>
          <w:color w:val="222222"/>
          <w:sz w:val="24"/>
          <w:szCs w:val="24"/>
        </w:rPr>
      </w:pPr>
    </w:p>
    <w:p w:rsidR="00CA2036" w:rsidRDefault="00CA2036" w:rsidP="00CA2036">
      <w:pPr>
        <w:spacing w:after="0" w:line="240" w:lineRule="auto"/>
        <w:textAlignment w:val="baseline"/>
        <w:rPr>
          <w:rFonts w:ascii="Times New Roman" w:eastAsia="Times New Roman" w:hAnsi="Times New Roman" w:cs="Times New Roman"/>
          <w:i/>
          <w:color w:val="222222"/>
          <w:sz w:val="24"/>
          <w:szCs w:val="24"/>
        </w:rPr>
      </w:pPr>
      <w:r w:rsidRPr="00CA2036">
        <w:rPr>
          <w:rFonts w:ascii="Times New Roman" w:eastAsia="Times New Roman" w:hAnsi="Times New Roman" w:cs="Times New Roman"/>
          <w:b/>
          <w:bCs/>
          <w:color w:val="222222"/>
          <w:sz w:val="24"/>
          <w:szCs w:val="24"/>
        </w:rPr>
        <w:t>Exercise Overview</w:t>
      </w:r>
      <w:r w:rsidRPr="00CA2036">
        <w:rPr>
          <w:rFonts w:ascii="Times New Roman" w:eastAsia="Times New Roman" w:hAnsi="Times New Roman" w:cs="Times New Roman"/>
          <w:color w:val="222222"/>
          <w:sz w:val="24"/>
          <w:szCs w:val="24"/>
        </w:rPr>
        <w:t xml:space="preserve">. </w:t>
      </w:r>
      <w:r w:rsidRPr="00CA2036">
        <w:rPr>
          <w:rFonts w:ascii="Times New Roman" w:eastAsia="Times New Roman" w:hAnsi="Times New Roman" w:cs="Times New Roman"/>
          <w:i/>
          <w:color w:val="222222"/>
          <w:sz w:val="24"/>
          <w:szCs w:val="24"/>
        </w:rPr>
        <w:t xml:space="preserve">Provide an overview of the activity/exercise, including the logistics of running the exercise (e.g. timing, materials, </w:t>
      </w:r>
      <w:proofErr w:type="gramStart"/>
      <w:r w:rsidRPr="00CA2036">
        <w:rPr>
          <w:rFonts w:ascii="Times New Roman" w:eastAsia="Times New Roman" w:hAnsi="Times New Roman" w:cs="Times New Roman"/>
          <w:i/>
          <w:color w:val="222222"/>
          <w:sz w:val="24"/>
          <w:szCs w:val="24"/>
        </w:rPr>
        <w:t>class</w:t>
      </w:r>
      <w:proofErr w:type="gramEnd"/>
      <w:r w:rsidRPr="00CA2036">
        <w:rPr>
          <w:rFonts w:ascii="Times New Roman" w:eastAsia="Times New Roman" w:hAnsi="Times New Roman" w:cs="Times New Roman"/>
          <w:i/>
          <w:color w:val="222222"/>
          <w:sz w:val="24"/>
          <w:szCs w:val="24"/>
        </w:rPr>
        <w:t xml:space="preserve"> size), the flow of the exercise, variations or alternate applications, debriefing guidelines (e.g. questions to ask, how students generally respond). The goal is to give the reviewer enough information so that they understand what the activity is that you plan to present in your session.</w:t>
      </w:r>
    </w:p>
    <w:p w:rsidR="00A71950" w:rsidRDefault="00A71950" w:rsidP="00CA2036">
      <w:pPr>
        <w:spacing w:after="0" w:line="240" w:lineRule="auto"/>
        <w:textAlignment w:val="baseline"/>
        <w:rPr>
          <w:rFonts w:ascii="Times New Roman" w:eastAsia="Times New Roman" w:hAnsi="Times New Roman" w:cs="Times New Roman"/>
          <w:i/>
          <w:color w:val="222222"/>
          <w:sz w:val="24"/>
          <w:szCs w:val="24"/>
        </w:rPr>
      </w:pPr>
    </w:p>
    <w:p w:rsidR="00A71950" w:rsidRPr="00CA2036" w:rsidRDefault="00A71950" w:rsidP="00CA2036">
      <w:pPr>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Participants will engage in a brief small-group exercise in which they identify criteria for assessing negotiation success.  They will then compare their own criteria with the criteria used in </w:t>
      </w:r>
      <w:r>
        <w:rPr>
          <w:rFonts w:ascii="Times New Roman" w:eastAsia="Times New Roman" w:hAnsi="Times New Roman" w:cs="Times New Roman"/>
          <w:color w:val="222222"/>
          <w:sz w:val="24"/>
          <w:szCs w:val="24"/>
        </w:rPr>
        <w:lastRenderedPageBreak/>
        <w:t>various business negotiation compet</w:t>
      </w:r>
      <w:r w:rsidR="00331D14">
        <w:rPr>
          <w:rFonts w:ascii="Times New Roman" w:eastAsia="Times New Roman" w:hAnsi="Times New Roman" w:cs="Times New Roman"/>
          <w:color w:val="222222"/>
          <w:sz w:val="24"/>
          <w:szCs w:val="24"/>
        </w:rPr>
        <w:t>i</w:t>
      </w:r>
      <w:r w:rsidR="00694CB8">
        <w:rPr>
          <w:rFonts w:ascii="Times New Roman" w:eastAsia="Times New Roman" w:hAnsi="Times New Roman" w:cs="Times New Roman"/>
          <w:color w:val="222222"/>
          <w:sz w:val="24"/>
          <w:szCs w:val="24"/>
        </w:rPr>
        <w:t xml:space="preserve">tions, reflecting on the impact and relevance of these different assessment methods.  </w:t>
      </w:r>
      <w:r>
        <w:rPr>
          <w:rFonts w:ascii="Times New Roman" w:eastAsia="Times New Roman" w:hAnsi="Times New Roman" w:cs="Times New Roman"/>
          <w:color w:val="222222"/>
          <w:sz w:val="24"/>
          <w:szCs w:val="24"/>
        </w:rPr>
        <w:t xml:space="preserve">The </w:t>
      </w:r>
      <w:r w:rsidR="00694CB8">
        <w:rPr>
          <w:rFonts w:ascii="Times New Roman" w:eastAsia="Times New Roman" w:hAnsi="Times New Roman" w:cs="Times New Roman"/>
          <w:color w:val="222222"/>
          <w:sz w:val="24"/>
          <w:szCs w:val="24"/>
        </w:rPr>
        <w:t xml:space="preserve">remainder of the </w:t>
      </w:r>
      <w:r>
        <w:rPr>
          <w:rFonts w:ascii="Times New Roman" w:eastAsia="Times New Roman" w:hAnsi="Times New Roman" w:cs="Times New Roman"/>
          <w:color w:val="222222"/>
          <w:sz w:val="24"/>
          <w:szCs w:val="24"/>
        </w:rPr>
        <w:t>session will be primarily discussion-based</w:t>
      </w:r>
      <w:r w:rsidR="00694CB8">
        <w:rPr>
          <w:rFonts w:ascii="Times New Roman" w:eastAsia="Times New Roman" w:hAnsi="Times New Roman" w:cs="Times New Roman"/>
          <w:color w:val="222222"/>
          <w:sz w:val="24"/>
          <w:szCs w:val="24"/>
        </w:rPr>
        <w:t xml:space="preserve"> (see details below)</w:t>
      </w:r>
      <w:r>
        <w:rPr>
          <w:rFonts w:ascii="Times New Roman" w:eastAsia="Times New Roman" w:hAnsi="Times New Roman" w:cs="Times New Roman"/>
          <w:color w:val="222222"/>
          <w:sz w:val="24"/>
          <w:szCs w:val="24"/>
        </w:rPr>
        <w:t xml:space="preserve">.  </w:t>
      </w:r>
    </w:p>
    <w:p w:rsidR="00CA2036" w:rsidRDefault="00CA2036" w:rsidP="00CA2036">
      <w:pPr>
        <w:spacing w:after="0" w:line="240" w:lineRule="auto"/>
        <w:textAlignment w:val="baseline"/>
        <w:rPr>
          <w:rFonts w:ascii="Times New Roman" w:eastAsia="Times New Roman" w:hAnsi="Times New Roman" w:cs="Times New Roman"/>
          <w:b/>
          <w:bCs/>
          <w:color w:val="222222"/>
          <w:sz w:val="24"/>
          <w:szCs w:val="24"/>
        </w:rPr>
      </w:pPr>
    </w:p>
    <w:p w:rsidR="00CA2036" w:rsidRDefault="00CA2036" w:rsidP="00CA2036">
      <w:pPr>
        <w:spacing w:after="0" w:line="240" w:lineRule="auto"/>
        <w:textAlignment w:val="baseline"/>
        <w:rPr>
          <w:rFonts w:ascii="Times New Roman" w:eastAsia="Times New Roman" w:hAnsi="Times New Roman" w:cs="Times New Roman"/>
          <w:color w:val="222222"/>
          <w:sz w:val="24"/>
          <w:szCs w:val="24"/>
        </w:rPr>
      </w:pPr>
      <w:r w:rsidRPr="00CA2036">
        <w:rPr>
          <w:rFonts w:ascii="Times New Roman" w:eastAsia="Times New Roman" w:hAnsi="Times New Roman" w:cs="Times New Roman"/>
          <w:b/>
          <w:bCs/>
          <w:color w:val="222222"/>
          <w:sz w:val="24"/>
          <w:szCs w:val="24"/>
        </w:rPr>
        <w:t>Session Description.</w:t>
      </w:r>
      <w:r w:rsidRPr="00CA2036">
        <w:rPr>
          <w:rFonts w:ascii="Times New Roman" w:eastAsia="Times New Roman" w:hAnsi="Times New Roman" w:cs="Times New Roman"/>
          <w:color w:val="222222"/>
          <w:sz w:val="24"/>
          <w:szCs w:val="24"/>
        </w:rPr>
        <w:t> </w:t>
      </w:r>
      <w:r w:rsidRPr="00CA2036">
        <w:rPr>
          <w:rFonts w:ascii="Times New Roman" w:eastAsia="Times New Roman" w:hAnsi="Times New Roman" w:cs="Times New Roman"/>
          <w:i/>
          <w:color w:val="222222"/>
          <w:sz w:val="24"/>
          <w:szCs w:val="24"/>
        </w:rPr>
        <w:t xml:space="preserve">Provide an overview of what you will actually do in the MOBTS conference session. Include a timeline for </w:t>
      </w:r>
      <w:proofErr w:type="gramStart"/>
      <w:r w:rsidRPr="00CA2036">
        <w:rPr>
          <w:rFonts w:ascii="Times New Roman" w:eastAsia="Times New Roman" w:hAnsi="Times New Roman" w:cs="Times New Roman"/>
          <w:i/>
          <w:color w:val="222222"/>
          <w:sz w:val="24"/>
          <w:szCs w:val="24"/>
        </w:rPr>
        <w:t>the session and how participants will be involved</w:t>
      </w:r>
      <w:proofErr w:type="gramEnd"/>
      <w:r w:rsidRPr="00CA2036">
        <w:rPr>
          <w:rFonts w:ascii="Times New Roman" w:eastAsia="Times New Roman" w:hAnsi="Times New Roman" w:cs="Times New Roman"/>
          <w:i/>
          <w:color w:val="222222"/>
          <w:sz w:val="24"/>
          <w:szCs w:val="24"/>
        </w:rPr>
        <w:t>. Remember, reviewers are looking for participant engagement in these sessions.</w:t>
      </w:r>
    </w:p>
    <w:p w:rsidR="00CA2036" w:rsidRDefault="00CA2036" w:rsidP="00CA2036">
      <w:pPr>
        <w:spacing w:after="0" w:line="240" w:lineRule="auto"/>
        <w:textAlignment w:val="baseline"/>
        <w:rPr>
          <w:rFonts w:ascii="Times New Roman" w:eastAsia="Times New Roman" w:hAnsi="Times New Roman" w:cs="Times New Roman"/>
          <w:color w:val="222222"/>
          <w:sz w:val="24"/>
          <w:szCs w:val="24"/>
        </w:rPr>
      </w:pPr>
    </w:p>
    <w:p w:rsidR="0023020C" w:rsidRDefault="0023020C" w:rsidP="00CA2036">
      <w:pPr>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Our proposed agenda for a 60-minute session is as follows:</w:t>
      </w:r>
    </w:p>
    <w:p w:rsidR="00694CB8" w:rsidRDefault="00694CB8" w:rsidP="00CA2036">
      <w:pPr>
        <w:spacing w:after="0" w:line="240" w:lineRule="auto"/>
        <w:textAlignment w:val="baseline"/>
        <w:rPr>
          <w:rFonts w:ascii="Times New Roman" w:eastAsia="Times New Roman" w:hAnsi="Times New Roman" w:cs="Times New Roman"/>
          <w:color w:val="222222"/>
          <w:sz w:val="24"/>
          <w:szCs w:val="24"/>
        </w:rPr>
      </w:pPr>
    </w:p>
    <w:p w:rsidR="00694CB8" w:rsidRDefault="00694CB8" w:rsidP="00CA2036">
      <w:pPr>
        <w:spacing w:after="0" w:line="240" w:lineRule="auto"/>
        <w:textAlignment w:val="baseline"/>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0:</w:t>
      </w:r>
      <w:proofErr w:type="gramEnd"/>
      <w:r>
        <w:rPr>
          <w:rFonts w:ascii="Times New Roman" w:eastAsia="Times New Roman" w:hAnsi="Times New Roman" w:cs="Times New Roman"/>
          <w:color w:val="222222"/>
          <w:sz w:val="24"/>
          <w:szCs w:val="24"/>
        </w:rPr>
        <w:t>00 – 0:05:</w:t>
      </w:r>
      <w:r>
        <w:rPr>
          <w:rFonts w:ascii="Times New Roman" w:eastAsia="Times New Roman" w:hAnsi="Times New Roman" w:cs="Times New Roman"/>
          <w:color w:val="222222"/>
          <w:sz w:val="24"/>
          <w:szCs w:val="24"/>
        </w:rPr>
        <w:tab/>
        <w:t xml:space="preserve">Welcome, overview of session goals, introductions. </w:t>
      </w:r>
    </w:p>
    <w:p w:rsidR="00824BF6" w:rsidRDefault="00824BF6" w:rsidP="00CA2036">
      <w:pPr>
        <w:spacing w:after="0" w:line="240" w:lineRule="auto"/>
        <w:textAlignment w:val="baseline"/>
        <w:rPr>
          <w:rFonts w:ascii="Times New Roman" w:eastAsia="Times New Roman" w:hAnsi="Times New Roman" w:cs="Times New Roman"/>
          <w:color w:val="222222"/>
          <w:sz w:val="24"/>
          <w:szCs w:val="24"/>
        </w:rPr>
      </w:pPr>
    </w:p>
    <w:p w:rsidR="00694CB8" w:rsidRDefault="00694CB8" w:rsidP="00694CB8">
      <w:pPr>
        <w:spacing w:after="0" w:line="240" w:lineRule="auto"/>
        <w:ind w:left="1440" w:hanging="1440"/>
        <w:textAlignment w:val="baseline"/>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0:</w:t>
      </w:r>
      <w:proofErr w:type="gramEnd"/>
      <w:r>
        <w:rPr>
          <w:rFonts w:ascii="Times New Roman" w:eastAsia="Times New Roman" w:hAnsi="Times New Roman" w:cs="Times New Roman"/>
          <w:color w:val="222222"/>
          <w:sz w:val="24"/>
          <w:szCs w:val="24"/>
        </w:rPr>
        <w:t>05 – 0:15:</w:t>
      </w:r>
      <w:r>
        <w:rPr>
          <w:rFonts w:ascii="Times New Roman" w:eastAsia="Times New Roman" w:hAnsi="Times New Roman" w:cs="Times New Roman"/>
          <w:color w:val="222222"/>
          <w:sz w:val="24"/>
          <w:szCs w:val="24"/>
        </w:rPr>
        <w:tab/>
        <w:t>Small group exercise</w:t>
      </w:r>
      <w:r w:rsidR="00CC786E">
        <w:rPr>
          <w:rFonts w:ascii="Times New Roman" w:eastAsia="Times New Roman" w:hAnsi="Times New Roman" w:cs="Times New Roman"/>
          <w:color w:val="222222"/>
          <w:sz w:val="24"/>
          <w:szCs w:val="24"/>
        </w:rPr>
        <w:t>: assessing negotiation success</w:t>
      </w:r>
      <w:r>
        <w:rPr>
          <w:rFonts w:ascii="Times New Roman" w:eastAsia="Times New Roman" w:hAnsi="Times New Roman" w:cs="Times New Roman"/>
          <w:color w:val="222222"/>
          <w:sz w:val="24"/>
          <w:szCs w:val="24"/>
        </w:rPr>
        <w:t>.  In groups of 3 – 4, ideally with at least one negotiation / conflict instructor in each group, participants brainstorm criteria for assessing success in a negotiation competition.  Small groups share out their primary criteria.</w:t>
      </w:r>
    </w:p>
    <w:p w:rsidR="00824BF6" w:rsidRDefault="00824BF6" w:rsidP="00694CB8">
      <w:pPr>
        <w:spacing w:after="0" w:line="240" w:lineRule="auto"/>
        <w:ind w:left="1440" w:hanging="1440"/>
        <w:textAlignment w:val="baseline"/>
        <w:rPr>
          <w:rFonts w:ascii="Times New Roman" w:eastAsia="Times New Roman" w:hAnsi="Times New Roman" w:cs="Times New Roman"/>
          <w:color w:val="222222"/>
          <w:sz w:val="24"/>
          <w:szCs w:val="24"/>
        </w:rPr>
      </w:pPr>
    </w:p>
    <w:p w:rsidR="00694CB8" w:rsidRDefault="00694CB8" w:rsidP="00694CB8">
      <w:pPr>
        <w:spacing w:after="0" w:line="240" w:lineRule="auto"/>
        <w:ind w:left="1440" w:hanging="1440"/>
        <w:textAlignment w:val="baseline"/>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0:</w:t>
      </w:r>
      <w:proofErr w:type="gramEnd"/>
      <w:r>
        <w:rPr>
          <w:rFonts w:ascii="Times New Roman" w:eastAsia="Times New Roman" w:hAnsi="Times New Roman" w:cs="Times New Roman"/>
          <w:color w:val="222222"/>
          <w:sz w:val="24"/>
          <w:szCs w:val="24"/>
        </w:rPr>
        <w:t>15 – 0:</w:t>
      </w:r>
      <w:r w:rsidR="005C5A5E">
        <w:rPr>
          <w:rFonts w:ascii="Times New Roman" w:eastAsia="Times New Roman" w:hAnsi="Times New Roman" w:cs="Times New Roman"/>
          <w:color w:val="222222"/>
          <w:sz w:val="24"/>
          <w:szCs w:val="24"/>
        </w:rPr>
        <w:t>35</w:t>
      </w:r>
      <w:r>
        <w:rPr>
          <w:rFonts w:ascii="Times New Roman" w:eastAsia="Times New Roman" w:hAnsi="Times New Roman" w:cs="Times New Roman"/>
          <w:color w:val="222222"/>
          <w:sz w:val="24"/>
          <w:szCs w:val="24"/>
        </w:rPr>
        <w:tab/>
        <w:t>Discussion</w:t>
      </w:r>
      <w:r w:rsidR="00CC786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existing </w:t>
      </w:r>
      <w:r w:rsidR="00CC786E">
        <w:rPr>
          <w:rFonts w:ascii="Times New Roman" w:eastAsia="Times New Roman" w:hAnsi="Times New Roman" w:cs="Times New Roman"/>
          <w:color w:val="222222"/>
          <w:sz w:val="24"/>
          <w:szCs w:val="24"/>
        </w:rPr>
        <w:t xml:space="preserve">negotiation </w:t>
      </w:r>
      <w:r>
        <w:rPr>
          <w:rFonts w:ascii="Times New Roman" w:eastAsia="Times New Roman" w:hAnsi="Times New Roman" w:cs="Times New Roman"/>
          <w:color w:val="222222"/>
          <w:sz w:val="24"/>
          <w:szCs w:val="24"/>
        </w:rPr>
        <w:t>competition</w:t>
      </w:r>
      <w:r w:rsidR="00824BF6">
        <w:rPr>
          <w:rFonts w:ascii="Times New Roman" w:eastAsia="Times New Roman" w:hAnsi="Times New Roman" w:cs="Times New Roman"/>
          <w:color w:val="222222"/>
          <w:sz w:val="24"/>
          <w:szCs w:val="24"/>
        </w:rPr>
        <w:t>s /</w:t>
      </w:r>
      <w:r>
        <w:rPr>
          <w:rFonts w:ascii="Times New Roman" w:eastAsia="Times New Roman" w:hAnsi="Times New Roman" w:cs="Times New Roman"/>
          <w:color w:val="222222"/>
          <w:sz w:val="24"/>
          <w:szCs w:val="24"/>
        </w:rPr>
        <w:t xml:space="preserve"> criteria.  Presenters </w:t>
      </w:r>
      <w:r w:rsidR="005C5A5E">
        <w:rPr>
          <w:rFonts w:ascii="Times New Roman" w:eastAsia="Times New Roman" w:hAnsi="Times New Roman" w:cs="Times New Roman"/>
          <w:color w:val="222222"/>
          <w:sz w:val="24"/>
          <w:szCs w:val="24"/>
        </w:rPr>
        <w:t xml:space="preserve">provide an overview of several business negotiation competitions and </w:t>
      </w:r>
      <w:r>
        <w:rPr>
          <w:rFonts w:ascii="Times New Roman" w:eastAsia="Times New Roman" w:hAnsi="Times New Roman" w:cs="Times New Roman"/>
          <w:color w:val="222222"/>
          <w:sz w:val="24"/>
          <w:szCs w:val="24"/>
        </w:rPr>
        <w:t xml:space="preserve">summarize the criteria used to judge </w:t>
      </w:r>
      <w:r w:rsidR="005C5A5E">
        <w:rPr>
          <w:rFonts w:ascii="Times New Roman" w:eastAsia="Times New Roman" w:hAnsi="Times New Roman" w:cs="Times New Roman"/>
          <w:color w:val="222222"/>
          <w:sz w:val="24"/>
          <w:szCs w:val="24"/>
        </w:rPr>
        <w:t>the winners</w:t>
      </w:r>
      <w:r>
        <w:rPr>
          <w:rFonts w:ascii="Times New Roman" w:eastAsia="Times New Roman" w:hAnsi="Times New Roman" w:cs="Times New Roman"/>
          <w:color w:val="222222"/>
          <w:sz w:val="24"/>
          <w:szCs w:val="24"/>
        </w:rPr>
        <w:t>.  Participants compare and contrast the different competition criteria and their own criteria.</w:t>
      </w:r>
    </w:p>
    <w:p w:rsidR="00824BF6" w:rsidRDefault="00824BF6" w:rsidP="00694CB8">
      <w:pPr>
        <w:spacing w:after="0" w:line="240" w:lineRule="auto"/>
        <w:ind w:left="1440" w:hanging="1440"/>
        <w:textAlignment w:val="baseline"/>
        <w:rPr>
          <w:rFonts w:ascii="Times New Roman" w:eastAsia="Times New Roman" w:hAnsi="Times New Roman" w:cs="Times New Roman"/>
          <w:color w:val="222222"/>
          <w:sz w:val="24"/>
          <w:szCs w:val="24"/>
        </w:rPr>
      </w:pPr>
    </w:p>
    <w:p w:rsidR="00694CB8" w:rsidRDefault="005C5A5E" w:rsidP="00694CB8">
      <w:pPr>
        <w:spacing w:after="0" w:line="240" w:lineRule="auto"/>
        <w:ind w:left="1440" w:hanging="1440"/>
        <w:textAlignment w:val="baseline"/>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0:</w:t>
      </w:r>
      <w:proofErr w:type="gramEnd"/>
      <w:r>
        <w:rPr>
          <w:rFonts w:ascii="Times New Roman" w:eastAsia="Times New Roman" w:hAnsi="Times New Roman" w:cs="Times New Roman"/>
          <w:color w:val="222222"/>
          <w:sz w:val="24"/>
          <w:szCs w:val="24"/>
        </w:rPr>
        <w:t>35</w:t>
      </w:r>
      <w:r w:rsidR="00694CB8">
        <w:rPr>
          <w:rFonts w:ascii="Times New Roman" w:eastAsia="Times New Roman" w:hAnsi="Times New Roman" w:cs="Times New Roman"/>
          <w:color w:val="222222"/>
          <w:sz w:val="24"/>
          <w:szCs w:val="24"/>
        </w:rPr>
        <w:t xml:space="preserve"> – 0:</w:t>
      </w:r>
      <w:r>
        <w:rPr>
          <w:rFonts w:ascii="Times New Roman" w:eastAsia="Times New Roman" w:hAnsi="Times New Roman" w:cs="Times New Roman"/>
          <w:color w:val="222222"/>
          <w:sz w:val="24"/>
          <w:szCs w:val="24"/>
        </w:rPr>
        <w:t>45</w:t>
      </w:r>
      <w:r w:rsidR="00694CB8">
        <w:rPr>
          <w:rFonts w:ascii="Times New Roman" w:eastAsia="Times New Roman" w:hAnsi="Times New Roman" w:cs="Times New Roman"/>
          <w:color w:val="222222"/>
          <w:sz w:val="24"/>
          <w:szCs w:val="24"/>
        </w:rPr>
        <w:tab/>
        <w:t>Discussion</w:t>
      </w:r>
      <w:r w:rsidR="00CC786E">
        <w:rPr>
          <w:rFonts w:ascii="Times New Roman" w:eastAsia="Times New Roman" w:hAnsi="Times New Roman" w:cs="Times New Roman"/>
          <w:color w:val="222222"/>
          <w:sz w:val="24"/>
          <w:szCs w:val="24"/>
        </w:rPr>
        <w:t xml:space="preserve">: </w:t>
      </w:r>
      <w:r w:rsidR="00694CB8">
        <w:rPr>
          <w:rFonts w:ascii="Times New Roman" w:eastAsia="Times New Roman" w:hAnsi="Times New Roman" w:cs="Times New Roman"/>
          <w:color w:val="222222"/>
          <w:sz w:val="24"/>
          <w:szCs w:val="24"/>
        </w:rPr>
        <w:t xml:space="preserve">negotiation competition benefits.  Participants discuss </w:t>
      </w:r>
      <w:r>
        <w:rPr>
          <w:rFonts w:ascii="Times New Roman" w:eastAsia="Times New Roman" w:hAnsi="Times New Roman" w:cs="Times New Roman"/>
          <w:color w:val="222222"/>
          <w:sz w:val="24"/>
          <w:szCs w:val="24"/>
        </w:rPr>
        <w:t xml:space="preserve">potential benefits of negotiation competitions for both students and educators.  Presenters share insights from their own recent experiences as a coach and a judge, and from interviews of student participants and organizers.    </w:t>
      </w:r>
    </w:p>
    <w:p w:rsidR="00824BF6" w:rsidRDefault="00824BF6" w:rsidP="00694CB8">
      <w:pPr>
        <w:spacing w:after="0" w:line="240" w:lineRule="auto"/>
        <w:ind w:left="1440" w:hanging="1440"/>
        <w:textAlignment w:val="baseline"/>
        <w:rPr>
          <w:rFonts w:ascii="Times New Roman" w:eastAsia="Times New Roman" w:hAnsi="Times New Roman" w:cs="Times New Roman"/>
          <w:color w:val="222222"/>
          <w:sz w:val="24"/>
          <w:szCs w:val="24"/>
        </w:rPr>
      </w:pPr>
    </w:p>
    <w:p w:rsidR="005C5A5E" w:rsidRDefault="005C5A5E" w:rsidP="00694CB8">
      <w:pPr>
        <w:spacing w:after="0" w:line="240" w:lineRule="auto"/>
        <w:ind w:left="1440" w:hanging="1440"/>
        <w:textAlignment w:val="baseline"/>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0:</w:t>
      </w:r>
      <w:proofErr w:type="gramEnd"/>
      <w:r>
        <w:rPr>
          <w:rFonts w:ascii="Times New Roman" w:eastAsia="Times New Roman" w:hAnsi="Times New Roman" w:cs="Times New Roman"/>
          <w:color w:val="222222"/>
          <w:sz w:val="24"/>
          <w:szCs w:val="24"/>
        </w:rPr>
        <w:t>45 – 0:55</w:t>
      </w:r>
      <w:r>
        <w:rPr>
          <w:rFonts w:ascii="Times New Roman" w:eastAsia="Times New Roman" w:hAnsi="Times New Roman" w:cs="Times New Roman"/>
          <w:color w:val="222222"/>
          <w:sz w:val="24"/>
          <w:szCs w:val="24"/>
        </w:rPr>
        <w:tab/>
        <w:t>Small group exercise</w:t>
      </w:r>
      <w:r w:rsidR="00C35326">
        <w:rPr>
          <w:rFonts w:ascii="Times New Roman" w:eastAsia="Times New Roman" w:hAnsi="Times New Roman" w:cs="Times New Roman"/>
          <w:color w:val="222222"/>
          <w:sz w:val="24"/>
          <w:szCs w:val="24"/>
        </w:rPr>
        <w:t xml:space="preserve">: </w:t>
      </w:r>
      <w:r w:rsidR="00CC786E">
        <w:rPr>
          <w:rFonts w:ascii="Times New Roman" w:eastAsia="Times New Roman" w:hAnsi="Times New Roman" w:cs="Times New Roman"/>
          <w:color w:val="222222"/>
          <w:sz w:val="24"/>
          <w:szCs w:val="24"/>
        </w:rPr>
        <w:t>practical applications</w:t>
      </w:r>
      <w:r>
        <w:rPr>
          <w:rFonts w:ascii="Times New Roman" w:eastAsia="Times New Roman" w:hAnsi="Times New Roman" w:cs="Times New Roman"/>
          <w:color w:val="222222"/>
          <w:sz w:val="24"/>
          <w:szCs w:val="24"/>
        </w:rPr>
        <w:t xml:space="preserve">.  In groups of 3 – 4, participants discuss ways in which they might participate in a negotiation competition or incorporate aspects of </w:t>
      </w:r>
      <w:r w:rsidR="00824BF6">
        <w:rPr>
          <w:rFonts w:ascii="Times New Roman" w:eastAsia="Times New Roman" w:hAnsi="Times New Roman" w:cs="Times New Roman"/>
          <w:color w:val="222222"/>
          <w:sz w:val="24"/>
          <w:szCs w:val="24"/>
        </w:rPr>
        <w:t>such competitions into their own teaching.  Small groups share out their ideas for discussion and feedback.</w:t>
      </w:r>
    </w:p>
    <w:p w:rsidR="00824BF6" w:rsidRDefault="00824BF6" w:rsidP="00694CB8">
      <w:pPr>
        <w:spacing w:after="0" w:line="240" w:lineRule="auto"/>
        <w:ind w:left="1440" w:hanging="1440"/>
        <w:textAlignment w:val="baseline"/>
        <w:rPr>
          <w:rFonts w:ascii="Times New Roman" w:eastAsia="Times New Roman" w:hAnsi="Times New Roman" w:cs="Times New Roman"/>
          <w:color w:val="222222"/>
          <w:sz w:val="24"/>
          <w:szCs w:val="24"/>
        </w:rPr>
      </w:pPr>
    </w:p>
    <w:p w:rsidR="005C5A5E" w:rsidRDefault="00824BF6" w:rsidP="00694CB8">
      <w:pPr>
        <w:spacing w:after="0" w:line="240" w:lineRule="auto"/>
        <w:ind w:left="1440" w:hanging="1440"/>
        <w:textAlignment w:val="baseline"/>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0:</w:t>
      </w:r>
      <w:proofErr w:type="gramEnd"/>
      <w:r>
        <w:rPr>
          <w:rFonts w:ascii="Times New Roman" w:eastAsia="Times New Roman" w:hAnsi="Times New Roman" w:cs="Times New Roman"/>
          <w:color w:val="222222"/>
          <w:sz w:val="24"/>
          <w:szCs w:val="24"/>
        </w:rPr>
        <w:t>55 – 1:00</w:t>
      </w:r>
      <w:r>
        <w:rPr>
          <w:rFonts w:ascii="Times New Roman" w:eastAsia="Times New Roman" w:hAnsi="Times New Roman" w:cs="Times New Roman"/>
          <w:color w:val="222222"/>
          <w:sz w:val="24"/>
          <w:szCs w:val="24"/>
        </w:rPr>
        <w:tab/>
        <w:t xml:space="preserve">Q&amp;A, </w:t>
      </w:r>
      <w:proofErr w:type="spellStart"/>
      <w:r>
        <w:rPr>
          <w:rFonts w:ascii="Times New Roman" w:eastAsia="Times New Roman" w:hAnsi="Times New Roman" w:cs="Times New Roman"/>
          <w:color w:val="222222"/>
          <w:sz w:val="24"/>
          <w:szCs w:val="24"/>
        </w:rPr>
        <w:t>wrapup</w:t>
      </w:r>
      <w:proofErr w:type="spellEnd"/>
      <w:r>
        <w:rPr>
          <w:rFonts w:ascii="Times New Roman" w:eastAsia="Times New Roman" w:hAnsi="Times New Roman" w:cs="Times New Roman"/>
          <w:color w:val="222222"/>
          <w:sz w:val="24"/>
          <w:szCs w:val="24"/>
        </w:rPr>
        <w:t>.  Participants will leave with a handout describing existing negotiation competitions for undergraduate and graduate business students.</w:t>
      </w:r>
    </w:p>
    <w:p w:rsidR="00694CB8" w:rsidRDefault="00694CB8" w:rsidP="00CA2036">
      <w:pPr>
        <w:spacing w:after="0" w:line="240" w:lineRule="auto"/>
        <w:textAlignment w:val="baseline"/>
        <w:rPr>
          <w:rFonts w:ascii="Times New Roman" w:eastAsia="Times New Roman" w:hAnsi="Times New Roman" w:cs="Times New Roman"/>
          <w:color w:val="222222"/>
          <w:sz w:val="24"/>
          <w:szCs w:val="24"/>
        </w:rPr>
      </w:pPr>
    </w:p>
    <w:p w:rsidR="0023020C" w:rsidRDefault="0023020C" w:rsidP="00CA2036">
      <w:pPr>
        <w:spacing w:after="0" w:line="240" w:lineRule="auto"/>
        <w:textAlignment w:val="baseline"/>
        <w:rPr>
          <w:rFonts w:ascii="Times New Roman" w:eastAsia="Times New Roman" w:hAnsi="Times New Roman" w:cs="Times New Roman"/>
          <w:color w:val="222222"/>
          <w:sz w:val="24"/>
          <w:szCs w:val="24"/>
        </w:rPr>
      </w:pPr>
    </w:p>
    <w:p w:rsidR="0023020C" w:rsidRDefault="0023020C" w:rsidP="00CA2036">
      <w:pPr>
        <w:spacing w:after="0" w:line="240" w:lineRule="auto"/>
        <w:textAlignment w:val="baseline"/>
        <w:rPr>
          <w:rFonts w:ascii="Times New Roman" w:eastAsia="Times New Roman" w:hAnsi="Times New Roman" w:cs="Times New Roman"/>
          <w:color w:val="222222"/>
          <w:sz w:val="24"/>
          <w:szCs w:val="24"/>
        </w:rPr>
      </w:pPr>
    </w:p>
    <w:p w:rsidR="00CA2036" w:rsidRDefault="00CA2036" w:rsidP="00CA2036">
      <w:pPr>
        <w:spacing w:after="0" w:line="240" w:lineRule="auto"/>
        <w:textAlignment w:val="baseline"/>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Bibliography</w:t>
      </w:r>
    </w:p>
    <w:p w:rsidR="00CA2036" w:rsidRDefault="00CA2036" w:rsidP="00CA2036">
      <w:pPr>
        <w:spacing w:after="0" w:line="240" w:lineRule="auto"/>
        <w:textAlignment w:val="baseline"/>
        <w:rPr>
          <w:rFonts w:ascii="Times New Roman" w:eastAsia="Times New Roman" w:hAnsi="Times New Roman" w:cs="Times New Roman"/>
          <w:color w:val="222222"/>
          <w:sz w:val="24"/>
          <w:szCs w:val="24"/>
        </w:rPr>
      </w:pPr>
    </w:p>
    <w:p w:rsidR="00CA2036" w:rsidRDefault="00CA2036" w:rsidP="00CA2036">
      <w:pPr>
        <w:spacing w:after="0" w:line="240" w:lineRule="auto"/>
        <w:textAlignment w:val="baseline"/>
        <w:rPr>
          <w:rFonts w:ascii="Times New Roman" w:hAnsi="Times New Roman" w:cs="Times New Roman"/>
          <w:noProof/>
          <w:sz w:val="24"/>
          <w:szCs w:val="24"/>
        </w:rPr>
      </w:pPr>
      <w:r>
        <w:rPr>
          <w:rFonts w:ascii="Times New Roman" w:hAnsi="Times New Roman" w:cs="Times New Roman"/>
          <w:noProof/>
          <w:sz w:val="24"/>
          <w:szCs w:val="24"/>
        </w:rPr>
        <w:t>Delicado, N., H. Falcão, E. Deason, S. Press, S. Ali, E. Blanchot and H. Chamoun-Nicolas.</w:t>
      </w:r>
      <w:r w:rsidR="00314143">
        <w:rPr>
          <w:rFonts w:ascii="Times New Roman" w:hAnsi="Times New Roman" w:cs="Times New Roman"/>
          <w:noProof/>
          <w:sz w:val="24"/>
          <w:szCs w:val="24"/>
        </w:rPr>
        <w:t xml:space="preserve"> 2012. Assessing negotiation c</w:t>
      </w:r>
      <w:r>
        <w:rPr>
          <w:rFonts w:ascii="Times New Roman" w:hAnsi="Times New Roman" w:cs="Times New Roman"/>
          <w:noProof/>
          <w:sz w:val="24"/>
          <w:szCs w:val="24"/>
        </w:rPr>
        <w:t xml:space="preserve">ompetitions. In </w:t>
      </w:r>
      <w:r w:rsidR="00314143">
        <w:rPr>
          <w:rFonts w:ascii="Times New Roman" w:hAnsi="Times New Roman" w:cs="Times New Roman"/>
          <w:noProof/>
          <w:sz w:val="24"/>
          <w:szCs w:val="24"/>
        </w:rPr>
        <w:t xml:space="preserve">C. Honeyman, J. Coben, and N. Ebner (eds). </w:t>
      </w:r>
      <w:r w:rsidR="00314143">
        <w:rPr>
          <w:rFonts w:ascii="Times New Roman" w:hAnsi="Times New Roman" w:cs="Times New Roman"/>
          <w:b/>
          <w:i/>
          <w:noProof/>
          <w:sz w:val="24"/>
          <w:szCs w:val="24"/>
        </w:rPr>
        <w:t>Assessing Our Students, Assessing Ourselves: Volume 3 in the Rethinking Negotiation Teaching Series</w:t>
      </w:r>
      <w:r w:rsidR="00314143">
        <w:rPr>
          <w:rFonts w:ascii="Times New Roman" w:hAnsi="Times New Roman" w:cs="Times New Roman"/>
          <w:noProof/>
          <w:sz w:val="24"/>
          <w:szCs w:val="24"/>
        </w:rPr>
        <w:t xml:space="preserve">: </w:t>
      </w:r>
      <w:r w:rsidR="00314143" w:rsidRPr="00314143">
        <w:rPr>
          <w:rFonts w:ascii="Times New Roman" w:hAnsi="Times New Roman" w:cs="Times New Roman"/>
          <w:noProof/>
          <w:sz w:val="24"/>
          <w:szCs w:val="24"/>
        </w:rPr>
        <w:t>211-243.  St</w:t>
      </w:r>
      <w:r w:rsidR="00314143">
        <w:rPr>
          <w:rFonts w:ascii="Times New Roman" w:hAnsi="Times New Roman" w:cs="Times New Roman"/>
          <w:noProof/>
          <w:sz w:val="24"/>
          <w:szCs w:val="24"/>
        </w:rPr>
        <w:t xml:space="preserve">. Paul, MN: DRI Press.  </w:t>
      </w:r>
    </w:p>
    <w:p w:rsidR="00314143" w:rsidRDefault="00314143" w:rsidP="00CA2036">
      <w:pPr>
        <w:spacing w:after="0" w:line="240" w:lineRule="auto"/>
        <w:textAlignment w:val="baseline"/>
        <w:rPr>
          <w:rFonts w:ascii="Times New Roman" w:hAnsi="Times New Roman" w:cs="Times New Roman"/>
          <w:noProof/>
          <w:sz w:val="24"/>
          <w:szCs w:val="24"/>
        </w:rPr>
      </w:pPr>
    </w:p>
    <w:p w:rsidR="00314143" w:rsidRPr="00314143" w:rsidRDefault="00314143" w:rsidP="00CA2036">
      <w:pPr>
        <w:spacing w:after="0" w:line="240" w:lineRule="auto"/>
        <w:textAlignment w:val="baseline"/>
        <w:rPr>
          <w:rFonts w:ascii="Times New Roman" w:hAnsi="Times New Roman" w:cs="Times New Roman"/>
          <w:noProof/>
          <w:sz w:val="24"/>
          <w:szCs w:val="24"/>
        </w:rPr>
      </w:pPr>
      <w:r>
        <w:rPr>
          <w:rFonts w:ascii="Times New Roman" w:hAnsi="Times New Roman" w:cs="Times New Roman"/>
          <w:noProof/>
          <w:sz w:val="24"/>
          <w:szCs w:val="24"/>
        </w:rPr>
        <w:t xml:space="preserve">Falcão, H. A competition without winners or losers? The ontogeny of a new negotiation event format. 2012.  In C. Honeyman, J. Coben, and N. Ebner (eds). </w:t>
      </w:r>
      <w:r>
        <w:rPr>
          <w:rFonts w:ascii="Times New Roman" w:hAnsi="Times New Roman" w:cs="Times New Roman"/>
          <w:b/>
          <w:i/>
          <w:noProof/>
          <w:sz w:val="24"/>
          <w:szCs w:val="24"/>
        </w:rPr>
        <w:t xml:space="preserve">Assessing Our Students, </w:t>
      </w:r>
      <w:r>
        <w:rPr>
          <w:rFonts w:ascii="Times New Roman" w:hAnsi="Times New Roman" w:cs="Times New Roman"/>
          <w:b/>
          <w:i/>
          <w:noProof/>
          <w:sz w:val="24"/>
          <w:szCs w:val="24"/>
        </w:rPr>
        <w:lastRenderedPageBreak/>
        <w:t>Assessing Ourselves: Volume 3 in the Rethinking Negotiation Teaching Series</w:t>
      </w:r>
      <w:r w:rsidRPr="00314143">
        <w:rPr>
          <w:rFonts w:ascii="Times New Roman" w:hAnsi="Times New Roman" w:cs="Times New Roman"/>
          <w:noProof/>
          <w:sz w:val="24"/>
          <w:szCs w:val="24"/>
        </w:rPr>
        <w:t>: 247-272. St.</w:t>
      </w:r>
      <w:r>
        <w:rPr>
          <w:rFonts w:ascii="Times New Roman" w:hAnsi="Times New Roman" w:cs="Times New Roman"/>
          <w:noProof/>
          <w:sz w:val="24"/>
          <w:szCs w:val="24"/>
        </w:rPr>
        <w:t xml:space="preserve"> Paul, MN: DRI Press.  </w:t>
      </w:r>
    </w:p>
    <w:p w:rsidR="00CA2036" w:rsidRDefault="00CA2036" w:rsidP="00CA2036">
      <w:pPr>
        <w:spacing w:after="0" w:line="240" w:lineRule="auto"/>
        <w:textAlignment w:val="baseline"/>
        <w:rPr>
          <w:rFonts w:ascii="Times New Roman" w:hAnsi="Times New Roman" w:cs="Times New Roman"/>
          <w:noProof/>
          <w:sz w:val="24"/>
          <w:szCs w:val="24"/>
        </w:rPr>
      </w:pPr>
    </w:p>
    <w:p w:rsidR="00CA2036" w:rsidRDefault="00CA2036" w:rsidP="00CA2036">
      <w:pPr>
        <w:spacing w:after="0" w:line="240" w:lineRule="auto"/>
        <w:textAlignment w:val="baseline"/>
        <w:rPr>
          <w:rFonts w:ascii="Times New Roman" w:hAnsi="Times New Roman" w:cs="Times New Roman"/>
          <w:noProof/>
          <w:sz w:val="24"/>
          <w:szCs w:val="24"/>
        </w:rPr>
      </w:pPr>
      <w:r>
        <w:rPr>
          <w:rFonts w:ascii="Times New Roman" w:hAnsi="Times New Roman" w:cs="Times New Roman"/>
          <w:noProof/>
          <w:sz w:val="24"/>
          <w:szCs w:val="24"/>
        </w:rPr>
        <w:t>Smolinski, R. and Kesting, P. 2013</w:t>
      </w:r>
      <w:r w:rsidRPr="00204B88">
        <w:rPr>
          <w:rFonts w:ascii="Times New Roman" w:hAnsi="Times New Roman" w:cs="Times New Roman"/>
          <w:noProof/>
          <w:sz w:val="24"/>
          <w:szCs w:val="24"/>
        </w:rPr>
        <w:t xml:space="preserve">. </w:t>
      </w:r>
      <w:r w:rsidR="00314143">
        <w:rPr>
          <w:rFonts w:ascii="Times New Roman" w:hAnsi="Times New Roman" w:cs="Times New Roman"/>
          <w:noProof/>
          <w:sz w:val="24"/>
          <w:szCs w:val="24"/>
        </w:rPr>
        <w:t>World championship in n</w:t>
      </w:r>
      <w:r>
        <w:rPr>
          <w:rFonts w:ascii="Times New Roman" w:hAnsi="Times New Roman" w:cs="Times New Roman"/>
          <w:noProof/>
          <w:sz w:val="24"/>
          <w:szCs w:val="24"/>
        </w:rPr>
        <w:t>egotia</w:t>
      </w:r>
      <w:r w:rsidR="00314143">
        <w:rPr>
          <w:rFonts w:ascii="Times New Roman" w:hAnsi="Times New Roman" w:cs="Times New Roman"/>
          <w:noProof/>
          <w:sz w:val="24"/>
          <w:szCs w:val="24"/>
        </w:rPr>
        <w:t>tion? The r</w:t>
      </w:r>
      <w:r>
        <w:rPr>
          <w:rFonts w:ascii="Times New Roman" w:hAnsi="Times New Roman" w:cs="Times New Roman"/>
          <w:noProof/>
          <w:sz w:val="24"/>
          <w:szCs w:val="24"/>
        </w:rPr>
        <w:t xml:space="preserve">ole of </w:t>
      </w:r>
      <w:r w:rsidR="00314143">
        <w:rPr>
          <w:rFonts w:ascii="Times New Roman" w:hAnsi="Times New Roman" w:cs="Times New Roman"/>
          <w:noProof/>
          <w:sz w:val="24"/>
          <w:szCs w:val="24"/>
        </w:rPr>
        <w:t>competitions in negotiation p</w:t>
      </w:r>
      <w:r>
        <w:rPr>
          <w:rFonts w:ascii="Times New Roman" w:hAnsi="Times New Roman" w:cs="Times New Roman"/>
          <w:noProof/>
          <w:sz w:val="24"/>
          <w:szCs w:val="24"/>
        </w:rPr>
        <w:t>edagogy</w:t>
      </w:r>
      <w:r w:rsidRPr="00204B88">
        <w:rPr>
          <w:rFonts w:ascii="Times New Roman" w:hAnsi="Times New Roman" w:cs="Times New Roman"/>
          <w:noProof/>
          <w:sz w:val="24"/>
          <w:szCs w:val="24"/>
        </w:rPr>
        <w:t xml:space="preserve">. </w:t>
      </w:r>
      <w:r w:rsidRPr="00204B88">
        <w:rPr>
          <w:rFonts w:ascii="Times New Roman" w:hAnsi="Times New Roman" w:cs="Times New Roman"/>
          <w:b/>
          <w:bCs/>
          <w:i/>
          <w:iCs/>
          <w:noProof/>
          <w:sz w:val="24"/>
          <w:szCs w:val="24"/>
        </w:rPr>
        <w:t>Negotiation Journal</w:t>
      </w:r>
      <w:r>
        <w:rPr>
          <w:rFonts w:ascii="Times New Roman" w:hAnsi="Times New Roman" w:cs="Times New Roman"/>
          <w:noProof/>
          <w:sz w:val="24"/>
          <w:szCs w:val="24"/>
        </w:rPr>
        <w:t xml:space="preserve"> 29</w:t>
      </w:r>
      <w:r w:rsidR="00314143">
        <w:rPr>
          <w:rFonts w:ascii="Times New Roman" w:hAnsi="Times New Roman" w:cs="Times New Roman"/>
          <w:noProof/>
          <w:sz w:val="24"/>
          <w:szCs w:val="24"/>
        </w:rPr>
        <w:t>(3)</w:t>
      </w:r>
      <w:r>
        <w:rPr>
          <w:rFonts w:ascii="Times New Roman" w:hAnsi="Times New Roman" w:cs="Times New Roman"/>
          <w:noProof/>
          <w:sz w:val="24"/>
          <w:szCs w:val="24"/>
        </w:rPr>
        <w:t>: 355-369</w:t>
      </w:r>
      <w:r w:rsidRPr="00204B88">
        <w:rPr>
          <w:rFonts w:ascii="Times New Roman" w:hAnsi="Times New Roman" w:cs="Times New Roman"/>
          <w:noProof/>
          <w:sz w:val="24"/>
          <w:szCs w:val="24"/>
        </w:rPr>
        <w:t>.</w:t>
      </w:r>
    </w:p>
    <w:p w:rsidR="00D00096" w:rsidRDefault="00D00096" w:rsidP="00CA2036">
      <w:pPr>
        <w:spacing w:after="0" w:line="240" w:lineRule="auto"/>
        <w:textAlignment w:val="baseline"/>
        <w:rPr>
          <w:rFonts w:ascii="Times New Roman" w:hAnsi="Times New Roman" w:cs="Times New Roman"/>
          <w:noProof/>
          <w:sz w:val="24"/>
          <w:szCs w:val="24"/>
        </w:rPr>
      </w:pPr>
    </w:p>
    <w:p w:rsidR="00D00096" w:rsidRDefault="00D00096" w:rsidP="00CA2036">
      <w:pPr>
        <w:spacing w:after="0" w:line="240" w:lineRule="auto"/>
        <w:textAlignment w:val="baseline"/>
        <w:rPr>
          <w:rFonts w:ascii="Times New Roman" w:hAnsi="Times New Roman" w:cs="Times New Roman"/>
          <w:noProof/>
          <w:sz w:val="24"/>
          <w:szCs w:val="24"/>
        </w:rPr>
      </w:pPr>
      <w:r>
        <w:rPr>
          <w:rFonts w:ascii="Times New Roman" w:hAnsi="Times New Roman" w:cs="Times New Roman"/>
          <w:noProof/>
          <w:sz w:val="24"/>
          <w:szCs w:val="24"/>
        </w:rPr>
        <w:t xml:space="preserve">Wiske, M.S. (ed). 1997. </w:t>
      </w:r>
      <w:r w:rsidRPr="00000F31">
        <w:rPr>
          <w:rFonts w:ascii="Times New Roman" w:hAnsi="Times New Roman" w:cs="Times New Roman"/>
          <w:b/>
          <w:i/>
          <w:noProof/>
          <w:sz w:val="24"/>
          <w:szCs w:val="24"/>
        </w:rPr>
        <w:t>Teaching for understanding: Linking research with practice.</w:t>
      </w:r>
      <w:r>
        <w:rPr>
          <w:rFonts w:ascii="Times New Roman" w:hAnsi="Times New Roman" w:cs="Times New Roman"/>
          <w:noProof/>
          <w:sz w:val="24"/>
          <w:szCs w:val="24"/>
        </w:rPr>
        <w:t xml:space="preserve"> </w:t>
      </w:r>
      <w:r w:rsidR="00000F31">
        <w:rPr>
          <w:rFonts w:ascii="Times New Roman" w:hAnsi="Times New Roman" w:cs="Times New Roman"/>
          <w:noProof/>
          <w:sz w:val="24"/>
          <w:szCs w:val="24"/>
        </w:rPr>
        <w:t xml:space="preserve">San Francisco, CA: Jossey-Bass.  </w:t>
      </w:r>
    </w:p>
    <w:p w:rsidR="00E77A81" w:rsidRDefault="00E77A81" w:rsidP="00CA2036">
      <w:pPr>
        <w:spacing w:after="0" w:line="240" w:lineRule="auto"/>
        <w:textAlignment w:val="baseline"/>
        <w:rPr>
          <w:rFonts w:ascii="Times New Roman" w:hAnsi="Times New Roman" w:cs="Times New Roman"/>
          <w:noProof/>
          <w:sz w:val="24"/>
          <w:szCs w:val="24"/>
        </w:rPr>
      </w:pPr>
    </w:p>
    <w:p w:rsidR="00E77A81" w:rsidRPr="00CA2036" w:rsidRDefault="00E77A81" w:rsidP="00CA2036">
      <w:pPr>
        <w:spacing w:after="0" w:line="240" w:lineRule="auto"/>
        <w:textAlignment w:val="baseline"/>
        <w:rPr>
          <w:rFonts w:ascii="Times New Roman" w:eastAsia="Times New Roman" w:hAnsi="Times New Roman" w:cs="Times New Roman"/>
          <w:color w:val="222222"/>
          <w:sz w:val="24"/>
          <w:szCs w:val="24"/>
        </w:rPr>
      </w:pPr>
    </w:p>
    <w:p w:rsidR="007401C8" w:rsidRDefault="007401C8"/>
    <w:sectPr w:rsidR="007401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D5D" w:rsidRDefault="006E5D5D" w:rsidP="00EA5C12">
      <w:pPr>
        <w:spacing w:after="0" w:line="240" w:lineRule="auto"/>
      </w:pPr>
      <w:r>
        <w:separator/>
      </w:r>
    </w:p>
  </w:endnote>
  <w:endnote w:type="continuationSeparator" w:id="0">
    <w:p w:rsidR="006E5D5D" w:rsidRDefault="006E5D5D" w:rsidP="00EA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12" w:rsidRDefault="00EA5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12" w:rsidRDefault="00EA5C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12" w:rsidRDefault="00EA5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D5D" w:rsidRDefault="006E5D5D" w:rsidP="00EA5C12">
      <w:pPr>
        <w:spacing w:after="0" w:line="240" w:lineRule="auto"/>
      </w:pPr>
      <w:r>
        <w:separator/>
      </w:r>
    </w:p>
  </w:footnote>
  <w:footnote w:type="continuationSeparator" w:id="0">
    <w:p w:rsidR="006E5D5D" w:rsidRDefault="006E5D5D" w:rsidP="00EA5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12" w:rsidRDefault="00EA5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12" w:rsidRDefault="00EA5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12" w:rsidRDefault="00EA5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82F6D"/>
    <w:multiLevelType w:val="hybridMultilevel"/>
    <w:tmpl w:val="E20EC878"/>
    <w:lvl w:ilvl="0" w:tplc="5DEA386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9428A"/>
    <w:multiLevelType w:val="multilevel"/>
    <w:tmpl w:val="C922D8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47E5B9F"/>
    <w:multiLevelType w:val="multilevel"/>
    <w:tmpl w:val="611CC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9A"/>
    <w:rsid w:val="00000F31"/>
    <w:rsid w:val="00050063"/>
    <w:rsid w:val="000A3205"/>
    <w:rsid w:val="001E5CFB"/>
    <w:rsid w:val="0023020C"/>
    <w:rsid w:val="00314143"/>
    <w:rsid w:val="00331D14"/>
    <w:rsid w:val="00483470"/>
    <w:rsid w:val="005C5A5E"/>
    <w:rsid w:val="00660DB7"/>
    <w:rsid w:val="00694CB8"/>
    <w:rsid w:val="006C7E02"/>
    <w:rsid w:val="006E5D5D"/>
    <w:rsid w:val="007401C8"/>
    <w:rsid w:val="007F374B"/>
    <w:rsid w:val="00824BF6"/>
    <w:rsid w:val="0096769A"/>
    <w:rsid w:val="00A71950"/>
    <w:rsid w:val="00A937E7"/>
    <w:rsid w:val="00B76EB8"/>
    <w:rsid w:val="00C35326"/>
    <w:rsid w:val="00CA2036"/>
    <w:rsid w:val="00CC786E"/>
    <w:rsid w:val="00CE1068"/>
    <w:rsid w:val="00D00096"/>
    <w:rsid w:val="00D649CD"/>
    <w:rsid w:val="00D844F7"/>
    <w:rsid w:val="00E63B4C"/>
    <w:rsid w:val="00E77A81"/>
    <w:rsid w:val="00EA5C12"/>
    <w:rsid w:val="00F8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54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0C"/>
    <w:pPr>
      <w:ind w:left="720"/>
      <w:contextualSpacing/>
    </w:pPr>
  </w:style>
  <w:style w:type="paragraph" w:styleId="Header">
    <w:name w:val="header"/>
    <w:basedOn w:val="Normal"/>
    <w:link w:val="HeaderChar"/>
    <w:uiPriority w:val="99"/>
    <w:unhideWhenUsed/>
    <w:rsid w:val="00EA5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C12"/>
  </w:style>
  <w:style w:type="paragraph" w:styleId="Footer">
    <w:name w:val="footer"/>
    <w:basedOn w:val="Normal"/>
    <w:link w:val="FooterChar"/>
    <w:uiPriority w:val="99"/>
    <w:unhideWhenUsed/>
    <w:rsid w:val="00EA5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5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2018-01-16T08:28:00Z</dcterms:created>
  <dcterms:modified xsi:type="dcterms:W3CDTF">2018-01-17T00:30:00Z</dcterms:modified>
</cp:coreProperties>
</file>