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C04" w:rsidRDefault="001141B4" w:rsidP="00123862">
      <w:pPr>
        <w:spacing w:line="480" w:lineRule="auto"/>
        <w:contextualSpacing/>
        <w:jc w:val="center"/>
      </w:pPr>
      <w:r>
        <w:rPr>
          <w:b/>
        </w:rPr>
        <w:t>Millennial-approved t</w:t>
      </w:r>
      <w:r w:rsidR="00A00C04" w:rsidRPr="002B0FA8">
        <w:rPr>
          <w:b/>
        </w:rPr>
        <w:t>echnology in the classroom</w:t>
      </w:r>
    </w:p>
    <w:p w:rsidR="00B319A0" w:rsidRDefault="00B319A0" w:rsidP="00123862">
      <w:pPr>
        <w:spacing w:line="480" w:lineRule="auto"/>
        <w:contextualSpacing/>
        <w:rPr>
          <w:b/>
        </w:rPr>
      </w:pPr>
    </w:p>
    <w:p w:rsidR="00A00C04" w:rsidRDefault="005F754A" w:rsidP="00123862">
      <w:pPr>
        <w:spacing w:line="480" w:lineRule="auto"/>
        <w:contextualSpacing/>
      </w:pPr>
      <w:r w:rsidRPr="00A84829">
        <w:rPr>
          <w:b/>
        </w:rPr>
        <w:t>Abstract</w:t>
      </w:r>
      <w:r>
        <w:t>:</w:t>
      </w:r>
    </w:p>
    <w:p w:rsidR="00A00C04" w:rsidRDefault="00A00C04" w:rsidP="00123862">
      <w:pPr>
        <w:spacing w:line="480" w:lineRule="auto"/>
        <w:contextualSpacing/>
      </w:pPr>
      <w:r>
        <w:t xml:space="preserve">The need to engage and allow students to use their smart devices in the learning process is ever so present in our Millennial-populated classroom. During this interactive session, I will present the technology I use in my management classes. Specifically, I will demonstrate the use of </w:t>
      </w:r>
      <w:r w:rsidR="002B0FA8">
        <w:t xml:space="preserve">cell phones, tablets, laptops, as well as </w:t>
      </w:r>
      <w:proofErr w:type="spellStart"/>
      <w:r>
        <w:t>Kahoot</w:t>
      </w:r>
      <w:proofErr w:type="spellEnd"/>
      <w:proofErr w:type="gramStart"/>
      <w:r>
        <w:t>!,</w:t>
      </w:r>
      <w:proofErr w:type="gramEnd"/>
      <w:r>
        <w:t xml:space="preserve"> </w:t>
      </w:r>
      <w:proofErr w:type="spellStart"/>
      <w:r>
        <w:t>Voki</w:t>
      </w:r>
      <w:proofErr w:type="spellEnd"/>
      <w:r>
        <w:t>, YouTube</w:t>
      </w:r>
      <w:r w:rsidR="00A84829">
        <w:t xml:space="preserve">, </w:t>
      </w:r>
      <w:r w:rsidR="008655BB">
        <w:t xml:space="preserve">polling tools, </w:t>
      </w:r>
      <w:r w:rsidR="00A84829">
        <w:t xml:space="preserve">and </w:t>
      </w:r>
      <w:r>
        <w:t xml:space="preserve">Skype. My goal for this session is to </w:t>
      </w:r>
      <w:r w:rsidR="00250441">
        <w:t xml:space="preserve">not only </w:t>
      </w:r>
      <w:r>
        <w:t>demonstrate the use of technology as a learning tool, but to also</w:t>
      </w:r>
      <w:r w:rsidR="005538E9">
        <w:t xml:space="preserve"> encourage</w:t>
      </w:r>
      <w:r>
        <w:t xml:space="preserve"> participants to </w:t>
      </w:r>
      <w:r w:rsidR="005538E9">
        <w:t xml:space="preserve">share their experiences as well as </w:t>
      </w:r>
      <w:r w:rsidR="00EF1608">
        <w:t xml:space="preserve">to </w:t>
      </w:r>
      <w:r w:rsidR="005538E9">
        <w:t>employ these tools in their classroom</w:t>
      </w:r>
      <w:r>
        <w:t>.</w:t>
      </w:r>
    </w:p>
    <w:p w:rsidR="005F754A" w:rsidRDefault="005F754A" w:rsidP="00123862">
      <w:pPr>
        <w:spacing w:line="480" w:lineRule="auto"/>
        <w:contextualSpacing/>
      </w:pPr>
    </w:p>
    <w:p w:rsidR="00A00C04" w:rsidRDefault="00A00C04" w:rsidP="00123862">
      <w:pPr>
        <w:spacing w:line="480" w:lineRule="auto"/>
        <w:contextualSpacing/>
      </w:pPr>
      <w:r w:rsidRPr="00A84829">
        <w:rPr>
          <w:b/>
        </w:rPr>
        <w:t>Keywords</w:t>
      </w:r>
      <w:r w:rsidR="005F754A">
        <w:t xml:space="preserve">: </w:t>
      </w:r>
      <w:r w:rsidR="00D01E41">
        <w:t>technology, learning tool, experiential learning</w:t>
      </w:r>
    </w:p>
    <w:p w:rsidR="005F754A" w:rsidRDefault="005F754A" w:rsidP="00123862">
      <w:pPr>
        <w:spacing w:line="480" w:lineRule="auto"/>
        <w:contextualSpacing/>
      </w:pPr>
      <w:r>
        <w:br w:type="page"/>
      </w:r>
    </w:p>
    <w:p w:rsidR="0036380A" w:rsidRDefault="0036380A" w:rsidP="00123862">
      <w:pPr>
        <w:spacing w:line="480" w:lineRule="auto"/>
        <w:contextualSpacing/>
      </w:pPr>
      <w:r w:rsidRPr="00123862">
        <w:rPr>
          <w:b/>
        </w:rPr>
        <w:lastRenderedPageBreak/>
        <w:t>Activity/Exercise</w:t>
      </w:r>
      <w:r w:rsidR="00123862" w:rsidRPr="00123862">
        <w:rPr>
          <w:b/>
        </w:rPr>
        <w:t xml:space="preserve"> </w:t>
      </w:r>
      <w:r w:rsidR="00CD69C6">
        <w:rPr>
          <w:b/>
        </w:rPr>
        <w:t xml:space="preserve">General </w:t>
      </w:r>
      <w:r w:rsidR="00123862" w:rsidRPr="00123862">
        <w:rPr>
          <w:b/>
        </w:rPr>
        <w:t>Details</w:t>
      </w:r>
      <w:r w:rsidR="00123862">
        <w:t>:</w:t>
      </w:r>
    </w:p>
    <w:p w:rsidR="0036380A" w:rsidRDefault="0085561A" w:rsidP="00123862">
      <w:pPr>
        <w:spacing w:line="480" w:lineRule="auto"/>
        <w:contextualSpacing/>
      </w:pPr>
      <w:r>
        <w:t xml:space="preserve">This </w:t>
      </w:r>
      <w:r w:rsidR="00D3105E">
        <w:t>9</w:t>
      </w:r>
      <w:r w:rsidR="00123862">
        <w:t>0-minute activity session</w:t>
      </w:r>
      <w:r w:rsidR="0036380A">
        <w:t xml:space="preserve"> aim</w:t>
      </w:r>
      <w:r>
        <w:t>s at</w:t>
      </w:r>
      <w:r w:rsidR="0036380A">
        <w:t xml:space="preserve"> demons</w:t>
      </w:r>
      <w:r>
        <w:t>trating</w:t>
      </w:r>
      <w:r w:rsidR="00123862">
        <w:t xml:space="preserve"> how participants can use technology</w:t>
      </w:r>
      <w:r w:rsidR="0036380A">
        <w:t xml:space="preserve"> in their own classrooms</w:t>
      </w:r>
      <w:r w:rsidR="00123862">
        <w:t>.</w:t>
      </w:r>
      <w:r>
        <w:t xml:space="preserve"> The </w:t>
      </w:r>
      <w:r w:rsidR="00CD69C6">
        <w:t>proposed technologies are</w:t>
      </w:r>
      <w:r>
        <w:t xml:space="preserve"> a</w:t>
      </w:r>
      <w:r w:rsidR="00123862">
        <w:t>pplicable for face-to-face and</w:t>
      </w:r>
      <w:r w:rsidR="0036380A">
        <w:t xml:space="preserve"> online</w:t>
      </w:r>
      <w:r>
        <w:t xml:space="preserve"> classrooms and </w:t>
      </w:r>
      <w:r w:rsidR="00CD69C6">
        <w:t>are</w:t>
      </w:r>
      <w:r>
        <w:t xml:space="preserve"> s</w:t>
      </w:r>
      <w:r w:rsidR="00123862">
        <w:t xml:space="preserve">uitable for both </w:t>
      </w:r>
      <w:r w:rsidR="0036380A">
        <w:t>undergraduate</w:t>
      </w:r>
      <w:r w:rsidR="00123862">
        <w:t xml:space="preserve"> and </w:t>
      </w:r>
      <w:r w:rsidR="0036380A">
        <w:t>graduate</w:t>
      </w:r>
      <w:r w:rsidR="00123862">
        <w:t xml:space="preserve"> courses</w:t>
      </w:r>
      <w:r w:rsidR="0036380A">
        <w:t>.</w:t>
      </w:r>
      <w:r w:rsidR="00882385" w:rsidRPr="00882385">
        <w:t xml:space="preserve"> </w:t>
      </w:r>
      <w:r w:rsidR="00882385">
        <w:t xml:space="preserve">I believe </w:t>
      </w:r>
      <w:r w:rsidR="00CD69C6">
        <w:t>that the tools presented in this session</w:t>
      </w:r>
      <w:r w:rsidR="00882385">
        <w:t xml:space="preserve"> could successfully be used in classes such as Organizational Behavior, HR, Organizational Theory, Strategy, and Organization Development.</w:t>
      </w:r>
    </w:p>
    <w:p w:rsidR="00E975D1" w:rsidRDefault="00123862" w:rsidP="00123862">
      <w:pPr>
        <w:spacing w:line="480" w:lineRule="auto"/>
        <w:contextualSpacing/>
      </w:pPr>
      <w:r w:rsidRPr="002F7756">
        <w:rPr>
          <w:b/>
        </w:rPr>
        <w:t>Introduction</w:t>
      </w:r>
      <w:r>
        <w:t>:</w:t>
      </w:r>
    </w:p>
    <w:p w:rsidR="007749FD" w:rsidRDefault="007A008B" w:rsidP="00123862">
      <w:pPr>
        <w:spacing w:line="480" w:lineRule="auto"/>
        <w:contextualSpacing/>
      </w:pPr>
      <w:r>
        <w:t xml:space="preserve">While reflecting </w:t>
      </w:r>
      <w:r w:rsidR="00CD6099">
        <w:t>up</w:t>
      </w:r>
      <w:r>
        <w:t>on my experience as a student, I realized that the 21st century students and their needs are quite different from what I was personally accustomed</w:t>
      </w:r>
      <w:r w:rsidR="00E11F50">
        <w:t xml:space="preserve"> to</w:t>
      </w:r>
      <w:r w:rsidR="00CD6099">
        <w:t xml:space="preserve"> as a learner</w:t>
      </w:r>
      <w:r>
        <w:t>.</w:t>
      </w:r>
      <w:r w:rsidR="007749FD">
        <w:t xml:space="preserve"> </w:t>
      </w:r>
      <w:r>
        <w:t>Students today are</w:t>
      </w:r>
      <w:r w:rsidR="007749FD">
        <w:t xml:space="preserve"> more diverse and</w:t>
      </w:r>
      <w:r w:rsidR="005B732F">
        <w:t xml:space="preserve"> are</w:t>
      </w:r>
      <w:r>
        <w:t xml:space="preserve"> technology and</w:t>
      </w:r>
      <w:r w:rsidR="007749FD">
        <w:t xml:space="preserve"> internet savvy. </w:t>
      </w:r>
      <w:r w:rsidR="009B60CA">
        <w:t xml:space="preserve">These students, </w:t>
      </w:r>
      <w:r w:rsidR="00E11F50">
        <w:t xml:space="preserve">often called </w:t>
      </w:r>
      <w:proofErr w:type="spellStart"/>
      <w:r w:rsidR="00E11F50">
        <w:t>M</w:t>
      </w:r>
      <w:r w:rsidR="009B60CA">
        <w:t>illennials</w:t>
      </w:r>
      <w:proofErr w:type="spellEnd"/>
      <w:r w:rsidR="009B60CA">
        <w:t>,</w:t>
      </w:r>
      <w:r w:rsidR="00E6273E">
        <w:t xml:space="preserve"> never knew a world without technology and this fact alone makes the approach</w:t>
      </w:r>
      <w:r w:rsidR="009B60CA">
        <w:t>es</w:t>
      </w:r>
      <w:r w:rsidR="00E6273E">
        <w:t xml:space="preserve"> </w:t>
      </w:r>
      <w:r w:rsidR="00E11F50">
        <w:t>toward</w:t>
      </w:r>
      <w:r w:rsidR="00E6273E">
        <w:t xml:space="preserve"> teaching </w:t>
      </w:r>
      <w:r w:rsidR="009B60CA">
        <w:t xml:space="preserve">and learning </w:t>
      </w:r>
      <w:r w:rsidR="00E6273E">
        <w:t>unique.</w:t>
      </w:r>
      <w:r w:rsidR="009B60CA">
        <w:t xml:space="preserve"> </w:t>
      </w:r>
      <w:r w:rsidR="007749FD">
        <w:t xml:space="preserve">According to Diana and James </w:t>
      </w:r>
      <w:proofErr w:type="spellStart"/>
      <w:r w:rsidR="007749FD">
        <w:t>Oblinger</w:t>
      </w:r>
      <w:proofErr w:type="spellEnd"/>
      <w:r w:rsidR="007749FD">
        <w:t xml:space="preserve"> (2005), the following characteristics have an impact on h</w:t>
      </w:r>
      <w:r w:rsidR="00E11F50">
        <w:t xml:space="preserve">ow </w:t>
      </w:r>
      <w:proofErr w:type="spellStart"/>
      <w:r w:rsidR="00E11F50">
        <w:t>M</w:t>
      </w:r>
      <w:r w:rsidR="007749FD">
        <w:t>illennials</w:t>
      </w:r>
      <w:proofErr w:type="spellEnd"/>
      <w:r w:rsidR="007749FD">
        <w:t xml:space="preserve"> approach learning:</w:t>
      </w:r>
    </w:p>
    <w:p w:rsidR="009B60CA" w:rsidRDefault="00E6273E" w:rsidP="00123862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Millennials</w:t>
      </w:r>
      <w:proofErr w:type="spellEnd"/>
      <w:r>
        <w:t xml:space="preserve"> are d</w:t>
      </w:r>
      <w:r w:rsidR="007749FD">
        <w:t xml:space="preserve">igitally </w:t>
      </w:r>
      <w:r>
        <w:t>l</w:t>
      </w:r>
      <w:r w:rsidR="007749FD">
        <w:t>iterate and do not remember life before computers.</w:t>
      </w:r>
    </w:p>
    <w:p w:rsidR="009B60CA" w:rsidRDefault="00E6273E" w:rsidP="00123862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Millennials</w:t>
      </w:r>
      <w:proofErr w:type="spellEnd"/>
      <w:r>
        <w:t xml:space="preserve"> like to stay c</w:t>
      </w:r>
      <w:r w:rsidR="007749FD">
        <w:t>onnected with peers and family.</w:t>
      </w:r>
    </w:p>
    <w:p w:rsidR="009B60CA" w:rsidRDefault="007749FD" w:rsidP="00123862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Millennials</w:t>
      </w:r>
      <w:proofErr w:type="spellEnd"/>
      <w:r>
        <w:t xml:space="preserve"> prefer responses </w:t>
      </w:r>
      <w:r w:rsidR="00E6273E">
        <w:t>and results that are timely or i</w:t>
      </w:r>
      <w:r>
        <w:t>mmediate.</w:t>
      </w:r>
    </w:p>
    <w:p w:rsidR="009B60CA" w:rsidRDefault="007749FD" w:rsidP="00123862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Millennials</w:t>
      </w:r>
      <w:proofErr w:type="spellEnd"/>
      <w:r>
        <w:t xml:space="preserve"> prefer</w:t>
      </w:r>
      <w:r w:rsidR="00E6273E">
        <w:t xml:space="preserve"> learning that is relevant and e</w:t>
      </w:r>
      <w:r>
        <w:t>xperiential.</w:t>
      </w:r>
    </w:p>
    <w:p w:rsidR="00274DD4" w:rsidRDefault="00E6273E" w:rsidP="00123862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Millennials</w:t>
      </w:r>
      <w:proofErr w:type="spellEnd"/>
      <w:r>
        <w:t xml:space="preserve"> are highly s</w:t>
      </w:r>
      <w:r w:rsidR="007749FD">
        <w:t>ocial and usually pref</w:t>
      </w:r>
      <w:r>
        <w:t>er to think and learn “out loud</w:t>
      </w:r>
      <w:r w:rsidR="007749FD">
        <w:t>”</w:t>
      </w:r>
      <w:r>
        <w:t>.</w:t>
      </w:r>
    </w:p>
    <w:p w:rsidR="007749FD" w:rsidRDefault="007749FD" w:rsidP="00123862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Millennials</w:t>
      </w:r>
      <w:proofErr w:type="spellEnd"/>
      <w:r>
        <w:t xml:space="preserve"> seek out</w:t>
      </w:r>
      <w:r w:rsidR="00274DD4">
        <w:t xml:space="preserve"> learning that includes active e</w:t>
      </w:r>
      <w:r>
        <w:t xml:space="preserve">ngagement and </w:t>
      </w:r>
      <w:r w:rsidR="00274DD4">
        <w:t>e</w:t>
      </w:r>
      <w:r>
        <w:t>xperience.</w:t>
      </w:r>
    </w:p>
    <w:p w:rsidR="00810AC1" w:rsidRDefault="007A008B" w:rsidP="00123862">
      <w:pPr>
        <w:spacing w:line="480" w:lineRule="auto"/>
        <w:contextualSpacing/>
      </w:pPr>
      <w:r>
        <w:t xml:space="preserve">With these considerations in mind, I </w:t>
      </w:r>
      <w:r w:rsidR="00084C98">
        <w:t>saw the need to use technology in my classroom</w:t>
      </w:r>
      <w:r w:rsidR="00274DD4">
        <w:t xml:space="preserve"> as an integral part of the learning experience</w:t>
      </w:r>
      <w:r w:rsidR="00DB5CFE">
        <w:t xml:space="preserve">. </w:t>
      </w:r>
      <w:r w:rsidR="000A0767">
        <w:t xml:space="preserve">Specifically, my students connect with one another (and me) using Skype; create end-of-semester video-projects using smart phones, cameras, and tablets; upload and present video projects via YouTube; research topics using their smart devises </w:t>
      </w:r>
      <w:r w:rsidR="000A0767">
        <w:lastRenderedPageBreak/>
        <w:t xml:space="preserve">during class time; engage in game-like learning through </w:t>
      </w:r>
      <w:proofErr w:type="spellStart"/>
      <w:r w:rsidR="000A0767">
        <w:t>Kahoot</w:t>
      </w:r>
      <w:proofErr w:type="spellEnd"/>
      <w:r w:rsidR="000A0767">
        <w:t xml:space="preserve">! </w:t>
      </w:r>
      <w:proofErr w:type="gramStart"/>
      <w:r w:rsidR="000A0767">
        <w:t>and</w:t>
      </w:r>
      <w:proofErr w:type="gramEnd"/>
      <w:r w:rsidR="000A0767">
        <w:t xml:space="preserve"> Jeopardy; create fictitious characters and dialogues using </w:t>
      </w:r>
      <w:proofErr w:type="spellStart"/>
      <w:r w:rsidR="000A0767">
        <w:t>Voki</w:t>
      </w:r>
      <w:proofErr w:type="spellEnd"/>
      <w:r w:rsidR="000A0767">
        <w:t xml:space="preserve">; </w:t>
      </w:r>
      <w:r w:rsidR="00655D71">
        <w:t xml:space="preserve">get instant feedback through classroom polls; </w:t>
      </w:r>
      <w:r w:rsidR="000A0767">
        <w:t>and work collaboratively on projects through Google.</w:t>
      </w:r>
    </w:p>
    <w:p w:rsidR="0085561A" w:rsidRDefault="0085561A" w:rsidP="00123862">
      <w:pPr>
        <w:spacing w:line="480" w:lineRule="auto"/>
        <w:contextualSpacing/>
      </w:pPr>
      <w:r w:rsidRPr="0085561A">
        <w:rPr>
          <w:b/>
        </w:rPr>
        <w:t>Learning Objectives</w:t>
      </w:r>
      <w:r>
        <w:t>:</w:t>
      </w:r>
    </w:p>
    <w:p w:rsidR="008B054B" w:rsidRDefault="008B054B" w:rsidP="008B054B">
      <w:pPr>
        <w:spacing w:line="480" w:lineRule="auto"/>
        <w:contextualSpacing/>
      </w:pPr>
      <w:r>
        <w:t xml:space="preserve">Incorporating technology in the classroom </w:t>
      </w:r>
      <w:r w:rsidR="002F0C1C">
        <w:t>was guided by</w:t>
      </w:r>
      <w:r>
        <w:t xml:space="preserve"> a few </w:t>
      </w:r>
      <w:r w:rsidR="006D7695">
        <w:t>objectives</w:t>
      </w:r>
      <w:r>
        <w:t xml:space="preserve"> in mind. Specifically,</w:t>
      </w:r>
    </w:p>
    <w:p w:rsidR="008B054B" w:rsidRDefault="006D7695" w:rsidP="008B054B">
      <w:pPr>
        <w:spacing w:line="480" w:lineRule="auto"/>
        <w:contextualSpacing/>
      </w:pPr>
      <w:r>
        <w:t>Objective</w:t>
      </w:r>
      <w:r w:rsidR="008B054B">
        <w:t xml:space="preserve"> 1: </w:t>
      </w:r>
      <w:r w:rsidR="00CB76A0">
        <w:t>To develop s</w:t>
      </w:r>
      <w:r w:rsidR="008B054B">
        <w:t>tudents</w:t>
      </w:r>
      <w:r w:rsidR="00CB76A0">
        <w:t>’</w:t>
      </w:r>
      <w:r w:rsidR="008B054B">
        <w:t xml:space="preserve"> understanding </w:t>
      </w:r>
      <w:r w:rsidR="002F0C1C">
        <w:t>about the management discipline</w:t>
      </w:r>
      <w:r w:rsidR="00953305">
        <w:t>, using technology</w:t>
      </w:r>
      <w:r w:rsidR="008B054B">
        <w:t xml:space="preserve">. More specifically, </w:t>
      </w:r>
      <w:r w:rsidR="002F0C1C">
        <w:t>s</w:t>
      </w:r>
      <w:r w:rsidR="008B054B">
        <w:t xml:space="preserve">tudents will learn topics, models, and theories through </w:t>
      </w:r>
      <w:r w:rsidR="002F0C1C">
        <w:t xml:space="preserve">self-guided </w:t>
      </w:r>
      <w:r w:rsidR="008B054B">
        <w:t xml:space="preserve">research, games, </w:t>
      </w:r>
      <w:r w:rsidR="002F0C1C">
        <w:t>application exercises, and presentations.</w:t>
      </w:r>
      <w:r w:rsidR="008D5138">
        <w:t xml:space="preserve"> This objective will also aid students in applying critical thinking to business situations</w:t>
      </w:r>
      <w:r w:rsidR="008D5138" w:rsidRPr="008D5138">
        <w:t xml:space="preserve"> </w:t>
      </w:r>
      <w:r w:rsidR="008D5138">
        <w:t>and recommending managerial responses.</w:t>
      </w:r>
    </w:p>
    <w:p w:rsidR="008B054B" w:rsidRDefault="008B054B" w:rsidP="008B054B">
      <w:pPr>
        <w:spacing w:line="480" w:lineRule="auto"/>
        <w:contextualSpacing/>
      </w:pPr>
      <w:r>
        <w:t xml:space="preserve"> </w:t>
      </w:r>
      <w:r w:rsidR="006D7695">
        <w:t>Objective</w:t>
      </w:r>
      <w:r>
        <w:t xml:space="preserve"> 2: </w:t>
      </w:r>
      <w:r w:rsidR="00953305">
        <w:t>To encourage s</w:t>
      </w:r>
      <w:r>
        <w:t xml:space="preserve">tudents </w:t>
      </w:r>
      <w:r w:rsidR="00953305">
        <w:t xml:space="preserve">to </w:t>
      </w:r>
      <w:r>
        <w:t xml:space="preserve">communicate </w:t>
      </w:r>
      <w:r w:rsidR="002F0C1C">
        <w:t xml:space="preserve">more </w:t>
      </w:r>
      <w:r>
        <w:t>effectively</w:t>
      </w:r>
      <w:r w:rsidR="002F0C1C">
        <w:t xml:space="preserve"> with others as well as </w:t>
      </w:r>
      <w:r>
        <w:t>produce quality presentations</w:t>
      </w:r>
      <w:r w:rsidR="002F0C1C">
        <w:t xml:space="preserve"> through the use of </w:t>
      </w:r>
      <w:r w:rsidR="00953305">
        <w:t>technology</w:t>
      </w:r>
      <w:r>
        <w:t>.</w:t>
      </w:r>
    </w:p>
    <w:p w:rsidR="008B054B" w:rsidRDefault="006D7695" w:rsidP="008B054B">
      <w:pPr>
        <w:spacing w:line="480" w:lineRule="auto"/>
        <w:contextualSpacing/>
      </w:pPr>
      <w:r>
        <w:t>Objective</w:t>
      </w:r>
      <w:r w:rsidR="008B054B">
        <w:t xml:space="preserve"> 3:</w:t>
      </w:r>
      <w:r w:rsidR="008D5138">
        <w:t xml:space="preserve"> To allow s</w:t>
      </w:r>
      <w:r w:rsidR="008B054B">
        <w:t xml:space="preserve">tudents </w:t>
      </w:r>
      <w:r w:rsidR="008D5138">
        <w:t>to become</w:t>
      </w:r>
      <w:r w:rsidR="008B054B">
        <w:t xml:space="preserve"> effective t</w:t>
      </w:r>
      <w:r w:rsidR="002F0C1C">
        <w:t>eam members</w:t>
      </w:r>
      <w:r w:rsidR="008D5138">
        <w:t xml:space="preserve"> through collaboration and use of technology.</w:t>
      </w:r>
      <w:r w:rsidR="008D5138" w:rsidRPr="008D5138">
        <w:t xml:space="preserve"> </w:t>
      </w:r>
      <w:r w:rsidR="008D5138">
        <w:t>This objective will also help students realize approaches to working with or managing persons different from themselves.</w:t>
      </w:r>
    </w:p>
    <w:p w:rsidR="008B054B" w:rsidRDefault="00CB76A0" w:rsidP="008B054B">
      <w:pPr>
        <w:spacing w:line="480" w:lineRule="auto"/>
        <w:contextualSpacing/>
      </w:pPr>
      <w:r>
        <w:t>I</w:t>
      </w:r>
      <w:r w:rsidR="008B054B">
        <w:t xml:space="preserve"> also had three Goals in mind for this session: </w:t>
      </w:r>
    </w:p>
    <w:p w:rsidR="008B054B" w:rsidRDefault="00CB76A0" w:rsidP="008B054B">
      <w:pPr>
        <w:spacing w:line="480" w:lineRule="auto"/>
        <w:contextualSpacing/>
      </w:pPr>
      <w:r>
        <w:t xml:space="preserve">Goal </w:t>
      </w:r>
      <w:r w:rsidR="006A41BC">
        <w:t>A</w:t>
      </w:r>
      <w:r>
        <w:t>: T</w:t>
      </w:r>
      <w:r w:rsidR="008B054B">
        <w:t xml:space="preserve">o provide participants with </w:t>
      </w:r>
      <w:r w:rsidR="00C0706B">
        <w:t>ideas how</w:t>
      </w:r>
      <w:r w:rsidR="008B054B">
        <w:t xml:space="preserve"> to use</w:t>
      </w:r>
      <w:r w:rsidR="00C0706B">
        <w:t xml:space="preserve"> technology</w:t>
      </w:r>
      <w:r w:rsidR="008B054B">
        <w:t xml:space="preserve"> in the classroom </w:t>
      </w:r>
      <w:r w:rsidR="00833AB7">
        <w:t>to accomplish the above goals.</w:t>
      </w:r>
      <w:r w:rsidR="008B054B">
        <w:t xml:space="preserve"> </w:t>
      </w:r>
    </w:p>
    <w:p w:rsidR="008B054B" w:rsidRPr="00E6100F" w:rsidRDefault="00833AB7" w:rsidP="00E6100F">
      <w:pPr>
        <w:spacing w:line="480" w:lineRule="auto"/>
        <w:contextualSpacing/>
      </w:pPr>
      <w:r w:rsidRPr="00E6100F">
        <w:t xml:space="preserve">Goal </w:t>
      </w:r>
      <w:r w:rsidR="006A41BC">
        <w:t>B</w:t>
      </w:r>
      <w:r w:rsidRPr="00E6100F">
        <w:t>: T</w:t>
      </w:r>
      <w:r w:rsidR="008B054B" w:rsidRPr="00E6100F">
        <w:t xml:space="preserve">o allow participants, who would use the </w:t>
      </w:r>
      <w:r w:rsidR="00C77840">
        <w:t>tools presented in the session</w:t>
      </w:r>
      <w:r w:rsidR="008B054B" w:rsidRPr="00E6100F">
        <w:t>, to actually experience what students in the classroom might, such as the challenges, the revelations, and the learning moments</w:t>
      </w:r>
      <w:r w:rsidRPr="00E6100F">
        <w:t>.</w:t>
      </w:r>
    </w:p>
    <w:p w:rsidR="008B054B" w:rsidRPr="00E6100F" w:rsidRDefault="008B054B" w:rsidP="00E6100F">
      <w:pPr>
        <w:spacing w:line="480" w:lineRule="auto"/>
        <w:contextualSpacing/>
      </w:pPr>
      <w:r w:rsidRPr="00E6100F">
        <w:t xml:space="preserve">Goal </w:t>
      </w:r>
      <w:r w:rsidR="006A41BC">
        <w:t>C</w:t>
      </w:r>
      <w:r w:rsidRPr="00E6100F">
        <w:t xml:space="preserve">: </w:t>
      </w:r>
      <w:r w:rsidR="00833AB7" w:rsidRPr="00E6100F">
        <w:t>T</w:t>
      </w:r>
      <w:r w:rsidRPr="00E6100F">
        <w:t>o receive feedback as to how</w:t>
      </w:r>
      <w:r w:rsidR="00E04D96">
        <w:t xml:space="preserve"> the </w:t>
      </w:r>
      <w:r w:rsidR="006D7695">
        <w:t>class experience</w:t>
      </w:r>
      <w:r w:rsidR="00E04D96">
        <w:t xml:space="preserve"> and application</w:t>
      </w:r>
      <w:r w:rsidRPr="00E6100F">
        <w:t xml:space="preserve"> could be improved along with addressing questions that participants might have in relation to the presentation.</w:t>
      </w:r>
    </w:p>
    <w:p w:rsidR="00882385" w:rsidRPr="00E6100F" w:rsidRDefault="0036380A" w:rsidP="00E6100F">
      <w:pPr>
        <w:spacing w:line="480" w:lineRule="auto"/>
        <w:contextualSpacing/>
      </w:pPr>
      <w:r w:rsidRPr="00E6100F">
        <w:rPr>
          <w:b/>
        </w:rPr>
        <w:lastRenderedPageBreak/>
        <w:t xml:space="preserve">Session </w:t>
      </w:r>
      <w:r w:rsidR="0097188E" w:rsidRPr="00E6100F">
        <w:rPr>
          <w:b/>
        </w:rPr>
        <w:t>Overview</w:t>
      </w:r>
      <w:r w:rsidR="00C606A7" w:rsidRPr="00E6100F">
        <w:t>:</w:t>
      </w:r>
    </w:p>
    <w:p w:rsidR="005B6028" w:rsidRPr="00E6100F" w:rsidRDefault="005B6028" w:rsidP="00E6100F">
      <w:pPr>
        <w:spacing w:line="480" w:lineRule="auto"/>
        <w:contextualSpacing/>
      </w:pPr>
      <w:r w:rsidRPr="00E6100F">
        <w:t xml:space="preserve">After a brief introduction, the bulk of this session will involve engaging </w:t>
      </w:r>
      <w:r w:rsidR="00CD23BD" w:rsidRPr="00E6100F">
        <w:t xml:space="preserve">participants </w:t>
      </w:r>
      <w:r w:rsidRPr="00E6100F">
        <w:t xml:space="preserve">in a discussion and application of some of the technology tools I use in my classroom. </w:t>
      </w:r>
      <w:r w:rsidR="00CD23BD">
        <w:t>T</w:t>
      </w:r>
      <w:r w:rsidR="00CD23BD" w:rsidRPr="00E6100F">
        <w:t>o get the feel of the experience from the student’s perspective</w:t>
      </w:r>
      <w:r w:rsidR="00CD23BD">
        <w:t>, i</w:t>
      </w:r>
      <w:r w:rsidRPr="00E6100F">
        <w:t>n some cases</w:t>
      </w:r>
      <w:r w:rsidR="00CD23BD">
        <w:t>,</w:t>
      </w:r>
      <w:r w:rsidRPr="00E6100F">
        <w:t xml:space="preserve"> part</w:t>
      </w:r>
      <w:r w:rsidR="00CD23BD">
        <w:t xml:space="preserve">icipants will work individually, </w:t>
      </w:r>
      <w:r w:rsidRPr="00E6100F">
        <w:t>and in other cases partici</w:t>
      </w:r>
      <w:r w:rsidR="00CD23BD">
        <w:t>pants will work in small groups</w:t>
      </w:r>
      <w:r w:rsidRPr="00E6100F">
        <w:t xml:space="preserve">.     </w:t>
      </w:r>
    </w:p>
    <w:p w:rsidR="005B6028" w:rsidRPr="00E6100F" w:rsidRDefault="00C606A7" w:rsidP="00E6100F">
      <w:pPr>
        <w:spacing w:line="480" w:lineRule="auto"/>
        <w:contextualSpacing/>
      </w:pPr>
      <w:r w:rsidRPr="00E6100F">
        <w:t xml:space="preserve"> </w:t>
      </w:r>
      <w:r w:rsidR="005B6028" w:rsidRPr="00E6100F">
        <w:t xml:space="preserve">The session will close with a dialogue regarding participants’ thoughts, reactions, and questions. </w:t>
      </w:r>
      <w:r w:rsidR="00CD23BD">
        <w:t>Conference p</w:t>
      </w:r>
      <w:r w:rsidR="005B6028" w:rsidRPr="00E6100F">
        <w:t>articipants will be encouraged to share their own experiences as well. This dialogue is important for many reasons</w:t>
      </w:r>
      <w:r w:rsidR="00CD23BD">
        <w:t>. Specifically</w:t>
      </w:r>
      <w:r w:rsidR="005B6028" w:rsidRPr="00E6100F">
        <w:t xml:space="preserve">, </w:t>
      </w:r>
      <w:r w:rsidR="00CD23BD">
        <w:t>p</w:t>
      </w:r>
      <w:r w:rsidR="005B6028" w:rsidRPr="00E6100F">
        <w:t xml:space="preserve">articipants </w:t>
      </w:r>
      <w:r w:rsidR="00CD23BD">
        <w:t>will have</w:t>
      </w:r>
      <w:r w:rsidR="005B6028" w:rsidRPr="00E6100F">
        <w:t xml:space="preserve"> the opportunity to leaf through the resources they can use in the classroom and digest the benefits and challenges of using the presented technologies in their own classroom.</w:t>
      </w:r>
    </w:p>
    <w:p w:rsidR="005B6028" w:rsidRPr="00E6100F" w:rsidRDefault="00C606A7" w:rsidP="00E6100F">
      <w:pPr>
        <w:spacing w:line="480" w:lineRule="auto"/>
        <w:contextualSpacing/>
        <w:rPr>
          <w:b/>
        </w:rPr>
      </w:pPr>
      <w:r w:rsidRPr="00E6100F">
        <w:rPr>
          <w:b/>
        </w:rPr>
        <w:t>Session Description</w:t>
      </w:r>
      <w:r w:rsidRPr="00E6100F">
        <w:t>:</w:t>
      </w:r>
    </w:p>
    <w:p w:rsidR="00E6100F" w:rsidRPr="00E6100F" w:rsidRDefault="00E6100F" w:rsidP="00E6100F">
      <w:pPr>
        <w:spacing w:after="0" w:line="480" w:lineRule="auto"/>
        <w:contextualSpacing/>
      </w:pPr>
      <w:r>
        <w:t>My</w:t>
      </w:r>
      <w:r w:rsidRPr="00E6100F">
        <w:t xml:space="preserve"> presentation will be in the following format:</w:t>
      </w:r>
    </w:p>
    <w:p w:rsidR="00E6100F" w:rsidRPr="00E6100F" w:rsidRDefault="00E6100F" w:rsidP="00E6100F">
      <w:pPr>
        <w:spacing w:after="0" w:line="480" w:lineRule="auto"/>
        <w:contextualSpacing/>
      </w:pPr>
      <w:r w:rsidRPr="00E6100F">
        <w:t>Introduction (purpose of session and set up)</w:t>
      </w:r>
      <w:r w:rsidRPr="00E6100F">
        <w:tab/>
      </w:r>
      <w:r w:rsidRPr="00E6100F">
        <w:tab/>
      </w:r>
      <w:r w:rsidRPr="00E6100F">
        <w:tab/>
      </w:r>
      <w:r w:rsidRPr="00E6100F">
        <w:tab/>
      </w:r>
      <w:r w:rsidRPr="00E6100F">
        <w:tab/>
        <w:t xml:space="preserve">       </w:t>
      </w:r>
      <w:r w:rsidR="00D3105E">
        <w:tab/>
        <w:t xml:space="preserve">  </w:t>
      </w:r>
      <w:r w:rsidRPr="00E6100F">
        <w:t>5 minutes</w:t>
      </w:r>
    </w:p>
    <w:p w:rsidR="00E6100F" w:rsidRPr="006A41BC" w:rsidRDefault="00E6100F" w:rsidP="00E6100F">
      <w:pPr>
        <w:spacing w:after="0" w:line="480" w:lineRule="auto"/>
        <w:contextualSpacing/>
        <w:rPr>
          <w:i/>
        </w:rPr>
      </w:pPr>
      <w:r w:rsidRPr="006A41BC">
        <w:rPr>
          <w:i/>
        </w:rPr>
        <w:t>Presentation</w:t>
      </w:r>
    </w:p>
    <w:p w:rsidR="00E6100F" w:rsidRPr="00E6100F" w:rsidRDefault="00E6100F" w:rsidP="00E6100F">
      <w:pPr>
        <w:spacing w:after="0" w:line="480" w:lineRule="auto"/>
        <w:contextualSpacing/>
      </w:pPr>
      <w:r w:rsidRPr="00E6100F">
        <w:tab/>
        <w:t xml:space="preserve">Presentation of </w:t>
      </w:r>
      <w:r w:rsidR="00A26F4B">
        <w:t>t</w:t>
      </w:r>
      <w:r w:rsidR="002D6587">
        <w:t>ools used in the classroom</w:t>
      </w:r>
      <w:r w:rsidR="00A26F4B">
        <w:t xml:space="preserve"> (Appendix A)</w:t>
      </w:r>
      <w:r w:rsidR="006A41BC">
        <w:t xml:space="preserve"> </w:t>
      </w:r>
      <w:r w:rsidR="006A41BC" w:rsidRPr="00E6100F">
        <w:t>(</w:t>
      </w:r>
      <w:r w:rsidR="006A41BC">
        <w:t>Goal A</w:t>
      </w:r>
      <w:r w:rsidR="006A41BC" w:rsidRPr="00E6100F">
        <w:t>)</w:t>
      </w:r>
      <w:r w:rsidRPr="00E6100F">
        <w:tab/>
        <w:t xml:space="preserve">     </w:t>
      </w:r>
      <w:r w:rsidR="00D3105E">
        <w:tab/>
      </w:r>
      <w:r w:rsidR="003C4D33">
        <w:t>15</w:t>
      </w:r>
      <w:r w:rsidRPr="00E6100F">
        <w:t xml:space="preserve"> minutes</w:t>
      </w:r>
    </w:p>
    <w:p w:rsidR="00E6100F" w:rsidRPr="00E6100F" w:rsidRDefault="00E6100F" w:rsidP="00E6100F">
      <w:pPr>
        <w:spacing w:after="0" w:line="480" w:lineRule="auto"/>
        <w:contextualSpacing/>
      </w:pPr>
      <w:r w:rsidRPr="00E6100F">
        <w:tab/>
      </w:r>
      <w:r w:rsidR="002D6587">
        <w:t>Examples from student applications of some of said tools</w:t>
      </w:r>
      <w:r w:rsidR="006A41BC">
        <w:t xml:space="preserve"> </w:t>
      </w:r>
      <w:r w:rsidR="006A41BC" w:rsidRPr="00E6100F">
        <w:t>(</w:t>
      </w:r>
      <w:r w:rsidR="006A41BC">
        <w:t>Goal A</w:t>
      </w:r>
      <w:r w:rsidR="006A41BC" w:rsidRPr="00E6100F">
        <w:t>)</w:t>
      </w:r>
      <w:r w:rsidRPr="00E6100F">
        <w:tab/>
        <w:t xml:space="preserve">     </w:t>
      </w:r>
      <w:r w:rsidR="00D3105E">
        <w:tab/>
        <w:t>15</w:t>
      </w:r>
      <w:r w:rsidRPr="00E6100F">
        <w:t xml:space="preserve"> minutes</w:t>
      </w:r>
    </w:p>
    <w:p w:rsidR="00E6100F" w:rsidRPr="006A41BC" w:rsidRDefault="006A41BC" w:rsidP="00E6100F">
      <w:pPr>
        <w:spacing w:after="0" w:line="480" w:lineRule="auto"/>
        <w:contextualSpacing/>
        <w:rPr>
          <w:i/>
        </w:rPr>
      </w:pPr>
      <w:r w:rsidRPr="006A41BC">
        <w:rPr>
          <w:i/>
        </w:rPr>
        <w:t>Session</w:t>
      </w:r>
      <w:r w:rsidR="00E6100F" w:rsidRPr="006A41BC">
        <w:rPr>
          <w:i/>
        </w:rPr>
        <w:t xml:space="preserve"> Activit</w:t>
      </w:r>
      <w:r w:rsidR="00011C87">
        <w:rPr>
          <w:i/>
        </w:rPr>
        <w:t>ies</w:t>
      </w:r>
      <w:r w:rsidR="00E6100F" w:rsidRPr="006A41BC">
        <w:rPr>
          <w:i/>
        </w:rPr>
        <w:t>:</w:t>
      </w:r>
    </w:p>
    <w:p w:rsidR="00E6100F" w:rsidRPr="00E6100F" w:rsidRDefault="00E6100F" w:rsidP="00E6100F">
      <w:pPr>
        <w:spacing w:after="0" w:line="480" w:lineRule="auto"/>
        <w:contextualSpacing/>
      </w:pPr>
      <w:r w:rsidRPr="00E6100F">
        <w:tab/>
      </w:r>
      <w:r w:rsidR="002D6587">
        <w:t>Conference participants</w:t>
      </w:r>
      <w:r w:rsidR="006A41BC">
        <w:t xml:space="preserve"> apply </w:t>
      </w:r>
      <w:proofErr w:type="spellStart"/>
      <w:r w:rsidR="006A41BC">
        <w:t>Voki</w:t>
      </w:r>
      <w:proofErr w:type="spellEnd"/>
      <w:r w:rsidR="006A41BC">
        <w:t xml:space="preserve"> </w:t>
      </w:r>
      <w:r w:rsidR="006A41BC" w:rsidRPr="00E6100F">
        <w:t>(</w:t>
      </w:r>
      <w:r w:rsidR="006A41BC">
        <w:t>Goal B</w:t>
      </w:r>
      <w:r w:rsidR="006A41BC" w:rsidRPr="00E6100F">
        <w:t>)</w:t>
      </w:r>
      <w:r w:rsidR="006A41BC">
        <w:tab/>
        <w:t xml:space="preserve">           </w:t>
      </w:r>
      <w:r w:rsidRPr="00E6100F">
        <w:t xml:space="preserve">     </w:t>
      </w:r>
      <w:r w:rsidR="00E01483">
        <w:t xml:space="preserve">            </w:t>
      </w:r>
      <w:r w:rsidR="00D3105E">
        <w:tab/>
      </w:r>
      <w:r w:rsidR="00E01483">
        <w:t xml:space="preserve"> </w:t>
      </w:r>
      <w:r w:rsidRPr="00E6100F">
        <w:t>10 minutes</w:t>
      </w:r>
    </w:p>
    <w:p w:rsidR="006A41BC" w:rsidRPr="00E6100F" w:rsidRDefault="00E6100F" w:rsidP="006A41BC">
      <w:pPr>
        <w:spacing w:after="0" w:line="480" w:lineRule="auto"/>
        <w:contextualSpacing/>
      </w:pPr>
      <w:r w:rsidRPr="00E6100F">
        <w:t xml:space="preserve"> </w:t>
      </w:r>
      <w:r w:rsidR="006A41BC" w:rsidRPr="00E6100F">
        <w:tab/>
      </w:r>
      <w:r w:rsidR="006A41BC">
        <w:t xml:space="preserve">Conference participants play </w:t>
      </w:r>
      <w:proofErr w:type="spellStart"/>
      <w:r w:rsidR="006A41BC">
        <w:t>Kahoot</w:t>
      </w:r>
      <w:proofErr w:type="spellEnd"/>
      <w:r w:rsidR="0033040F">
        <w:t>!</w:t>
      </w:r>
      <w:r w:rsidR="006A41BC">
        <w:t xml:space="preserve"> </w:t>
      </w:r>
      <w:r w:rsidR="006A41BC" w:rsidRPr="00E6100F">
        <w:t>(</w:t>
      </w:r>
      <w:r w:rsidR="006A41BC">
        <w:t>Goal B</w:t>
      </w:r>
      <w:r w:rsidR="006A41BC" w:rsidRPr="00E6100F">
        <w:t>)</w:t>
      </w:r>
      <w:r w:rsidR="006A41BC">
        <w:tab/>
        <w:t xml:space="preserve">           </w:t>
      </w:r>
      <w:r w:rsidR="006A41BC" w:rsidRPr="00E6100F">
        <w:t xml:space="preserve">     </w:t>
      </w:r>
      <w:r w:rsidR="006A41BC">
        <w:t xml:space="preserve">             </w:t>
      </w:r>
      <w:r w:rsidR="00D3105E">
        <w:tab/>
        <w:t xml:space="preserve">   5</w:t>
      </w:r>
      <w:r w:rsidR="006A41BC" w:rsidRPr="00E6100F">
        <w:t xml:space="preserve"> minutes</w:t>
      </w:r>
    </w:p>
    <w:p w:rsidR="00E6100F" w:rsidRPr="00D3105E" w:rsidRDefault="00D3105E" w:rsidP="00E6100F">
      <w:pPr>
        <w:spacing w:after="0" w:line="480" w:lineRule="auto"/>
        <w:contextualSpacing/>
        <w:rPr>
          <w:i/>
        </w:rPr>
      </w:pPr>
      <w:r w:rsidRPr="00D3105E">
        <w:rPr>
          <w:i/>
        </w:rPr>
        <w:t xml:space="preserve">Dialogue: </w:t>
      </w:r>
    </w:p>
    <w:p w:rsidR="00D3105E" w:rsidRDefault="00E6100F" w:rsidP="00D3105E">
      <w:pPr>
        <w:spacing w:after="0" w:line="480" w:lineRule="auto"/>
        <w:contextualSpacing/>
      </w:pPr>
      <w:r w:rsidRPr="00E6100F">
        <w:tab/>
      </w:r>
      <w:r w:rsidR="00D3105E">
        <w:t xml:space="preserve">Conference participants share their impressions of the tools </w:t>
      </w:r>
      <w:r w:rsidR="00D3105E" w:rsidRPr="00E6100F">
        <w:t>(</w:t>
      </w:r>
      <w:r w:rsidR="00D3105E">
        <w:t>Goal C</w:t>
      </w:r>
      <w:r w:rsidR="00D3105E" w:rsidRPr="00E6100F">
        <w:t>)</w:t>
      </w:r>
      <w:r w:rsidR="00D3105E">
        <w:tab/>
        <w:t xml:space="preserve">  </w:t>
      </w:r>
      <w:r w:rsidR="003B3F73">
        <w:t>1</w:t>
      </w:r>
      <w:r w:rsidR="00D3105E" w:rsidRPr="00E6100F">
        <w:t>0 minutes</w:t>
      </w:r>
    </w:p>
    <w:p w:rsidR="008F0B4E" w:rsidRDefault="008F0B4E" w:rsidP="008F0B4E">
      <w:pPr>
        <w:spacing w:after="0" w:line="480" w:lineRule="auto"/>
        <w:contextualSpacing/>
      </w:pPr>
      <w:r w:rsidRPr="00E6100F">
        <w:tab/>
      </w:r>
      <w:r>
        <w:t xml:space="preserve">Conference participants </w:t>
      </w:r>
      <w:r w:rsidR="00D96622">
        <w:t xml:space="preserve">suggest improvements/alternative use </w:t>
      </w:r>
      <w:r w:rsidRPr="00E6100F">
        <w:t>(</w:t>
      </w:r>
      <w:r>
        <w:t>Goal C</w:t>
      </w:r>
      <w:r w:rsidRPr="00E6100F">
        <w:t>)</w:t>
      </w:r>
      <w:r>
        <w:tab/>
        <w:t xml:space="preserve">  1</w:t>
      </w:r>
      <w:r w:rsidRPr="00E6100F">
        <w:t>0 minutes</w:t>
      </w:r>
    </w:p>
    <w:p w:rsidR="00D3105E" w:rsidRPr="00E6100F" w:rsidRDefault="00D3105E" w:rsidP="00D3105E">
      <w:pPr>
        <w:spacing w:after="0" w:line="480" w:lineRule="auto"/>
        <w:contextualSpacing/>
      </w:pPr>
      <w:r w:rsidRPr="00E6100F">
        <w:tab/>
      </w:r>
      <w:r>
        <w:t xml:space="preserve">Conference participants share their </w:t>
      </w:r>
      <w:r w:rsidR="008F0B4E">
        <w:t>own experiences</w:t>
      </w:r>
      <w:r>
        <w:t xml:space="preserve"> </w:t>
      </w:r>
      <w:r w:rsidRPr="00E6100F">
        <w:t>(</w:t>
      </w:r>
      <w:r>
        <w:t>Goal C</w:t>
      </w:r>
      <w:r w:rsidRPr="00E6100F">
        <w:t>)</w:t>
      </w:r>
      <w:r>
        <w:tab/>
        <w:t xml:space="preserve">  </w:t>
      </w:r>
      <w:r w:rsidR="008F0B4E">
        <w:tab/>
        <w:t xml:space="preserve">  </w:t>
      </w:r>
      <w:r w:rsidR="003B3F73">
        <w:t>2</w:t>
      </w:r>
      <w:r w:rsidRPr="00E6100F">
        <w:t>0 minutes</w:t>
      </w:r>
    </w:p>
    <w:p w:rsidR="00E01483" w:rsidRDefault="00E01483" w:rsidP="00E01483">
      <w:pPr>
        <w:spacing w:line="480" w:lineRule="auto"/>
        <w:contextualSpacing/>
      </w:pPr>
      <w:r w:rsidRPr="00E01483">
        <w:rPr>
          <w:b/>
        </w:rPr>
        <w:lastRenderedPageBreak/>
        <w:t>Application to Conference theme</w:t>
      </w:r>
      <w:r>
        <w:t>:</w:t>
      </w:r>
    </w:p>
    <w:p w:rsidR="0089511D" w:rsidRDefault="0089511D" w:rsidP="00123862">
      <w:pPr>
        <w:spacing w:line="480" w:lineRule="auto"/>
        <w:contextualSpacing/>
      </w:pPr>
      <w:r>
        <w:t>As pointed earlier</w:t>
      </w:r>
      <w:r w:rsidRPr="0089511D">
        <w:t>, I saw the need to use technol</w:t>
      </w:r>
      <w:r>
        <w:t xml:space="preserve">ogy in my classroom as a </w:t>
      </w:r>
      <w:r w:rsidRPr="0089511D">
        <w:t>vital part of the learning experience. The challenge, however, was to incorporate technology without taking away from the interactive learning, student-generated content, and performance- and project-based learning practices of the traditional classroom. Ultimately, I was able to augment these traditional practices wit</w:t>
      </w:r>
      <w:r>
        <w:t>h technologies available today, thus</w:t>
      </w:r>
      <w:r w:rsidRPr="0089511D">
        <w:t xml:space="preserve"> fitting squarely with the conference theme, “Reflective Reinvention: Harnessing our Heritage to Reshape Management Education”.</w:t>
      </w:r>
    </w:p>
    <w:p w:rsidR="00A00C04" w:rsidRDefault="0007700B" w:rsidP="00123862">
      <w:pPr>
        <w:spacing w:line="480" w:lineRule="auto"/>
        <w:contextualSpacing/>
      </w:pPr>
      <w:r w:rsidRPr="0007700B">
        <w:rPr>
          <w:b/>
        </w:rPr>
        <w:t>Unique Contribution</w:t>
      </w:r>
      <w:r w:rsidR="00A00C04">
        <w:t>:</w:t>
      </w:r>
    </w:p>
    <w:p w:rsidR="00A00C04" w:rsidRDefault="0007700B" w:rsidP="00123862">
      <w:pPr>
        <w:spacing w:line="480" w:lineRule="auto"/>
        <w:contextualSpacing/>
      </w:pPr>
      <w:proofErr w:type="gramStart"/>
      <w:r>
        <w:t>This presentation is unique and novel and have</w:t>
      </w:r>
      <w:proofErr w:type="gramEnd"/>
      <w:r>
        <w:t xml:space="preserve"> not been presented or considered for publication elsewhere.</w:t>
      </w:r>
    </w:p>
    <w:p w:rsidR="00A00C04" w:rsidRDefault="00A00C04" w:rsidP="00123862">
      <w:pPr>
        <w:spacing w:line="480" w:lineRule="auto"/>
        <w:contextualSpacing/>
      </w:pPr>
    </w:p>
    <w:p w:rsidR="00A00C04" w:rsidRPr="002A2812" w:rsidRDefault="0007700B" w:rsidP="00123862">
      <w:pPr>
        <w:spacing w:line="480" w:lineRule="auto"/>
        <w:contextualSpacing/>
        <w:rPr>
          <w:b/>
        </w:rPr>
      </w:pPr>
      <w:r w:rsidRPr="002A2812">
        <w:rPr>
          <w:b/>
        </w:rPr>
        <w:t>References</w:t>
      </w:r>
    </w:p>
    <w:p w:rsidR="007749FD" w:rsidRDefault="007749FD" w:rsidP="00E02EF6">
      <w:pPr>
        <w:spacing w:line="480" w:lineRule="auto"/>
        <w:ind w:left="720" w:hanging="720"/>
        <w:contextualSpacing/>
      </w:pPr>
      <w:proofErr w:type="spellStart"/>
      <w:proofErr w:type="gramStart"/>
      <w:r w:rsidRPr="007749FD">
        <w:t>Oblinger</w:t>
      </w:r>
      <w:proofErr w:type="spellEnd"/>
      <w:r w:rsidRPr="007749FD">
        <w:t xml:space="preserve">, D. &amp; </w:t>
      </w:r>
      <w:proofErr w:type="spellStart"/>
      <w:r w:rsidRPr="007749FD">
        <w:t>Oblinger</w:t>
      </w:r>
      <w:proofErr w:type="spellEnd"/>
      <w:r w:rsidRPr="007749FD">
        <w:t>, J. (2005).</w:t>
      </w:r>
      <w:proofErr w:type="gramEnd"/>
      <w:r w:rsidRPr="007749FD">
        <w:t xml:space="preserve">  </w:t>
      </w:r>
      <w:proofErr w:type="gramStart"/>
      <w:r w:rsidRPr="00751A98">
        <w:rPr>
          <w:i/>
        </w:rPr>
        <w:t>Educating the Net Generation</w:t>
      </w:r>
      <w:r w:rsidRPr="007749FD">
        <w:t>.</w:t>
      </w:r>
      <w:proofErr w:type="gramEnd"/>
      <w:r w:rsidRPr="007749FD">
        <w:t xml:space="preserve"> [</w:t>
      </w:r>
      <w:proofErr w:type="gramStart"/>
      <w:r w:rsidRPr="007749FD">
        <w:t>eBook</w:t>
      </w:r>
      <w:proofErr w:type="gramEnd"/>
      <w:r w:rsidRPr="007749FD">
        <w:t xml:space="preserve">]  </w:t>
      </w:r>
      <w:proofErr w:type="gramStart"/>
      <w:r w:rsidRPr="007749FD">
        <w:t>EDUCAUSE.</w:t>
      </w:r>
      <w:proofErr w:type="gramEnd"/>
      <w:r w:rsidRPr="007749FD">
        <w:t xml:space="preserve"> </w:t>
      </w:r>
      <w:r w:rsidR="00E02EF6">
        <w:t xml:space="preserve">Retrieved from </w:t>
      </w:r>
      <w:hyperlink r:id="rId7" w:history="1">
        <w:r w:rsidR="00CC5838" w:rsidRPr="00EB2E32">
          <w:rPr>
            <w:rStyle w:val="Hyperlink"/>
          </w:rPr>
          <w:t>https://www.educause.edu/ir/library/pdf/pub7101.pdf</w:t>
        </w:r>
      </w:hyperlink>
    </w:p>
    <w:p w:rsidR="00CC5838" w:rsidRDefault="00CC5838">
      <w:r>
        <w:br w:type="page"/>
      </w:r>
    </w:p>
    <w:p w:rsidR="00CC5838" w:rsidRDefault="00CC5838" w:rsidP="00CC5838">
      <w:pPr>
        <w:spacing w:line="480" w:lineRule="auto"/>
        <w:contextualSpacing/>
      </w:pPr>
      <w:r>
        <w:lastRenderedPageBreak/>
        <w:t>Appendix A</w:t>
      </w:r>
      <w:r w:rsidR="00A26F4B">
        <w:t xml:space="preserve">: </w:t>
      </w:r>
      <w:r w:rsidR="00C071AB">
        <w:t>T</w:t>
      </w:r>
      <w:r w:rsidR="00C071AB" w:rsidRPr="00C071AB">
        <w:t>ools used in the classroom</w:t>
      </w:r>
    </w:p>
    <w:tbl>
      <w:tblPr>
        <w:tblStyle w:val="TableGrid"/>
        <w:tblW w:w="0" w:type="auto"/>
        <w:tblLook w:val="04A0"/>
      </w:tblPr>
      <w:tblGrid>
        <w:gridCol w:w="1818"/>
        <w:gridCol w:w="7758"/>
      </w:tblGrid>
      <w:tr w:rsidR="00C071AB" w:rsidRPr="00C071AB" w:rsidTr="00C071AB">
        <w:tc>
          <w:tcPr>
            <w:tcW w:w="1818" w:type="dxa"/>
          </w:tcPr>
          <w:p w:rsidR="00C071AB" w:rsidRPr="00C071AB" w:rsidRDefault="00C071AB" w:rsidP="00C071AB">
            <w:pPr>
              <w:spacing w:line="480" w:lineRule="auto"/>
              <w:contextualSpacing/>
              <w:jc w:val="center"/>
              <w:rPr>
                <w:b/>
              </w:rPr>
            </w:pPr>
            <w:r w:rsidRPr="00C071AB">
              <w:rPr>
                <w:b/>
              </w:rPr>
              <w:t>Tool</w:t>
            </w:r>
          </w:p>
        </w:tc>
        <w:tc>
          <w:tcPr>
            <w:tcW w:w="7758" w:type="dxa"/>
          </w:tcPr>
          <w:p w:rsidR="00C071AB" w:rsidRPr="00C071AB" w:rsidRDefault="00C071AB" w:rsidP="00C071AB">
            <w:pPr>
              <w:spacing w:line="480" w:lineRule="auto"/>
              <w:contextualSpacing/>
              <w:jc w:val="center"/>
              <w:rPr>
                <w:b/>
              </w:rPr>
            </w:pPr>
            <w:r w:rsidRPr="00C071AB">
              <w:rPr>
                <w:b/>
              </w:rPr>
              <w:t>Project/Task Description</w:t>
            </w:r>
          </w:p>
        </w:tc>
      </w:tr>
      <w:tr w:rsidR="00C071AB" w:rsidTr="00C071AB">
        <w:tc>
          <w:tcPr>
            <w:tcW w:w="1818" w:type="dxa"/>
          </w:tcPr>
          <w:p w:rsidR="00C071AB" w:rsidRDefault="00C2257B" w:rsidP="00CC5838">
            <w:pPr>
              <w:spacing w:line="480" w:lineRule="auto"/>
              <w:contextualSpacing/>
            </w:pPr>
            <w:r>
              <w:t>Cell phones</w:t>
            </w:r>
          </w:p>
        </w:tc>
        <w:tc>
          <w:tcPr>
            <w:tcW w:w="7758" w:type="dxa"/>
          </w:tcPr>
          <w:p w:rsidR="00C071AB" w:rsidRDefault="00383471" w:rsidP="00383471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spacing w:line="480" w:lineRule="auto"/>
              <w:ind w:left="72" w:firstLine="0"/>
            </w:pPr>
            <w:r>
              <w:t>Research</w:t>
            </w:r>
            <w:r w:rsidR="00900354">
              <w:t>:</w:t>
            </w:r>
            <w:r>
              <w:t xml:space="preserve"> theory, models, statistics, cultures</w:t>
            </w:r>
          </w:p>
          <w:p w:rsidR="00730723" w:rsidRDefault="00383471" w:rsidP="00730723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spacing w:line="480" w:lineRule="auto"/>
              <w:ind w:left="72" w:firstLine="0"/>
            </w:pPr>
            <w:r>
              <w:t xml:space="preserve">Take pictures </w:t>
            </w:r>
            <w:proofErr w:type="gramStart"/>
            <w:r>
              <w:t>depicting .</w:t>
            </w:r>
            <w:proofErr w:type="gramEnd"/>
            <w:r>
              <w:t xml:space="preserve"> Theory in College of Business </w:t>
            </w:r>
          </w:p>
          <w:p w:rsidR="00383471" w:rsidRDefault="00383471" w:rsidP="00730723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spacing w:line="480" w:lineRule="auto"/>
              <w:ind w:left="72" w:firstLine="0"/>
            </w:pPr>
            <w:r>
              <w:t xml:space="preserve">Call your team and give instructions on the phone </w:t>
            </w:r>
          </w:p>
          <w:p w:rsidR="00730723" w:rsidRDefault="00730723" w:rsidP="00730723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spacing w:line="480" w:lineRule="auto"/>
              <w:ind w:left="72" w:firstLine="0"/>
            </w:pPr>
            <w:r>
              <w:t xml:space="preserve">Play </w:t>
            </w:r>
            <w:proofErr w:type="spellStart"/>
            <w:r>
              <w:t>Kahoot</w:t>
            </w:r>
            <w:proofErr w:type="spellEnd"/>
            <w:r>
              <w:t>!</w:t>
            </w:r>
          </w:p>
          <w:p w:rsidR="00730723" w:rsidRDefault="00730723" w:rsidP="00730723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spacing w:line="480" w:lineRule="auto"/>
              <w:ind w:left="72" w:firstLine="0"/>
            </w:pPr>
            <w:r>
              <w:t>Video conference your team/professor</w:t>
            </w:r>
          </w:p>
        </w:tc>
      </w:tr>
      <w:tr w:rsidR="00C071AB" w:rsidTr="00C071AB">
        <w:tc>
          <w:tcPr>
            <w:tcW w:w="1818" w:type="dxa"/>
          </w:tcPr>
          <w:p w:rsidR="00C071AB" w:rsidRDefault="00C2257B" w:rsidP="00CC5838">
            <w:pPr>
              <w:spacing w:line="480" w:lineRule="auto"/>
              <w:contextualSpacing/>
            </w:pPr>
            <w:r>
              <w:t>Tablets/Laptops</w:t>
            </w:r>
          </w:p>
        </w:tc>
        <w:tc>
          <w:tcPr>
            <w:tcW w:w="7758" w:type="dxa"/>
          </w:tcPr>
          <w:p w:rsidR="00C071AB" w:rsidRDefault="00F8402B" w:rsidP="00F8402B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spacing w:line="480" w:lineRule="auto"/>
              <w:ind w:left="72" w:firstLine="0"/>
            </w:pPr>
            <w:r>
              <w:t>Research</w:t>
            </w:r>
            <w:r w:rsidR="00900354">
              <w:t>:</w:t>
            </w:r>
            <w:r>
              <w:t xml:space="preserve"> theory, models, statistics, cultures</w:t>
            </w:r>
          </w:p>
          <w:p w:rsidR="00730723" w:rsidRDefault="00730723" w:rsidP="00730723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spacing w:line="480" w:lineRule="auto"/>
              <w:ind w:left="72" w:firstLine="0"/>
            </w:pPr>
            <w:r>
              <w:t xml:space="preserve">Take pictures depicting </w:t>
            </w:r>
            <w:r w:rsidR="00900354">
              <w:t>..</w:t>
            </w:r>
            <w:r>
              <w:t>. Theory</w:t>
            </w:r>
            <w:r w:rsidR="00900354">
              <w:t xml:space="preserve"> Application</w:t>
            </w:r>
            <w:r>
              <w:t xml:space="preserve"> in College of Business </w:t>
            </w:r>
            <w:r w:rsidR="006828BA">
              <w:t>AND</w:t>
            </w:r>
            <w:r>
              <w:t xml:space="preserve"> create a power point</w:t>
            </w:r>
          </w:p>
          <w:p w:rsidR="00730723" w:rsidRDefault="006828BA" w:rsidP="00F8402B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spacing w:line="480" w:lineRule="auto"/>
              <w:ind w:left="72" w:firstLine="0"/>
            </w:pPr>
            <w:r>
              <w:t xml:space="preserve">Create a dialogue in the office using </w:t>
            </w:r>
            <w:proofErr w:type="spellStart"/>
            <w:r>
              <w:t>Voki</w:t>
            </w:r>
            <w:proofErr w:type="spellEnd"/>
          </w:p>
        </w:tc>
      </w:tr>
      <w:tr w:rsidR="00C071AB" w:rsidTr="00C071AB">
        <w:tc>
          <w:tcPr>
            <w:tcW w:w="1818" w:type="dxa"/>
          </w:tcPr>
          <w:p w:rsidR="00C071AB" w:rsidRDefault="00586B29" w:rsidP="00CC5838">
            <w:pPr>
              <w:spacing w:line="480" w:lineRule="auto"/>
              <w:contextualSpacing/>
            </w:pPr>
            <w:r>
              <w:t>YouTube</w:t>
            </w:r>
          </w:p>
        </w:tc>
        <w:tc>
          <w:tcPr>
            <w:tcW w:w="7758" w:type="dxa"/>
          </w:tcPr>
          <w:p w:rsidR="00C071AB" w:rsidRDefault="00586B29" w:rsidP="00666AA5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spacing w:line="480" w:lineRule="auto"/>
              <w:ind w:left="72" w:firstLine="0"/>
            </w:pPr>
            <w:r>
              <w:t>Find a video that depicts…</w:t>
            </w:r>
          </w:p>
          <w:p w:rsidR="00586B29" w:rsidRDefault="00586B29" w:rsidP="00666AA5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spacing w:line="480" w:lineRule="auto"/>
              <w:ind w:left="72" w:firstLine="0"/>
            </w:pPr>
            <w:r>
              <w:t>Record your own video, upload it on YouTube and present/stream it in class</w:t>
            </w:r>
          </w:p>
          <w:p w:rsidR="0099150D" w:rsidRDefault="0099150D" w:rsidP="00666AA5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spacing w:line="480" w:lineRule="auto"/>
              <w:ind w:left="72" w:firstLine="0"/>
            </w:pPr>
            <w:r>
              <w:t>Watch this video and find examples of…</w:t>
            </w:r>
          </w:p>
        </w:tc>
      </w:tr>
      <w:tr w:rsidR="00C071AB" w:rsidTr="00C071AB">
        <w:tc>
          <w:tcPr>
            <w:tcW w:w="1818" w:type="dxa"/>
          </w:tcPr>
          <w:p w:rsidR="00C071AB" w:rsidRDefault="00C2257B" w:rsidP="00CC5838">
            <w:pPr>
              <w:spacing w:line="480" w:lineRule="auto"/>
              <w:contextualSpacing/>
            </w:pPr>
            <w:proofErr w:type="spellStart"/>
            <w:r>
              <w:t>Kahoot</w:t>
            </w:r>
            <w:proofErr w:type="spellEnd"/>
            <w:r w:rsidR="00023DA3">
              <w:t>!</w:t>
            </w:r>
          </w:p>
        </w:tc>
        <w:tc>
          <w:tcPr>
            <w:tcW w:w="7758" w:type="dxa"/>
          </w:tcPr>
          <w:p w:rsidR="00C071AB" w:rsidRDefault="00666AA5" w:rsidP="00F8402B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spacing w:line="480" w:lineRule="auto"/>
              <w:ind w:left="72" w:firstLine="0"/>
            </w:pPr>
            <w:r>
              <w:t>Quiz on presented material</w:t>
            </w:r>
          </w:p>
          <w:p w:rsidR="00666AA5" w:rsidRDefault="00666AA5" w:rsidP="00F8402B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spacing w:line="480" w:lineRule="auto"/>
              <w:ind w:left="72" w:firstLine="0"/>
            </w:pPr>
            <w:r>
              <w:t>Quiz on a material to be presented. After each question, the material is elaborated on</w:t>
            </w:r>
          </w:p>
        </w:tc>
      </w:tr>
      <w:tr w:rsidR="00C071AB" w:rsidTr="00C071AB">
        <w:tc>
          <w:tcPr>
            <w:tcW w:w="1818" w:type="dxa"/>
          </w:tcPr>
          <w:p w:rsidR="00C071AB" w:rsidRDefault="00C2257B" w:rsidP="00CC5838">
            <w:pPr>
              <w:spacing w:line="480" w:lineRule="auto"/>
              <w:contextualSpacing/>
            </w:pPr>
            <w:r>
              <w:t>Video Filming</w:t>
            </w:r>
          </w:p>
        </w:tc>
        <w:tc>
          <w:tcPr>
            <w:tcW w:w="7758" w:type="dxa"/>
          </w:tcPr>
          <w:p w:rsidR="00C071AB" w:rsidRDefault="001215DE" w:rsidP="001215DE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spacing w:line="480" w:lineRule="auto"/>
              <w:ind w:left="72" w:firstLine="0"/>
            </w:pPr>
            <w:r>
              <w:t>Videotape an experiment/interaction that depicts</w:t>
            </w:r>
            <w:r w:rsidR="00F8402B">
              <w:t xml:space="preserve"> theory, models, </w:t>
            </w:r>
            <w:r>
              <w:t>etc.</w:t>
            </w:r>
          </w:p>
          <w:p w:rsidR="001215DE" w:rsidRDefault="001215DE" w:rsidP="001215DE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spacing w:line="480" w:lineRule="auto"/>
              <w:ind w:left="72" w:firstLine="0"/>
            </w:pPr>
            <w:r>
              <w:t>End-of-semester project – videotape a skit depicting at least 10 concepts covered throughout the semester</w:t>
            </w:r>
          </w:p>
        </w:tc>
      </w:tr>
      <w:tr w:rsidR="008E5DCF" w:rsidTr="00C071AB">
        <w:tc>
          <w:tcPr>
            <w:tcW w:w="1818" w:type="dxa"/>
          </w:tcPr>
          <w:p w:rsidR="008E5DCF" w:rsidRDefault="008655BB" w:rsidP="008655BB">
            <w:pPr>
              <w:spacing w:line="480" w:lineRule="auto"/>
              <w:contextualSpacing/>
            </w:pPr>
            <w:r w:rsidRPr="008655BB">
              <w:t xml:space="preserve">Polling </w:t>
            </w:r>
          </w:p>
        </w:tc>
        <w:tc>
          <w:tcPr>
            <w:tcW w:w="7758" w:type="dxa"/>
          </w:tcPr>
          <w:p w:rsidR="008E5DCF" w:rsidRDefault="008E5DCF" w:rsidP="008E5DCF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spacing w:line="480" w:lineRule="auto"/>
              <w:ind w:left="72" w:firstLine="0"/>
            </w:pPr>
            <w:proofErr w:type="spellStart"/>
            <w:r>
              <w:t>Micropoll</w:t>
            </w:r>
            <w:proofErr w:type="spellEnd"/>
            <w:r>
              <w:t xml:space="preserve"> – </w:t>
            </w:r>
            <w:r w:rsidR="004E6921">
              <w:t>allows for</w:t>
            </w:r>
            <w:r>
              <w:t xml:space="preserve"> a quick way to create polls that can be embedded </w:t>
            </w:r>
            <w:r>
              <w:lastRenderedPageBreak/>
              <w:t>into a website</w:t>
            </w:r>
            <w:r w:rsidR="004E6921">
              <w:t xml:space="preserve">, such as Blackboard or </w:t>
            </w:r>
            <w:proofErr w:type="spellStart"/>
            <w:r w:rsidR="004E6921">
              <w:t>Moodle</w:t>
            </w:r>
            <w:proofErr w:type="spellEnd"/>
            <w:r>
              <w:t>.</w:t>
            </w:r>
          </w:p>
          <w:p w:rsidR="008655BB" w:rsidRDefault="008655BB" w:rsidP="008655BB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spacing w:line="480" w:lineRule="auto"/>
              <w:ind w:left="72" w:firstLine="0"/>
            </w:pPr>
            <w:r>
              <w:t xml:space="preserve">Poll Everywhere – </w:t>
            </w:r>
            <w:r w:rsidR="00F26F33">
              <w:t>allows one to</w:t>
            </w:r>
            <w:r>
              <w:t xml:space="preserve"> set up polls and deploy them from a desktop computer or </w:t>
            </w:r>
            <w:r w:rsidR="00F26F33">
              <w:t>a</w:t>
            </w:r>
            <w:r>
              <w:t xml:space="preserve"> </w:t>
            </w:r>
            <w:proofErr w:type="spellStart"/>
            <w:r>
              <w:t>smartphone</w:t>
            </w:r>
            <w:proofErr w:type="spellEnd"/>
            <w:r>
              <w:t xml:space="preserve">. Participants can use their desktops, </w:t>
            </w:r>
            <w:proofErr w:type="spellStart"/>
            <w:r>
              <w:t>smartphones</w:t>
            </w:r>
            <w:proofErr w:type="spellEnd"/>
            <w:r>
              <w:t xml:space="preserve"> to text in their answers, or even tweet their responses on Twitter!</w:t>
            </w:r>
            <w:r w:rsidR="00F26F33">
              <w:t xml:space="preserve"> Results display in real-time</w:t>
            </w:r>
            <w:r>
              <w:t>.</w:t>
            </w:r>
            <w:r w:rsidR="002E05E6">
              <w:t xml:space="preserve"> [A personal favorite]</w:t>
            </w:r>
          </w:p>
          <w:p w:rsidR="008655BB" w:rsidRDefault="008655BB" w:rsidP="00353A61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spacing w:line="480" w:lineRule="auto"/>
              <w:ind w:left="72" w:firstLine="0"/>
            </w:pPr>
            <w:proofErr w:type="spellStart"/>
            <w:r>
              <w:t>PollDaddy</w:t>
            </w:r>
            <w:proofErr w:type="spellEnd"/>
            <w:r>
              <w:t xml:space="preserve"> –offers the ability to create polls, view results in pie and bar charts, export results, and more.</w:t>
            </w:r>
          </w:p>
        </w:tc>
      </w:tr>
      <w:tr w:rsidR="00AC180A" w:rsidTr="00C071AB">
        <w:tc>
          <w:tcPr>
            <w:tcW w:w="1818" w:type="dxa"/>
          </w:tcPr>
          <w:p w:rsidR="00AC180A" w:rsidRDefault="00AC180A" w:rsidP="00CC5838">
            <w:pPr>
              <w:spacing w:line="480" w:lineRule="auto"/>
              <w:contextualSpacing/>
            </w:pPr>
            <w:r>
              <w:lastRenderedPageBreak/>
              <w:t>Skype</w:t>
            </w:r>
          </w:p>
        </w:tc>
        <w:tc>
          <w:tcPr>
            <w:tcW w:w="7758" w:type="dxa"/>
          </w:tcPr>
          <w:p w:rsidR="00AC180A" w:rsidRDefault="001215DE" w:rsidP="00F8402B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spacing w:line="480" w:lineRule="auto"/>
              <w:ind w:left="72" w:firstLine="0"/>
            </w:pPr>
            <w:r>
              <w:t>Collaborate and interact face-to-face via technology</w:t>
            </w:r>
          </w:p>
        </w:tc>
      </w:tr>
    </w:tbl>
    <w:p w:rsidR="00C071AB" w:rsidRDefault="00C071AB" w:rsidP="00CC5838">
      <w:pPr>
        <w:spacing w:line="480" w:lineRule="auto"/>
        <w:contextualSpacing/>
      </w:pPr>
    </w:p>
    <w:sectPr w:rsidR="00C071AB" w:rsidSect="001141B4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32F" w:rsidRDefault="005B732F" w:rsidP="001141B4">
      <w:pPr>
        <w:spacing w:after="0"/>
      </w:pPr>
      <w:r>
        <w:separator/>
      </w:r>
    </w:p>
  </w:endnote>
  <w:endnote w:type="continuationSeparator" w:id="0">
    <w:p w:rsidR="005B732F" w:rsidRDefault="005B732F" w:rsidP="001141B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32F" w:rsidRDefault="005B732F" w:rsidP="001141B4">
      <w:pPr>
        <w:spacing w:after="0"/>
      </w:pPr>
      <w:r>
        <w:separator/>
      </w:r>
    </w:p>
  </w:footnote>
  <w:footnote w:type="continuationSeparator" w:id="0">
    <w:p w:rsidR="005B732F" w:rsidRDefault="005B732F" w:rsidP="001141B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9919876"/>
      <w:docPartObj>
        <w:docPartGallery w:val="Page Numbers (Top of Page)"/>
        <w:docPartUnique/>
      </w:docPartObj>
    </w:sdtPr>
    <w:sdtContent>
      <w:p w:rsidR="005B732F" w:rsidRDefault="005B732F">
        <w:pPr>
          <w:pStyle w:val="Header"/>
          <w:jc w:val="right"/>
        </w:pPr>
        <w:r>
          <w:t xml:space="preserve">Technology in the classroom </w:t>
        </w:r>
        <w:fldSimple w:instr=" PAGE   \* MERGEFORMAT ">
          <w:r w:rsidR="003347DE">
            <w:rPr>
              <w:noProof/>
            </w:rPr>
            <w:t>7</w:t>
          </w:r>
        </w:fldSimple>
      </w:p>
    </w:sdtContent>
  </w:sdt>
  <w:p w:rsidR="005B732F" w:rsidRDefault="005B732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F7A93"/>
    <w:multiLevelType w:val="hybridMultilevel"/>
    <w:tmpl w:val="3C1E9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7480B"/>
    <w:multiLevelType w:val="hybridMultilevel"/>
    <w:tmpl w:val="147C3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B420AC"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BB2146"/>
    <w:multiLevelType w:val="hybridMultilevel"/>
    <w:tmpl w:val="490EF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C04"/>
    <w:rsid w:val="00011C87"/>
    <w:rsid w:val="00023DA3"/>
    <w:rsid w:val="0007700B"/>
    <w:rsid w:val="00084C98"/>
    <w:rsid w:val="000A0767"/>
    <w:rsid w:val="000A2E17"/>
    <w:rsid w:val="000E794A"/>
    <w:rsid w:val="001141B4"/>
    <w:rsid w:val="001215DE"/>
    <w:rsid w:val="00123862"/>
    <w:rsid w:val="00151DB1"/>
    <w:rsid w:val="00202108"/>
    <w:rsid w:val="002311D3"/>
    <w:rsid w:val="00250441"/>
    <w:rsid w:val="00274DD4"/>
    <w:rsid w:val="002A2812"/>
    <w:rsid w:val="002B0FA8"/>
    <w:rsid w:val="002D6587"/>
    <w:rsid w:val="002E05E6"/>
    <w:rsid w:val="002F0C1C"/>
    <w:rsid w:val="002F7756"/>
    <w:rsid w:val="0033040F"/>
    <w:rsid w:val="003347DE"/>
    <w:rsid w:val="00353A61"/>
    <w:rsid w:val="0036380A"/>
    <w:rsid w:val="00383471"/>
    <w:rsid w:val="003B3F73"/>
    <w:rsid w:val="003C4D33"/>
    <w:rsid w:val="003D4310"/>
    <w:rsid w:val="004C40B3"/>
    <w:rsid w:val="004E6921"/>
    <w:rsid w:val="00505C04"/>
    <w:rsid w:val="005538E9"/>
    <w:rsid w:val="00555766"/>
    <w:rsid w:val="00586B29"/>
    <w:rsid w:val="005B5DA0"/>
    <w:rsid w:val="005B6028"/>
    <w:rsid w:val="005B732F"/>
    <w:rsid w:val="005F754A"/>
    <w:rsid w:val="00655D71"/>
    <w:rsid w:val="00666AA5"/>
    <w:rsid w:val="006828BA"/>
    <w:rsid w:val="006A41BC"/>
    <w:rsid w:val="006D32A7"/>
    <w:rsid w:val="006D7695"/>
    <w:rsid w:val="00730723"/>
    <w:rsid w:val="00741CC9"/>
    <w:rsid w:val="00751A98"/>
    <w:rsid w:val="007749FD"/>
    <w:rsid w:val="007A008B"/>
    <w:rsid w:val="008043B9"/>
    <w:rsid w:val="00810AC1"/>
    <w:rsid w:val="00833AB7"/>
    <w:rsid w:val="0085561A"/>
    <w:rsid w:val="008655BB"/>
    <w:rsid w:val="00882385"/>
    <w:rsid w:val="0089511D"/>
    <w:rsid w:val="008B054B"/>
    <w:rsid w:val="008B5255"/>
    <w:rsid w:val="008D5138"/>
    <w:rsid w:val="008E5DCF"/>
    <w:rsid w:val="008F0B4E"/>
    <w:rsid w:val="00900354"/>
    <w:rsid w:val="00953305"/>
    <w:rsid w:val="0097188E"/>
    <w:rsid w:val="0099150D"/>
    <w:rsid w:val="009B60CA"/>
    <w:rsid w:val="009E21CC"/>
    <w:rsid w:val="00A00C04"/>
    <w:rsid w:val="00A1405F"/>
    <w:rsid w:val="00A26F4B"/>
    <w:rsid w:val="00A84829"/>
    <w:rsid w:val="00AC180A"/>
    <w:rsid w:val="00AE368F"/>
    <w:rsid w:val="00B319A0"/>
    <w:rsid w:val="00B44717"/>
    <w:rsid w:val="00BA0827"/>
    <w:rsid w:val="00BF11C7"/>
    <w:rsid w:val="00C0706B"/>
    <w:rsid w:val="00C071AB"/>
    <w:rsid w:val="00C2257B"/>
    <w:rsid w:val="00C606A7"/>
    <w:rsid w:val="00C77840"/>
    <w:rsid w:val="00CA6636"/>
    <w:rsid w:val="00CB76A0"/>
    <w:rsid w:val="00CC5838"/>
    <w:rsid w:val="00CC7FC2"/>
    <w:rsid w:val="00CD23BD"/>
    <w:rsid w:val="00CD6099"/>
    <w:rsid w:val="00CD69C6"/>
    <w:rsid w:val="00D01E41"/>
    <w:rsid w:val="00D05CE0"/>
    <w:rsid w:val="00D3105E"/>
    <w:rsid w:val="00D96622"/>
    <w:rsid w:val="00DB5CFE"/>
    <w:rsid w:val="00DB778D"/>
    <w:rsid w:val="00E01483"/>
    <w:rsid w:val="00E02EF6"/>
    <w:rsid w:val="00E04D96"/>
    <w:rsid w:val="00E11F50"/>
    <w:rsid w:val="00E43283"/>
    <w:rsid w:val="00E6100F"/>
    <w:rsid w:val="00E6273E"/>
    <w:rsid w:val="00E975D1"/>
    <w:rsid w:val="00ED32E9"/>
    <w:rsid w:val="00EF1608"/>
    <w:rsid w:val="00F26F33"/>
    <w:rsid w:val="00F4585D"/>
    <w:rsid w:val="00F8402B"/>
    <w:rsid w:val="00FC1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0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41B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141B4"/>
  </w:style>
  <w:style w:type="paragraph" w:styleId="Footer">
    <w:name w:val="footer"/>
    <w:basedOn w:val="Normal"/>
    <w:link w:val="FooterChar"/>
    <w:uiPriority w:val="99"/>
    <w:semiHidden/>
    <w:unhideWhenUsed/>
    <w:rsid w:val="001141B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41B4"/>
  </w:style>
  <w:style w:type="character" w:styleId="Hyperlink">
    <w:name w:val="Hyperlink"/>
    <w:basedOn w:val="DefaultParagraphFont"/>
    <w:uiPriority w:val="99"/>
    <w:unhideWhenUsed/>
    <w:rsid w:val="00CC583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071A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ducause.edu/ir/library/pdf/pub710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7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96</cp:revision>
  <dcterms:created xsi:type="dcterms:W3CDTF">2018-01-14T18:19:00Z</dcterms:created>
  <dcterms:modified xsi:type="dcterms:W3CDTF">2018-01-15T00:59:00Z</dcterms:modified>
</cp:coreProperties>
</file>