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20" w:rsidRDefault="00C76D20" w:rsidP="008D40FE">
      <w:pPr>
        <w:spacing w:after="0"/>
        <w:rPr>
          <w:rFonts w:ascii="Helvetica" w:hAnsi="Helvetica" w:cs="Arial"/>
        </w:rPr>
      </w:pPr>
    </w:p>
    <w:p w:rsidR="00C76D20" w:rsidRDefault="00536EFB" w:rsidP="00792BF6">
      <w:pPr>
        <w:spacing w:after="0"/>
        <w:jc w:val="center"/>
        <w:rPr>
          <w:rFonts w:ascii="Times New Roman" w:hAnsi="Times New Roman"/>
          <w:b/>
          <w:sz w:val="24"/>
          <w:szCs w:val="24"/>
        </w:rPr>
      </w:pPr>
      <w:r w:rsidRPr="00792BF6">
        <w:rPr>
          <w:rFonts w:ascii="Times New Roman" w:hAnsi="Times New Roman"/>
          <w:b/>
          <w:sz w:val="24"/>
          <w:szCs w:val="24"/>
        </w:rPr>
        <w:t>Grading: Providing feedback while maintaining your sanity</w:t>
      </w:r>
    </w:p>
    <w:p w:rsidR="00792BF6" w:rsidRPr="00792BF6" w:rsidRDefault="00792BF6" w:rsidP="00792BF6">
      <w:pPr>
        <w:spacing w:after="0"/>
        <w:jc w:val="center"/>
        <w:rPr>
          <w:rFonts w:ascii="Times New Roman" w:hAnsi="Times New Roman"/>
          <w:b/>
          <w:sz w:val="24"/>
          <w:szCs w:val="24"/>
        </w:rPr>
      </w:pPr>
      <w:bookmarkStart w:id="0" w:name="_GoBack"/>
      <w:bookmarkEnd w:id="0"/>
    </w:p>
    <w:p w:rsidR="00C76D20" w:rsidRPr="008D40FE" w:rsidRDefault="00C76D20" w:rsidP="008D40FE">
      <w:pPr>
        <w:spacing w:after="0"/>
        <w:rPr>
          <w:rFonts w:ascii="Times New Roman" w:hAnsi="Times New Roman"/>
          <w:sz w:val="24"/>
          <w:szCs w:val="24"/>
        </w:rPr>
      </w:pPr>
    </w:p>
    <w:p w:rsidR="00C76D20" w:rsidRPr="00792BF6" w:rsidRDefault="00C76D20" w:rsidP="00792BF6">
      <w:pPr>
        <w:spacing w:after="0"/>
        <w:jc w:val="center"/>
        <w:rPr>
          <w:rFonts w:ascii="Times New Roman" w:hAnsi="Times New Roman"/>
          <w:b/>
          <w:sz w:val="24"/>
          <w:szCs w:val="24"/>
        </w:rPr>
      </w:pPr>
      <w:r w:rsidRPr="00792BF6">
        <w:rPr>
          <w:rFonts w:ascii="Times New Roman" w:hAnsi="Times New Roman"/>
          <w:b/>
          <w:sz w:val="24"/>
          <w:szCs w:val="24"/>
        </w:rPr>
        <w:t>Abstract</w:t>
      </w:r>
    </w:p>
    <w:p w:rsidR="00536EFB" w:rsidRPr="008D40FE" w:rsidRDefault="00536EFB" w:rsidP="008D40FE">
      <w:pPr>
        <w:spacing w:after="0"/>
        <w:rPr>
          <w:rFonts w:ascii="Times New Roman" w:hAnsi="Times New Roman"/>
          <w:sz w:val="24"/>
          <w:szCs w:val="24"/>
        </w:rPr>
      </w:pPr>
    </w:p>
    <w:p w:rsidR="00F91DD7" w:rsidRPr="008D40FE" w:rsidRDefault="00F91DD7" w:rsidP="00795428">
      <w:pPr>
        <w:spacing w:after="0"/>
        <w:ind w:firstLine="720"/>
        <w:rPr>
          <w:rFonts w:ascii="Times New Roman" w:hAnsi="Times New Roman"/>
          <w:sz w:val="24"/>
          <w:szCs w:val="24"/>
        </w:rPr>
      </w:pPr>
      <w:r w:rsidRPr="008D40FE">
        <w:rPr>
          <w:rFonts w:ascii="Times New Roman" w:hAnsi="Times New Roman"/>
          <w:sz w:val="24"/>
          <w:szCs w:val="24"/>
        </w:rPr>
        <w:t xml:space="preserve">When you look at the student assignments you </w:t>
      </w:r>
      <w:r w:rsidR="00E507F9" w:rsidRPr="008D40FE">
        <w:rPr>
          <w:rFonts w:ascii="Times New Roman" w:hAnsi="Times New Roman"/>
          <w:sz w:val="24"/>
          <w:szCs w:val="24"/>
        </w:rPr>
        <w:t>need</w:t>
      </w:r>
      <w:r w:rsidRPr="008D40FE">
        <w:rPr>
          <w:rFonts w:ascii="Times New Roman" w:hAnsi="Times New Roman"/>
          <w:sz w:val="24"/>
          <w:szCs w:val="24"/>
        </w:rPr>
        <w:t xml:space="preserve"> to grade, do you envision the hours it will take to provide comments and correct errors? Do you wonder if students will read </w:t>
      </w:r>
      <w:r w:rsidR="00115751" w:rsidRPr="008D40FE">
        <w:rPr>
          <w:rFonts w:ascii="Times New Roman" w:hAnsi="Times New Roman"/>
          <w:sz w:val="24"/>
          <w:szCs w:val="24"/>
        </w:rPr>
        <w:t>your feedback</w:t>
      </w:r>
      <w:r w:rsidRPr="008D40FE">
        <w:rPr>
          <w:rFonts w:ascii="Times New Roman" w:hAnsi="Times New Roman"/>
          <w:sz w:val="24"/>
          <w:szCs w:val="24"/>
        </w:rPr>
        <w:t xml:space="preserve"> and continue to make the same mistakes? Do traditional methods of grading increase student learning? And if they do not, or do so only marginally, why do we keep going through this tortuous ritual? This </w:t>
      </w:r>
      <w:r w:rsidR="00510DB7" w:rsidRPr="008D40FE">
        <w:rPr>
          <w:rFonts w:ascii="Times New Roman" w:hAnsi="Times New Roman"/>
          <w:sz w:val="24"/>
          <w:szCs w:val="24"/>
        </w:rPr>
        <w:t xml:space="preserve">interactive </w:t>
      </w:r>
      <w:r w:rsidRPr="008D40FE">
        <w:rPr>
          <w:rFonts w:ascii="Times New Roman" w:hAnsi="Times New Roman"/>
          <w:sz w:val="24"/>
          <w:szCs w:val="24"/>
        </w:rPr>
        <w:t xml:space="preserve">session will introduce and allow you to practice techniques that will </w:t>
      </w:r>
      <w:r w:rsidR="00510DB7" w:rsidRPr="008D40FE">
        <w:rPr>
          <w:rFonts w:ascii="Times New Roman" w:hAnsi="Times New Roman"/>
          <w:sz w:val="24"/>
          <w:szCs w:val="24"/>
        </w:rPr>
        <w:t xml:space="preserve">reduce the time you spend </w:t>
      </w:r>
      <w:r w:rsidRPr="008D40FE">
        <w:rPr>
          <w:rFonts w:ascii="Times New Roman" w:hAnsi="Times New Roman"/>
          <w:sz w:val="24"/>
          <w:szCs w:val="24"/>
        </w:rPr>
        <w:t xml:space="preserve">grading while still providing students with </w:t>
      </w:r>
      <w:r w:rsidR="00510DB7" w:rsidRPr="008D40FE">
        <w:rPr>
          <w:rFonts w:ascii="Times New Roman" w:hAnsi="Times New Roman"/>
          <w:sz w:val="24"/>
          <w:szCs w:val="24"/>
        </w:rPr>
        <w:t>necessary</w:t>
      </w:r>
      <w:r w:rsidRPr="008D40FE">
        <w:rPr>
          <w:rFonts w:ascii="Times New Roman" w:hAnsi="Times New Roman"/>
          <w:sz w:val="24"/>
          <w:szCs w:val="24"/>
        </w:rPr>
        <w:t xml:space="preserve"> feedback to </w:t>
      </w:r>
      <w:r w:rsidR="00510DB7" w:rsidRPr="008D40FE">
        <w:rPr>
          <w:rFonts w:ascii="Times New Roman" w:hAnsi="Times New Roman"/>
          <w:sz w:val="24"/>
          <w:szCs w:val="24"/>
        </w:rPr>
        <w:t>facilitate learning</w:t>
      </w:r>
      <w:r w:rsidRPr="008D40FE">
        <w:rPr>
          <w:rFonts w:ascii="Times New Roman" w:hAnsi="Times New Roman"/>
          <w:sz w:val="24"/>
          <w:szCs w:val="24"/>
        </w:rPr>
        <w:t>.</w:t>
      </w:r>
    </w:p>
    <w:p w:rsidR="00115751" w:rsidRPr="008D40FE" w:rsidRDefault="00115751" w:rsidP="008D40FE">
      <w:pPr>
        <w:spacing w:after="0"/>
        <w:rPr>
          <w:rFonts w:ascii="Times New Roman" w:hAnsi="Times New Roman"/>
          <w:b/>
          <w:sz w:val="24"/>
          <w:szCs w:val="24"/>
        </w:rPr>
      </w:pPr>
    </w:p>
    <w:p w:rsidR="00115751" w:rsidRPr="008D40FE" w:rsidRDefault="00115751" w:rsidP="008D40FE">
      <w:pPr>
        <w:spacing w:after="0"/>
        <w:rPr>
          <w:rFonts w:ascii="Times New Roman" w:hAnsi="Times New Roman"/>
          <w:sz w:val="24"/>
          <w:szCs w:val="24"/>
        </w:rPr>
      </w:pPr>
      <w:r w:rsidRPr="008D40FE">
        <w:rPr>
          <w:rFonts w:ascii="Times New Roman" w:hAnsi="Times New Roman"/>
          <w:b/>
          <w:sz w:val="24"/>
          <w:szCs w:val="24"/>
        </w:rPr>
        <w:t xml:space="preserve">Introduction: </w:t>
      </w:r>
    </w:p>
    <w:p w:rsidR="0073691C" w:rsidRDefault="0073691C" w:rsidP="008D40FE">
      <w:pPr>
        <w:spacing w:after="0"/>
        <w:ind w:firstLine="720"/>
        <w:rPr>
          <w:rFonts w:ascii="Times New Roman" w:hAnsi="Times New Roman"/>
          <w:sz w:val="24"/>
          <w:szCs w:val="24"/>
        </w:rPr>
      </w:pPr>
      <w:r w:rsidRPr="008D40FE">
        <w:rPr>
          <w:rFonts w:ascii="Times New Roman" w:hAnsi="Times New Roman"/>
          <w:sz w:val="24"/>
          <w:szCs w:val="24"/>
        </w:rPr>
        <w:t xml:space="preserve">Instructors want and need to provide students with useful feedback, but the time demands of grading non-objective work, especially when an instructor has </w:t>
      </w:r>
      <w:proofErr w:type="gramStart"/>
      <w:r w:rsidRPr="008D40FE">
        <w:rPr>
          <w:rFonts w:ascii="Times New Roman" w:hAnsi="Times New Roman"/>
          <w:sz w:val="24"/>
          <w:szCs w:val="24"/>
        </w:rPr>
        <w:t>a large number of</w:t>
      </w:r>
      <w:proofErr w:type="gramEnd"/>
      <w:r w:rsidRPr="008D40FE">
        <w:rPr>
          <w:rFonts w:ascii="Times New Roman" w:hAnsi="Times New Roman"/>
          <w:sz w:val="24"/>
          <w:szCs w:val="24"/>
        </w:rPr>
        <w:t xml:space="preserve"> students, is formidable.  This session will introduce some grading methods instructors can use that will provide students with useful feedback and help them improve while allowing the instructor to spend less time grading.</w:t>
      </w:r>
    </w:p>
    <w:p w:rsidR="008D40FE" w:rsidRPr="008D40FE" w:rsidRDefault="008D40FE" w:rsidP="008D40FE">
      <w:pPr>
        <w:spacing w:after="0"/>
        <w:ind w:firstLine="720"/>
        <w:rPr>
          <w:rFonts w:ascii="Times New Roman" w:hAnsi="Times New Roman"/>
          <w:sz w:val="24"/>
          <w:szCs w:val="24"/>
        </w:rPr>
      </w:pPr>
    </w:p>
    <w:p w:rsidR="00115751" w:rsidRPr="008D40FE" w:rsidRDefault="0073691C" w:rsidP="008D40FE">
      <w:pPr>
        <w:spacing w:after="0"/>
        <w:rPr>
          <w:rFonts w:ascii="Times New Roman" w:hAnsi="Times New Roman"/>
          <w:sz w:val="24"/>
          <w:szCs w:val="24"/>
        </w:rPr>
      </w:pPr>
      <w:r w:rsidRPr="008D40FE">
        <w:rPr>
          <w:rStyle w:val="Strong"/>
          <w:rFonts w:ascii="Times New Roman" w:hAnsi="Times New Roman"/>
          <w:sz w:val="24"/>
          <w:szCs w:val="24"/>
        </w:rPr>
        <w:t>Theoretical Foundation/Teaching Implications:</w:t>
      </w:r>
    </w:p>
    <w:p w:rsidR="00663D0F" w:rsidRDefault="0073691C" w:rsidP="00842CA8">
      <w:pPr>
        <w:spacing w:after="0"/>
        <w:ind w:firstLine="720"/>
        <w:rPr>
          <w:rFonts w:ascii="Times New Roman" w:hAnsi="Times New Roman"/>
          <w:i/>
          <w:sz w:val="24"/>
          <w:szCs w:val="24"/>
        </w:rPr>
      </w:pPr>
      <w:r w:rsidRPr="008D40FE">
        <w:rPr>
          <w:rFonts w:ascii="Times New Roman" w:hAnsi="Times New Roman"/>
          <w:sz w:val="24"/>
          <w:szCs w:val="24"/>
        </w:rPr>
        <w:t xml:space="preserve">Meta-analysis has confirmed that timely and useful feedback is a key part of student learning.  A number of studies, however, revealed that students are often unsatisfied with the feedback they receive on written work; the primary reasons cited are feedback is insufficient, only negative feedback is given, there is no guidance about improvement, the feedback is difficult to understand, and the feedback given erodes confidence and self-esteem (Carless, 2006; Holmes &amp;Smith, 2003). Thus, faculty members feel they are spending an inordinate amount of time grading and providing comments, and students largely find the feedback is not helpful. </w:t>
      </w:r>
    </w:p>
    <w:p w:rsidR="00663D0F" w:rsidRDefault="00663D0F" w:rsidP="00927840">
      <w:pPr>
        <w:spacing w:after="0"/>
        <w:ind w:hanging="90"/>
        <w:rPr>
          <w:rFonts w:ascii="Times New Roman" w:hAnsi="Times New Roman"/>
          <w:i/>
          <w:sz w:val="24"/>
          <w:szCs w:val="24"/>
        </w:rPr>
      </w:pPr>
    </w:p>
    <w:p w:rsidR="0073691C" w:rsidRPr="00032052" w:rsidRDefault="00927840" w:rsidP="00927840">
      <w:pPr>
        <w:spacing w:after="0"/>
        <w:ind w:hanging="90"/>
        <w:rPr>
          <w:rFonts w:ascii="Times New Roman" w:hAnsi="Times New Roman"/>
          <w:i/>
          <w:sz w:val="24"/>
          <w:szCs w:val="24"/>
        </w:rPr>
      </w:pPr>
      <w:r w:rsidRPr="00032052">
        <w:rPr>
          <w:rFonts w:ascii="Times New Roman" w:hAnsi="Times New Roman"/>
          <w:i/>
          <w:sz w:val="24"/>
          <w:szCs w:val="24"/>
        </w:rPr>
        <w:t xml:space="preserve">Rubrics: </w:t>
      </w:r>
    </w:p>
    <w:p w:rsidR="00E51041" w:rsidRPr="008D40FE" w:rsidRDefault="00032052" w:rsidP="008D40FE">
      <w:pPr>
        <w:spacing w:after="0"/>
        <w:ind w:firstLine="720"/>
        <w:rPr>
          <w:rFonts w:ascii="Times New Roman" w:hAnsi="Times New Roman"/>
          <w:sz w:val="24"/>
          <w:szCs w:val="24"/>
        </w:rPr>
      </w:pPr>
      <w:r>
        <w:rPr>
          <w:rFonts w:ascii="Times New Roman" w:hAnsi="Times New Roman"/>
          <w:sz w:val="24"/>
          <w:szCs w:val="24"/>
        </w:rPr>
        <w:t>Rubrics are helpful when grading because they articulate expectations to students, make judgments more uniform, and feedback is part of the scales.  Many instructors are familiar with only the analytical rubric, but there are also holistic rubrics and checklists</w:t>
      </w:r>
      <w:r w:rsidR="00E51041" w:rsidRPr="008D40FE">
        <w:rPr>
          <w:rFonts w:ascii="Times New Roman" w:hAnsi="Times New Roman"/>
          <w:sz w:val="24"/>
          <w:szCs w:val="24"/>
        </w:rPr>
        <w:t>.</w:t>
      </w:r>
    </w:p>
    <w:p w:rsidR="00E51041" w:rsidRPr="008D40FE" w:rsidRDefault="00E51041" w:rsidP="008D40FE">
      <w:pPr>
        <w:spacing w:after="0"/>
        <w:ind w:firstLine="720"/>
        <w:rPr>
          <w:rFonts w:ascii="Times New Roman" w:hAnsi="Times New Roman"/>
          <w:sz w:val="24"/>
          <w:szCs w:val="24"/>
        </w:rPr>
      </w:pPr>
      <w:r w:rsidRPr="008D40FE">
        <w:rPr>
          <w:rFonts w:ascii="Times New Roman" w:hAnsi="Times New Roman"/>
          <w:i/>
          <w:sz w:val="24"/>
          <w:szCs w:val="24"/>
        </w:rPr>
        <w:t>Analytical rubrics</w:t>
      </w:r>
      <w:r w:rsidRPr="008D40FE">
        <w:rPr>
          <w:rFonts w:ascii="Times New Roman" w:hAnsi="Times New Roman"/>
          <w:sz w:val="24"/>
          <w:szCs w:val="24"/>
        </w:rPr>
        <w:t xml:space="preserve"> list the criteria for an assignment and present a descriptive grading scale of three-five anchors for each criterion.  It breaks assessment of student work into components, which are each graded separately and then added for the final score (Tips to…, 2017).   </w:t>
      </w:r>
    </w:p>
    <w:p w:rsidR="00E51041" w:rsidRPr="008D40FE" w:rsidRDefault="00E51041" w:rsidP="008D40FE">
      <w:pPr>
        <w:spacing w:after="0"/>
        <w:ind w:firstLine="720"/>
        <w:rPr>
          <w:rFonts w:ascii="Times New Roman" w:hAnsi="Times New Roman"/>
          <w:sz w:val="24"/>
          <w:szCs w:val="24"/>
        </w:rPr>
      </w:pPr>
      <w:r w:rsidRPr="008D40FE">
        <w:rPr>
          <w:rFonts w:ascii="Times New Roman" w:hAnsi="Times New Roman"/>
          <w:sz w:val="24"/>
          <w:szCs w:val="24"/>
        </w:rPr>
        <w:lastRenderedPageBreak/>
        <w:t xml:space="preserve">An alternative to the analytical rubric is the </w:t>
      </w:r>
      <w:r w:rsidRPr="008D40FE">
        <w:rPr>
          <w:rFonts w:ascii="Times New Roman" w:hAnsi="Times New Roman"/>
          <w:i/>
          <w:sz w:val="24"/>
          <w:szCs w:val="24"/>
        </w:rPr>
        <w:t>holistic rubric</w:t>
      </w:r>
      <w:r w:rsidRPr="008D40FE">
        <w:rPr>
          <w:rFonts w:ascii="Times New Roman" w:hAnsi="Times New Roman"/>
          <w:sz w:val="24"/>
          <w:szCs w:val="24"/>
        </w:rPr>
        <w:t>. The holistic rubric describes the overall performance for each possible grade, and the student product is considered as a whole. It allows faster grading than an analytical rubric (Tips to….,2017).</w:t>
      </w:r>
    </w:p>
    <w:p w:rsidR="00E51041" w:rsidRPr="008D40FE" w:rsidRDefault="00E51041" w:rsidP="008D40FE">
      <w:pPr>
        <w:spacing w:after="0"/>
        <w:ind w:firstLine="720"/>
        <w:rPr>
          <w:rFonts w:ascii="Times New Roman" w:hAnsi="Times New Roman"/>
          <w:sz w:val="24"/>
          <w:szCs w:val="24"/>
        </w:rPr>
      </w:pPr>
      <w:r w:rsidRPr="008D40FE">
        <w:rPr>
          <w:rFonts w:ascii="Times New Roman" w:hAnsi="Times New Roman"/>
          <w:sz w:val="24"/>
          <w:szCs w:val="24"/>
        </w:rPr>
        <w:t xml:space="preserve">A third possibility is the </w:t>
      </w:r>
      <w:r w:rsidRPr="008D40FE">
        <w:rPr>
          <w:rFonts w:ascii="Times New Roman" w:hAnsi="Times New Roman"/>
          <w:i/>
          <w:sz w:val="24"/>
          <w:szCs w:val="24"/>
        </w:rPr>
        <w:t>grading checklist</w:t>
      </w:r>
      <w:r w:rsidRPr="008D40FE">
        <w:rPr>
          <w:rFonts w:ascii="Times New Roman" w:hAnsi="Times New Roman"/>
          <w:sz w:val="24"/>
          <w:szCs w:val="24"/>
        </w:rPr>
        <w:t>. Karmadis (n.d.) maintained that many instructors intuitively know the grade the student should receive and manipulate rubric points assigned on each criteria to add up to that score. She developed the grading checklist, which eliminates the need for multiple comments on a paper and doing mathematical calculations on a rubric. The checklist contains a list of criteria for the paper, including content, writing style, mechanics, etc.  Each criterion that is done well or needs improvement is marked; acceptable work is not marked.  The instructor uses her own schema to decide the final grade.</w:t>
      </w:r>
    </w:p>
    <w:p w:rsidR="00E51041" w:rsidRPr="008D40FE" w:rsidRDefault="00E51041" w:rsidP="008D40FE">
      <w:pPr>
        <w:spacing w:after="0"/>
        <w:ind w:firstLine="720"/>
        <w:rPr>
          <w:rFonts w:ascii="Times New Roman" w:hAnsi="Times New Roman"/>
          <w:sz w:val="24"/>
          <w:szCs w:val="24"/>
        </w:rPr>
      </w:pPr>
      <w:r w:rsidRPr="008D40FE">
        <w:rPr>
          <w:rFonts w:ascii="Times New Roman" w:hAnsi="Times New Roman"/>
          <w:sz w:val="24"/>
          <w:szCs w:val="24"/>
        </w:rPr>
        <w:t xml:space="preserve">Any of these three tools has feedback built into the scales; the instructor needs only to mark the appropriate level of performance.  In addition, it is useful if the teacher adds brief comments at the end that indicate what the student did exceptionally well and what needs to be worked on for the next paper (Holmes &amp; Smith, 2003). </w:t>
      </w:r>
    </w:p>
    <w:p w:rsidR="006D25F4" w:rsidRDefault="006D25F4" w:rsidP="008D40FE">
      <w:pPr>
        <w:spacing w:after="0"/>
        <w:ind w:firstLine="720"/>
        <w:rPr>
          <w:rFonts w:ascii="Times New Roman" w:hAnsi="Times New Roman"/>
          <w:sz w:val="24"/>
          <w:szCs w:val="24"/>
        </w:rPr>
      </w:pPr>
      <w:r w:rsidRPr="008D40FE">
        <w:rPr>
          <w:rFonts w:ascii="Times New Roman" w:hAnsi="Times New Roman"/>
          <w:sz w:val="24"/>
          <w:szCs w:val="24"/>
        </w:rPr>
        <w:t>In additi</w:t>
      </w:r>
      <w:r w:rsidR="00927840">
        <w:rPr>
          <w:rFonts w:ascii="Times New Roman" w:hAnsi="Times New Roman"/>
          <w:sz w:val="24"/>
          <w:szCs w:val="24"/>
        </w:rPr>
        <w:t>on to using a rubric</w:t>
      </w:r>
      <w:r w:rsidRPr="008D40FE">
        <w:rPr>
          <w:rFonts w:ascii="Times New Roman" w:hAnsi="Times New Roman"/>
          <w:sz w:val="24"/>
          <w:szCs w:val="24"/>
        </w:rPr>
        <w:t xml:space="preserve">, there are other considerations when grading including the </w:t>
      </w:r>
      <w:r w:rsidR="00927840">
        <w:rPr>
          <w:rFonts w:ascii="Times New Roman" w:hAnsi="Times New Roman"/>
          <w:sz w:val="24"/>
          <w:szCs w:val="24"/>
        </w:rPr>
        <w:t xml:space="preserve">extent to which </w:t>
      </w:r>
      <w:r w:rsidRPr="008D40FE">
        <w:rPr>
          <w:rFonts w:ascii="Times New Roman" w:hAnsi="Times New Roman"/>
          <w:sz w:val="24"/>
          <w:szCs w:val="24"/>
        </w:rPr>
        <w:t>student errors</w:t>
      </w:r>
      <w:r w:rsidR="00927840">
        <w:rPr>
          <w:rFonts w:ascii="Times New Roman" w:hAnsi="Times New Roman"/>
          <w:sz w:val="24"/>
          <w:szCs w:val="24"/>
        </w:rPr>
        <w:t xml:space="preserve"> are corrected</w:t>
      </w:r>
      <w:r w:rsidRPr="008D40FE">
        <w:rPr>
          <w:rFonts w:ascii="Times New Roman" w:hAnsi="Times New Roman"/>
          <w:sz w:val="24"/>
          <w:szCs w:val="24"/>
        </w:rPr>
        <w:t>, the possibility of breaking the grading into smal</w:t>
      </w:r>
      <w:r w:rsidR="00927840">
        <w:rPr>
          <w:rFonts w:ascii="Times New Roman" w:hAnsi="Times New Roman"/>
          <w:sz w:val="24"/>
          <w:szCs w:val="24"/>
        </w:rPr>
        <w:t xml:space="preserve">ler chunks, and the choice of </w:t>
      </w:r>
      <w:r w:rsidRPr="008D40FE">
        <w:rPr>
          <w:rFonts w:ascii="Times New Roman" w:hAnsi="Times New Roman"/>
          <w:sz w:val="24"/>
          <w:szCs w:val="24"/>
        </w:rPr>
        <w:t>grading hardcopy or electronic submissions.</w:t>
      </w:r>
    </w:p>
    <w:p w:rsidR="008D40FE" w:rsidRPr="008D40FE" w:rsidRDefault="008D40FE" w:rsidP="008D40FE">
      <w:pPr>
        <w:spacing w:after="0"/>
        <w:ind w:firstLine="720"/>
        <w:rPr>
          <w:rFonts w:ascii="Times New Roman" w:hAnsi="Times New Roman"/>
          <w:sz w:val="24"/>
          <w:szCs w:val="24"/>
        </w:rPr>
      </w:pPr>
    </w:p>
    <w:p w:rsidR="00286E8F" w:rsidRPr="008D40FE" w:rsidRDefault="00286E8F" w:rsidP="008D40FE">
      <w:pPr>
        <w:spacing w:after="0"/>
        <w:rPr>
          <w:rFonts w:ascii="Times New Roman" w:hAnsi="Times New Roman"/>
          <w:i/>
          <w:sz w:val="24"/>
          <w:szCs w:val="24"/>
        </w:rPr>
      </w:pPr>
      <w:r w:rsidRPr="008D40FE">
        <w:rPr>
          <w:rFonts w:ascii="Times New Roman" w:hAnsi="Times New Roman"/>
          <w:i/>
          <w:sz w:val="24"/>
          <w:szCs w:val="24"/>
        </w:rPr>
        <w:t>To correct or not to correct…that is the question.</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 xml:space="preserve">Too many instructors spend too much time giving feedback that isn’t useful, doesn’t lead to student learning, and doesn’t motivate students to do better on the next paper.  </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 xml:space="preserve">First, instructors should remember the difference between giving feedback and copyediting.   Some correct every grammatical and punctuation error and rewrite sentences - this takes a lot of time and students typically don’t learn from these kinds of corrections.  One teacher has a “three strikes and you are out” rule.  If the same kind of error is made three times, he stops grading and gives the paper back to the student to fix.  An alternative is to give the paper back if errors appear excessive during the first several </w:t>
      </w:r>
      <w:r w:rsidR="00BB3C59" w:rsidRPr="008D40FE">
        <w:rPr>
          <w:rFonts w:ascii="Times New Roman" w:hAnsi="Times New Roman"/>
          <w:sz w:val="24"/>
          <w:szCs w:val="24"/>
        </w:rPr>
        <w:t>paragraphs</w:t>
      </w:r>
      <w:r w:rsidRPr="008D40FE">
        <w:rPr>
          <w:rFonts w:ascii="Times New Roman" w:hAnsi="Times New Roman"/>
          <w:sz w:val="24"/>
          <w:szCs w:val="24"/>
        </w:rPr>
        <w:t>.  This method will eliminate the need to grade poorly written papers, which generally take more time</w:t>
      </w:r>
      <w:r w:rsidR="0013073F">
        <w:rPr>
          <w:rFonts w:ascii="Times New Roman" w:hAnsi="Times New Roman"/>
          <w:sz w:val="24"/>
          <w:szCs w:val="24"/>
        </w:rPr>
        <w:t>.</w:t>
      </w:r>
      <w:r w:rsidRPr="008D40FE">
        <w:rPr>
          <w:rFonts w:ascii="Times New Roman" w:hAnsi="Times New Roman"/>
          <w:sz w:val="24"/>
          <w:szCs w:val="24"/>
        </w:rPr>
        <w:t xml:space="preserve"> The student has a better chance of learning if she must find and correct her own errors rather than having them corrected for her.  The teacher maintains that once a student has to redo a paper, future papers come in with higher quality writing (Truby, 2014).</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Secondly, resist the temptation to write in correct answers.  If homework or assignments are reviewed in class, simply use a yellow highlighter to where there is a problem with the answer, and make it the student’s responsibility to find the correct answer.</w:t>
      </w:r>
    </w:p>
    <w:p w:rsidR="00286E8F" w:rsidRDefault="00286E8F" w:rsidP="008D40FE">
      <w:pPr>
        <w:spacing w:after="0"/>
        <w:ind w:firstLine="720"/>
        <w:rPr>
          <w:rFonts w:ascii="Times New Roman" w:hAnsi="Times New Roman"/>
          <w:sz w:val="24"/>
          <w:szCs w:val="24"/>
        </w:rPr>
      </w:pPr>
      <w:r w:rsidRPr="008D40FE">
        <w:rPr>
          <w:rFonts w:ascii="Times New Roman" w:hAnsi="Times New Roman"/>
          <w:sz w:val="24"/>
          <w:szCs w:val="24"/>
        </w:rPr>
        <w:lastRenderedPageBreak/>
        <w:t>An education professor described “the four-in-one rule”, which is a useful technique to use when a class has a large number of homework assignments or papers.  If, for instance, a class has 12 homework assignments, collect and grade three over the course of the semester (without notice about which ones will be graded).  Alternatively, collect all, grade three and simply check the others for credit/no credit.   Students will put effort into all assignments because they don’t know which ones will be graded (Alber, 2010)</w:t>
      </w:r>
      <w:r w:rsidR="008D40FE">
        <w:rPr>
          <w:rFonts w:ascii="Times New Roman" w:hAnsi="Times New Roman"/>
          <w:sz w:val="24"/>
          <w:szCs w:val="24"/>
        </w:rPr>
        <w:t>.</w:t>
      </w:r>
    </w:p>
    <w:p w:rsidR="008D40FE" w:rsidRPr="008D40FE" w:rsidRDefault="008D40FE" w:rsidP="008D40FE">
      <w:pPr>
        <w:spacing w:after="0"/>
        <w:ind w:firstLine="720"/>
        <w:rPr>
          <w:rFonts w:ascii="Times New Roman" w:hAnsi="Times New Roman"/>
          <w:sz w:val="24"/>
          <w:szCs w:val="24"/>
        </w:rPr>
      </w:pPr>
    </w:p>
    <w:p w:rsidR="00286E8F" w:rsidRPr="008D40FE" w:rsidRDefault="00286E8F" w:rsidP="008D40FE">
      <w:pPr>
        <w:spacing w:after="0"/>
        <w:rPr>
          <w:rFonts w:ascii="Times New Roman" w:hAnsi="Times New Roman"/>
          <w:i/>
          <w:sz w:val="24"/>
          <w:szCs w:val="24"/>
        </w:rPr>
      </w:pPr>
      <w:r w:rsidRPr="008D40FE">
        <w:rPr>
          <w:rFonts w:ascii="Times New Roman" w:hAnsi="Times New Roman"/>
          <w:i/>
          <w:sz w:val="24"/>
          <w:szCs w:val="24"/>
        </w:rPr>
        <w:t>Chunking Techniques</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 xml:space="preserve">1.  Break tests or assignments into chunks.  Correct the first page of all tests, then the second, etc.  This will keep an </w:t>
      </w:r>
      <w:r w:rsidR="00BB3C59" w:rsidRPr="008D40FE">
        <w:rPr>
          <w:rFonts w:ascii="Times New Roman" w:hAnsi="Times New Roman"/>
          <w:sz w:val="24"/>
          <w:szCs w:val="24"/>
        </w:rPr>
        <w:t>instructor</w:t>
      </w:r>
      <w:r w:rsidRPr="008D40FE">
        <w:rPr>
          <w:rFonts w:ascii="Times New Roman" w:hAnsi="Times New Roman"/>
          <w:sz w:val="24"/>
          <w:szCs w:val="24"/>
        </w:rPr>
        <w:t xml:space="preserve"> consistent in evaluation, it eliminates the need reset the mind for each student’s work, and once the first page is flipped, the student become </w:t>
      </w:r>
      <w:r w:rsidR="00BB3C59" w:rsidRPr="008D40FE">
        <w:rPr>
          <w:rFonts w:ascii="Times New Roman" w:hAnsi="Times New Roman"/>
          <w:sz w:val="24"/>
          <w:szCs w:val="24"/>
        </w:rPr>
        <w:t>anonymous</w:t>
      </w:r>
      <w:r w:rsidRPr="008D40FE">
        <w:rPr>
          <w:rFonts w:ascii="Times New Roman" w:hAnsi="Times New Roman"/>
          <w:sz w:val="24"/>
          <w:szCs w:val="24"/>
        </w:rPr>
        <w:t xml:space="preserve"> </w:t>
      </w:r>
      <w:r w:rsidR="00BB3C59" w:rsidRPr="008D40FE">
        <w:rPr>
          <w:rFonts w:ascii="Times New Roman" w:hAnsi="Times New Roman"/>
          <w:sz w:val="24"/>
          <w:szCs w:val="24"/>
        </w:rPr>
        <w:t xml:space="preserve">and </w:t>
      </w:r>
      <w:r w:rsidRPr="008D40FE">
        <w:rPr>
          <w:rFonts w:ascii="Times New Roman" w:hAnsi="Times New Roman"/>
          <w:sz w:val="24"/>
          <w:szCs w:val="24"/>
        </w:rPr>
        <w:t>biases are eliminated.</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 xml:space="preserve">For research papers, an </w:t>
      </w:r>
      <w:r w:rsidR="00BB3C59" w:rsidRPr="008D40FE">
        <w:rPr>
          <w:rFonts w:ascii="Times New Roman" w:hAnsi="Times New Roman"/>
          <w:sz w:val="24"/>
          <w:szCs w:val="24"/>
        </w:rPr>
        <w:t>instructor</w:t>
      </w:r>
      <w:r w:rsidRPr="008D40FE">
        <w:rPr>
          <w:rFonts w:ascii="Times New Roman" w:hAnsi="Times New Roman"/>
          <w:sz w:val="24"/>
          <w:szCs w:val="24"/>
        </w:rPr>
        <w:t xml:space="preserve"> can grade for content first and then go back and grade for writing, formatting, etc.   It is a more focused approach and may take less time than trying to do it all at once (Chtena, 2014)</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2.  If the assignment is complex or long, students can turn in a section at a time.  It won’t take long to give feedback, and the next time, the student turns in the corrected portion and the next section.</w:t>
      </w:r>
    </w:p>
    <w:p w:rsidR="00286E8F" w:rsidRPr="008D40FE" w:rsidRDefault="00286E8F" w:rsidP="008D40FE">
      <w:pPr>
        <w:spacing w:after="0"/>
        <w:ind w:firstLine="720"/>
        <w:rPr>
          <w:rFonts w:ascii="Times New Roman" w:hAnsi="Times New Roman"/>
          <w:sz w:val="24"/>
          <w:szCs w:val="24"/>
        </w:rPr>
      </w:pPr>
      <w:r w:rsidRPr="008D40FE">
        <w:rPr>
          <w:rFonts w:ascii="Times New Roman" w:hAnsi="Times New Roman"/>
          <w:sz w:val="24"/>
          <w:szCs w:val="24"/>
        </w:rPr>
        <w:t>3.  An instructor can give students a choice of writing assignments and have them due on different days.  This won’t reduce grading time, but it will help with monotony and there won’t be a full class of papers coming in at the same time (Truby, 2014).</w:t>
      </w:r>
    </w:p>
    <w:p w:rsidR="008D40FE" w:rsidRDefault="008D40FE" w:rsidP="008D40FE">
      <w:pPr>
        <w:spacing w:after="0"/>
        <w:rPr>
          <w:rFonts w:ascii="Times New Roman" w:hAnsi="Times New Roman"/>
          <w:i/>
          <w:sz w:val="24"/>
          <w:szCs w:val="24"/>
        </w:rPr>
      </w:pPr>
    </w:p>
    <w:p w:rsidR="00D023A9" w:rsidRPr="008D40FE" w:rsidRDefault="0072521C" w:rsidP="008D40FE">
      <w:pPr>
        <w:spacing w:after="0"/>
        <w:rPr>
          <w:rFonts w:ascii="Times New Roman" w:hAnsi="Times New Roman"/>
          <w:i/>
          <w:sz w:val="24"/>
          <w:szCs w:val="24"/>
        </w:rPr>
      </w:pPr>
      <w:r w:rsidRPr="008D40FE">
        <w:rPr>
          <w:rFonts w:ascii="Times New Roman" w:hAnsi="Times New Roman"/>
          <w:i/>
          <w:sz w:val="24"/>
          <w:szCs w:val="24"/>
        </w:rPr>
        <w:t>Hardcopy vs. Electronic Submissions</w:t>
      </w:r>
    </w:p>
    <w:p w:rsidR="00E51041" w:rsidRPr="008D40FE" w:rsidRDefault="006A331B" w:rsidP="008D40FE">
      <w:pPr>
        <w:spacing w:after="0"/>
        <w:ind w:firstLine="720"/>
        <w:rPr>
          <w:rFonts w:ascii="Times New Roman" w:hAnsi="Times New Roman"/>
          <w:sz w:val="24"/>
          <w:szCs w:val="24"/>
        </w:rPr>
      </w:pPr>
      <w:r w:rsidRPr="008D40FE">
        <w:rPr>
          <w:rFonts w:ascii="Times New Roman" w:hAnsi="Times New Roman"/>
          <w:sz w:val="24"/>
          <w:szCs w:val="24"/>
        </w:rPr>
        <w:t>Faculty teaching face-to-face or mixed delivery classes have the option of having students submit written assignments in the traditional hardcopy format or submit them online. The choice is often a personal one. It is easy to circle, highlight, or otherwise mark hardcopy. There is no need to have internet access or download student papers. Ma</w:t>
      </w:r>
      <w:r w:rsidR="005106BD">
        <w:rPr>
          <w:rFonts w:ascii="Times New Roman" w:hAnsi="Times New Roman"/>
          <w:sz w:val="24"/>
          <w:szCs w:val="24"/>
        </w:rPr>
        <w:t>ny people find it easier on the</w:t>
      </w:r>
      <w:r w:rsidRPr="008D40FE">
        <w:rPr>
          <w:rFonts w:ascii="Times New Roman" w:hAnsi="Times New Roman"/>
          <w:sz w:val="24"/>
          <w:szCs w:val="24"/>
        </w:rPr>
        <w:t xml:space="preserve"> eyes to read from paper than a computer screen.</w:t>
      </w:r>
    </w:p>
    <w:p w:rsidR="006A331B" w:rsidRDefault="006A331B" w:rsidP="008D40FE">
      <w:pPr>
        <w:spacing w:after="0"/>
        <w:ind w:firstLine="720"/>
        <w:rPr>
          <w:rFonts w:ascii="Times New Roman" w:hAnsi="Times New Roman"/>
          <w:sz w:val="24"/>
          <w:szCs w:val="24"/>
        </w:rPr>
      </w:pPr>
      <w:r w:rsidRPr="008D40FE">
        <w:rPr>
          <w:rFonts w:ascii="Times New Roman" w:hAnsi="Times New Roman"/>
          <w:sz w:val="24"/>
          <w:szCs w:val="24"/>
        </w:rPr>
        <w:t>On the other hand</w:t>
      </w:r>
      <w:r w:rsidR="00D54D5C" w:rsidRPr="008D40FE">
        <w:rPr>
          <w:rFonts w:ascii="Times New Roman" w:hAnsi="Times New Roman"/>
          <w:sz w:val="24"/>
          <w:szCs w:val="24"/>
        </w:rPr>
        <w:t>,</w:t>
      </w:r>
      <w:r w:rsidR="005106BD">
        <w:rPr>
          <w:rFonts w:ascii="Times New Roman" w:hAnsi="Times New Roman"/>
          <w:sz w:val="24"/>
          <w:szCs w:val="24"/>
        </w:rPr>
        <w:t xml:space="preserve"> electronic submission</w:t>
      </w:r>
      <w:r w:rsidRPr="008D40FE">
        <w:rPr>
          <w:rFonts w:ascii="Times New Roman" w:hAnsi="Times New Roman"/>
          <w:sz w:val="24"/>
          <w:szCs w:val="24"/>
        </w:rPr>
        <w:t xml:space="preserve"> allow</w:t>
      </w:r>
      <w:r w:rsidR="005106BD">
        <w:rPr>
          <w:rFonts w:ascii="Times New Roman" w:hAnsi="Times New Roman"/>
          <w:sz w:val="24"/>
          <w:szCs w:val="24"/>
        </w:rPr>
        <w:t>s</w:t>
      </w:r>
      <w:r w:rsidRPr="008D40FE">
        <w:rPr>
          <w:rFonts w:ascii="Times New Roman" w:hAnsi="Times New Roman"/>
          <w:sz w:val="24"/>
          <w:szCs w:val="24"/>
        </w:rPr>
        <w:t xml:space="preserve"> for use of plagiarism detection programs such as </w:t>
      </w:r>
      <w:proofErr w:type="spellStart"/>
      <w:r w:rsidRPr="008D40FE">
        <w:rPr>
          <w:rFonts w:ascii="Times New Roman" w:hAnsi="Times New Roman"/>
          <w:sz w:val="24"/>
          <w:szCs w:val="24"/>
        </w:rPr>
        <w:t>SafeAssign</w:t>
      </w:r>
      <w:proofErr w:type="spellEnd"/>
      <w:r w:rsidRPr="008D40FE">
        <w:rPr>
          <w:rFonts w:ascii="Times New Roman" w:hAnsi="Times New Roman"/>
          <w:sz w:val="24"/>
          <w:szCs w:val="24"/>
        </w:rPr>
        <w:t xml:space="preserve"> or </w:t>
      </w:r>
      <w:proofErr w:type="spellStart"/>
      <w:r w:rsidRPr="008D40FE">
        <w:rPr>
          <w:rFonts w:ascii="Times New Roman" w:hAnsi="Times New Roman"/>
          <w:sz w:val="24"/>
          <w:szCs w:val="24"/>
        </w:rPr>
        <w:t>Turn</w:t>
      </w:r>
      <w:r w:rsidR="00D54D5C" w:rsidRPr="008D40FE">
        <w:rPr>
          <w:rFonts w:ascii="Times New Roman" w:hAnsi="Times New Roman"/>
          <w:sz w:val="24"/>
          <w:szCs w:val="24"/>
        </w:rPr>
        <w:t>itin</w:t>
      </w:r>
      <w:proofErr w:type="spellEnd"/>
      <w:r w:rsidR="00D54D5C" w:rsidRPr="008D40FE">
        <w:rPr>
          <w:rFonts w:ascii="Times New Roman" w:hAnsi="Times New Roman"/>
          <w:sz w:val="24"/>
          <w:szCs w:val="24"/>
        </w:rPr>
        <w:t>. It also provides proof of when an assignment was actually submitted. Various Learning Management Systems (LMS) allow instructors to build rubrics to assist in gr</w:t>
      </w:r>
      <w:r w:rsidR="005106BD">
        <w:rPr>
          <w:rFonts w:ascii="Times New Roman" w:hAnsi="Times New Roman"/>
          <w:sz w:val="24"/>
          <w:szCs w:val="24"/>
        </w:rPr>
        <w:t xml:space="preserve">ading. Even without adding </w:t>
      </w:r>
      <w:r w:rsidR="00D54D5C" w:rsidRPr="008D40FE">
        <w:rPr>
          <w:rFonts w:ascii="Times New Roman" w:hAnsi="Times New Roman"/>
          <w:sz w:val="24"/>
          <w:szCs w:val="24"/>
        </w:rPr>
        <w:t>rubrics to your LMS, you can still create a file with common feedback/comments for an assignment to allow you to cut and paste feedback</w:t>
      </w:r>
      <w:r w:rsidR="00F27062" w:rsidRPr="008D40FE">
        <w:rPr>
          <w:rFonts w:ascii="Times New Roman" w:hAnsi="Times New Roman"/>
          <w:sz w:val="24"/>
          <w:szCs w:val="24"/>
        </w:rPr>
        <w:t xml:space="preserve"> to students instead of rewriting/typing your comments on every paper.</w:t>
      </w:r>
    </w:p>
    <w:p w:rsidR="008D40FE" w:rsidRPr="008D40FE" w:rsidRDefault="008D40FE" w:rsidP="008D40FE">
      <w:pPr>
        <w:spacing w:after="0"/>
        <w:rPr>
          <w:rFonts w:ascii="Times New Roman" w:hAnsi="Times New Roman"/>
          <w:sz w:val="24"/>
          <w:szCs w:val="24"/>
        </w:rPr>
      </w:pPr>
    </w:p>
    <w:p w:rsidR="00E51041" w:rsidRPr="008D40FE" w:rsidRDefault="00E51041" w:rsidP="008D40FE">
      <w:pPr>
        <w:spacing w:after="0"/>
        <w:rPr>
          <w:rFonts w:ascii="Times New Roman" w:hAnsi="Times New Roman"/>
          <w:b/>
          <w:sz w:val="24"/>
          <w:szCs w:val="24"/>
        </w:rPr>
      </w:pPr>
      <w:r w:rsidRPr="008D40FE">
        <w:rPr>
          <w:rFonts w:ascii="Times New Roman" w:hAnsi="Times New Roman"/>
          <w:b/>
          <w:sz w:val="24"/>
          <w:szCs w:val="24"/>
        </w:rPr>
        <w:t xml:space="preserve">Learning Objectives: </w:t>
      </w:r>
    </w:p>
    <w:p w:rsidR="00E51041" w:rsidRPr="008D40FE" w:rsidRDefault="00E51041" w:rsidP="008D40FE">
      <w:pPr>
        <w:pStyle w:val="ListParagraph"/>
        <w:numPr>
          <w:ilvl w:val="0"/>
          <w:numId w:val="11"/>
        </w:numPr>
        <w:spacing w:after="0" w:line="240" w:lineRule="auto"/>
        <w:rPr>
          <w:rFonts w:ascii="Times New Roman" w:hAnsi="Times New Roman"/>
          <w:sz w:val="24"/>
          <w:szCs w:val="24"/>
        </w:rPr>
      </w:pPr>
      <w:r w:rsidRPr="008D40FE">
        <w:rPr>
          <w:rFonts w:ascii="Times New Roman" w:hAnsi="Times New Roman"/>
          <w:sz w:val="24"/>
          <w:szCs w:val="24"/>
        </w:rPr>
        <w:t>To have participants become familiar with some tools/techniques that will help make grading more manageable.</w:t>
      </w:r>
    </w:p>
    <w:p w:rsidR="00E51041" w:rsidRPr="008D40FE" w:rsidRDefault="00E51041" w:rsidP="008D40FE">
      <w:pPr>
        <w:pStyle w:val="ListParagraph"/>
        <w:numPr>
          <w:ilvl w:val="0"/>
          <w:numId w:val="11"/>
        </w:numPr>
        <w:spacing w:after="0" w:line="240" w:lineRule="auto"/>
        <w:rPr>
          <w:rFonts w:ascii="Times New Roman" w:hAnsi="Times New Roman"/>
          <w:sz w:val="24"/>
          <w:szCs w:val="24"/>
        </w:rPr>
      </w:pPr>
      <w:r w:rsidRPr="008D40FE">
        <w:rPr>
          <w:rFonts w:ascii="Times New Roman" w:hAnsi="Times New Roman"/>
          <w:sz w:val="24"/>
          <w:szCs w:val="24"/>
        </w:rPr>
        <w:t>To give participants the opportunity to practice using some of these tools.</w:t>
      </w:r>
    </w:p>
    <w:p w:rsidR="00E51041" w:rsidRPr="008D40FE" w:rsidRDefault="00E51041" w:rsidP="008D40FE">
      <w:pPr>
        <w:pStyle w:val="ListParagraph"/>
        <w:numPr>
          <w:ilvl w:val="0"/>
          <w:numId w:val="11"/>
        </w:numPr>
        <w:spacing w:after="0" w:line="240" w:lineRule="auto"/>
        <w:rPr>
          <w:rFonts w:ascii="Times New Roman" w:hAnsi="Times New Roman"/>
          <w:sz w:val="24"/>
          <w:szCs w:val="24"/>
        </w:rPr>
      </w:pPr>
      <w:r w:rsidRPr="008D40FE">
        <w:rPr>
          <w:rFonts w:ascii="Times New Roman" w:hAnsi="Times New Roman"/>
          <w:sz w:val="24"/>
          <w:szCs w:val="24"/>
        </w:rPr>
        <w:lastRenderedPageBreak/>
        <w:t>To discuss and exchange ideas about other time-saving methods participants have used</w:t>
      </w:r>
      <w:r w:rsidR="00F27062" w:rsidRPr="008D40FE">
        <w:rPr>
          <w:rFonts w:ascii="Times New Roman" w:hAnsi="Times New Roman"/>
          <w:sz w:val="24"/>
          <w:szCs w:val="24"/>
        </w:rPr>
        <w:t>.</w:t>
      </w:r>
    </w:p>
    <w:p w:rsidR="00BB3D7E" w:rsidRDefault="00BB3D7E" w:rsidP="00BB3D7E">
      <w:pPr>
        <w:spacing w:after="0"/>
        <w:rPr>
          <w:rFonts w:ascii="Times New Roman" w:hAnsi="Times New Roman"/>
          <w:b/>
          <w:sz w:val="24"/>
          <w:szCs w:val="24"/>
        </w:rPr>
      </w:pPr>
    </w:p>
    <w:p w:rsidR="00822EDA" w:rsidRPr="00BB3D7E" w:rsidRDefault="00BB3D7E" w:rsidP="00BB3D7E">
      <w:pPr>
        <w:spacing w:after="0"/>
        <w:rPr>
          <w:rFonts w:ascii="Times New Roman" w:hAnsi="Times New Roman"/>
          <w:b/>
          <w:sz w:val="24"/>
          <w:szCs w:val="24"/>
        </w:rPr>
      </w:pPr>
      <w:r w:rsidRPr="00BB3D7E">
        <w:rPr>
          <w:rFonts w:ascii="Times New Roman" w:hAnsi="Times New Roman"/>
          <w:b/>
          <w:sz w:val="24"/>
          <w:szCs w:val="24"/>
        </w:rPr>
        <w:t>Session Description</w:t>
      </w:r>
      <w:r>
        <w:rPr>
          <w:rFonts w:ascii="Times New Roman" w:hAnsi="Times New Roman"/>
          <w:b/>
          <w:sz w:val="24"/>
          <w:szCs w:val="24"/>
        </w:rPr>
        <w:t>:</w:t>
      </w:r>
    </w:p>
    <w:p w:rsidR="00BB3D7E" w:rsidRDefault="00BB3D7E" w:rsidP="008D40FE">
      <w:pPr>
        <w:spacing w:after="0"/>
        <w:rPr>
          <w:rFonts w:ascii="Times New Roman" w:hAnsi="Times New Roman"/>
          <w:sz w:val="24"/>
          <w:szCs w:val="24"/>
        </w:rPr>
      </w:pPr>
    </w:p>
    <w:p w:rsidR="00817F3E" w:rsidRPr="008D40FE" w:rsidRDefault="00817F3E" w:rsidP="008D40FE">
      <w:pPr>
        <w:spacing w:after="0"/>
        <w:rPr>
          <w:rFonts w:ascii="Times New Roman" w:hAnsi="Times New Roman"/>
          <w:sz w:val="24"/>
          <w:szCs w:val="24"/>
        </w:rPr>
      </w:pPr>
      <w:r w:rsidRPr="008D40FE">
        <w:rPr>
          <w:rFonts w:ascii="Times New Roman" w:hAnsi="Times New Roman"/>
          <w:sz w:val="24"/>
          <w:szCs w:val="24"/>
        </w:rPr>
        <w:t xml:space="preserve">Total time requested: 90 minutes allocated as follows: </w:t>
      </w:r>
    </w:p>
    <w:p w:rsidR="00817F3E" w:rsidRPr="008D40FE" w:rsidRDefault="00817F3E" w:rsidP="008D40FE">
      <w:pPr>
        <w:spacing w:after="0"/>
        <w:rPr>
          <w:rFonts w:ascii="Times New Roman" w:hAnsi="Times New Roman"/>
          <w:sz w:val="24"/>
          <w:szCs w:val="24"/>
        </w:rPr>
      </w:pPr>
    </w:p>
    <w:p w:rsidR="00253F36" w:rsidRPr="008D40FE" w:rsidRDefault="00817F3E" w:rsidP="008D40FE">
      <w:pPr>
        <w:spacing w:after="0"/>
        <w:rPr>
          <w:rFonts w:ascii="Times New Roman" w:hAnsi="Times New Roman"/>
          <w:sz w:val="24"/>
          <w:szCs w:val="24"/>
        </w:rPr>
      </w:pPr>
      <w:r w:rsidRPr="008D40FE">
        <w:rPr>
          <w:rFonts w:ascii="Times New Roman" w:hAnsi="Times New Roman"/>
          <w:sz w:val="24"/>
          <w:szCs w:val="24"/>
        </w:rPr>
        <w:t>Introductions</w:t>
      </w:r>
      <w:r w:rsidR="00420350" w:rsidRPr="008D40FE">
        <w:rPr>
          <w:rFonts w:ascii="Times New Roman" w:hAnsi="Times New Roman"/>
          <w:sz w:val="24"/>
          <w:szCs w:val="24"/>
        </w:rPr>
        <w:t xml:space="preserve">: </w:t>
      </w:r>
      <w:r w:rsidRPr="008D40FE">
        <w:rPr>
          <w:rFonts w:ascii="Times New Roman" w:hAnsi="Times New Roman"/>
          <w:sz w:val="24"/>
          <w:szCs w:val="24"/>
        </w:rPr>
        <w:t>10 minutes</w:t>
      </w:r>
    </w:p>
    <w:p w:rsidR="00817F3E" w:rsidRPr="008D40FE" w:rsidRDefault="00817F3E" w:rsidP="008D40FE">
      <w:pPr>
        <w:spacing w:after="0"/>
        <w:ind w:left="360"/>
        <w:rPr>
          <w:rFonts w:ascii="Times New Roman" w:hAnsi="Times New Roman"/>
          <w:sz w:val="24"/>
          <w:szCs w:val="24"/>
        </w:rPr>
      </w:pPr>
      <w:r w:rsidRPr="008D40FE">
        <w:rPr>
          <w:rFonts w:ascii="Times New Roman" w:hAnsi="Times New Roman"/>
          <w:sz w:val="24"/>
          <w:szCs w:val="24"/>
        </w:rPr>
        <w:t xml:space="preserve">After a brief introduction of the presenters, attendees will be asked to introduce themselves and share their </w:t>
      </w:r>
      <w:r w:rsidR="00420350" w:rsidRPr="008D40FE">
        <w:rPr>
          <w:rFonts w:ascii="Times New Roman" w:hAnsi="Times New Roman"/>
          <w:sz w:val="24"/>
          <w:szCs w:val="24"/>
        </w:rPr>
        <w:t xml:space="preserve">usual approach to and </w:t>
      </w:r>
      <w:r w:rsidRPr="008D40FE">
        <w:rPr>
          <w:rFonts w:ascii="Times New Roman" w:hAnsi="Times New Roman"/>
          <w:sz w:val="24"/>
          <w:szCs w:val="24"/>
        </w:rPr>
        <w:t xml:space="preserve">biggest concerns/difficulties with grading. </w:t>
      </w:r>
    </w:p>
    <w:p w:rsidR="00817F3E" w:rsidRPr="008D40FE" w:rsidRDefault="00817F3E" w:rsidP="008D40FE">
      <w:pPr>
        <w:spacing w:after="0"/>
        <w:rPr>
          <w:rFonts w:ascii="Times New Roman" w:hAnsi="Times New Roman"/>
          <w:sz w:val="24"/>
          <w:szCs w:val="24"/>
        </w:rPr>
      </w:pPr>
    </w:p>
    <w:p w:rsidR="00817F3E" w:rsidRPr="008D40FE" w:rsidRDefault="00817F3E" w:rsidP="008D40FE">
      <w:pPr>
        <w:spacing w:after="0"/>
        <w:rPr>
          <w:rFonts w:ascii="Times New Roman" w:hAnsi="Times New Roman"/>
          <w:sz w:val="24"/>
          <w:szCs w:val="24"/>
        </w:rPr>
      </w:pPr>
      <w:r w:rsidRPr="008D40FE">
        <w:rPr>
          <w:rFonts w:ascii="Times New Roman" w:hAnsi="Times New Roman"/>
          <w:sz w:val="24"/>
          <w:szCs w:val="24"/>
        </w:rPr>
        <w:t>Overview of grading techniques</w:t>
      </w:r>
      <w:r w:rsidR="00420350" w:rsidRPr="008D40FE">
        <w:rPr>
          <w:rFonts w:ascii="Times New Roman" w:hAnsi="Times New Roman"/>
          <w:sz w:val="24"/>
          <w:szCs w:val="24"/>
        </w:rPr>
        <w:t xml:space="preserve">: </w:t>
      </w:r>
      <w:r w:rsidR="00A03222" w:rsidRPr="008D40FE">
        <w:rPr>
          <w:rFonts w:ascii="Times New Roman" w:hAnsi="Times New Roman"/>
          <w:sz w:val="24"/>
          <w:szCs w:val="24"/>
        </w:rPr>
        <w:t>20</w:t>
      </w:r>
      <w:r w:rsidRPr="008D40FE">
        <w:rPr>
          <w:rFonts w:ascii="Times New Roman" w:hAnsi="Times New Roman"/>
          <w:sz w:val="24"/>
          <w:szCs w:val="24"/>
        </w:rPr>
        <w:t xml:space="preserve"> minutes</w:t>
      </w:r>
    </w:p>
    <w:p w:rsidR="00420350" w:rsidRPr="008D40FE" w:rsidRDefault="00420350" w:rsidP="008D40FE">
      <w:pPr>
        <w:spacing w:after="0"/>
        <w:ind w:left="360"/>
        <w:rPr>
          <w:rFonts w:ascii="Times New Roman" w:hAnsi="Times New Roman"/>
          <w:sz w:val="24"/>
          <w:szCs w:val="24"/>
        </w:rPr>
      </w:pPr>
      <w:r w:rsidRPr="008D40FE">
        <w:rPr>
          <w:rFonts w:ascii="Times New Roman" w:hAnsi="Times New Roman"/>
          <w:sz w:val="24"/>
          <w:szCs w:val="24"/>
        </w:rPr>
        <w:t xml:space="preserve">Brief </w:t>
      </w:r>
      <w:r w:rsidR="00A03222" w:rsidRPr="008D40FE">
        <w:rPr>
          <w:rFonts w:ascii="Times New Roman" w:hAnsi="Times New Roman"/>
          <w:sz w:val="24"/>
          <w:szCs w:val="24"/>
        </w:rPr>
        <w:t>over</w:t>
      </w:r>
      <w:r w:rsidRPr="008D40FE">
        <w:rPr>
          <w:rFonts w:ascii="Times New Roman" w:hAnsi="Times New Roman"/>
          <w:sz w:val="24"/>
          <w:szCs w:val="24"/>
        </w:rPr>
        <w:t>view of analytic rubrics, holistic rubrics, and checklists</w:t>
      </w:r>
      <w:r w:rsidR="00A03222" w:rsidRPr="008D40FE">
        <w:rPr>
          <w:rFonts w:ascii="Times New Roman" w:hAnsi="Times New Roman"/>
          <w:sz w:val="24"/>
          <w:szCs w:val="24"/>
        </w:rPr>
        <w:t xml:space="preserve"> in general as well as the specific ones to be used in grading the sample assignment.</w:t>
      </w:r>
    </w:p>
    <w:p w:rsidR="00420350" w:rsidRPr="008D40FE" w:rsidRDefault="00420350" w:rsidP="008D40FE">
      <w:pPr>
        <w:spacing w:after="0"/>
        <w:rPr>
          <w:rFonts w:ascii="Times New Roman" w:hAnsi="Times New Roman"/>
          <w:sz w:val="24"/>
          <w:szCs w:val="24"/>
        </w:rPr>
      </w:pPr>
    </w:p>
    <w:p w:rsidR="00817F3E" w:rsidRPr="008D40FE" w:rsidRDefault="00817F3E" w:rsidP="008D40FE">
      <w:pPr>
        <w:spacing w:after="0"/>
        <w:rPr>
          <w:rFonts w:ascii="Times New Roman" w:hAnsi="Times New Roman"/>
          <w:sz w:val="24"/>
          <w:szCs w:val="24"/>
        </w:rPr>
      </w:pPr>
      <w:r w:rsidRPr="008D40FE">
        <w:rPr>
          <w:rFonts w:ascii="Times New Roman" w:hAnsi="Times New Roman"/>
          <w:sz w:val="24"/>
          <w:szCs w:val="24"/>
        </w:rPr>
        <w:t>Grading of sample assignment</w:t>
      </w:r>
      <w:r w:rsidR="00420350" w:rsidRPr="008D40FE">
        <w:rPr>
          <w:rFonts w:ascii="Times New Roman" w:hAnsi="Times New Roman"/>
          <w:sz w:val="24"/>
          <w:szCs w:val="24"/>
        </w:rPr>
        <w:t xml:space="preserve">: </w:t>
      </w:r>
      <w:r w:rsidR="00A03222" w:rsidRPr="008D40FE">
        <w:rPr>
          <w:rFonts w:ascii="Times New Roman" w:hAnsi="Times New Roman"/>
          <w:sz w:val="24"/>
          <w:szCs w:val="24"/>
        </w:rPr>
        <w:t>20</w:t>
      </w:r>
      <w:r w:rsidRPr="008D40FE">
        <w:rPr>
          <w:rFonts w:ascii="Times New Roman" w:hAnsi="Times New Roman"/>
          <w:sz w:val="24"/>
          <w:szCs w:val="24"/>
        </w:rPr>
        <w:t xml:space="preserve"> minutes</w:t>
      </w:r>
    </w:p>
    <w:p w:rsidR="00A546E8" w:rsidRPr="008D40FE" w:rsidRDefault="00DA46C1" w:rsidP="008D40FE">
      <w:pPr>
        <w:spacing w:after="0"/>
        <w:ind w:left="360"/>
        <w:rPr>
          <w:rFonts w:ascii="Times New Roman" w:hAnsi="Times New Roman"/>
          <w:sz w:val="24"/>
          <w:szCs w:val="24"/>
        </w:rPr>
      </w:pPr>
      <w:r w:rsidRPr="008D40FE">
        <w:rPr>
          <w:rFonts w:ascii="Times New Roman" w:hAnsi="Times New Roman"/>
          <w:sz w:val="24"/>
          <w:szCs w:val="24"/>
        </w:rPr>
        <w:t xml:space="preserve">Participants will break into groups of three. </w:t>
      </w:r>
      <w:r w:rsidR="00A546E8" w:rsidRPr="008D40FE">
        <w:rPr>
          <w:rFonts w:ascii="Times New Roman" w:hAnsi="Times New Roman"/>
          <w:sz w:val="24"/>
          <w:szCs w:val="24"/>
        </w:rPr>
        <w:t>Working individually</w:t>
      </w:r>
      <w:r w:rsidR="005106BD">
        <w:rPr>
          <w:rFonts w:ascii="Times New Roman" w:hAnsi="Times New Roman"/>
          <w:sz w:val="24"/>
          <w:szCs w:val="24"/>
        </w:rPr>
        <w:t>,</w:t>
      </w:r>
      <w:r w:rsidR="00A546E8" w:rsidRPr="008D40FE">
        <w:rPr>
          <w:rFonts w:ascii="Times New Roman" w:hAnsi="Times New Roman"/>
          <w:sz w:val="24"/>
          <w:szCs w:val="24"/>
        </w:rPr>
        <w:t xml:space="preserve"> </w:t>
      </w:r>
      <w:r w:rsidRPr="008D40FE">
        <w:rPr>
          <w:rFonts w:ascii="Times New Roman" w:hAnsi="Times New Roman"/>
          <w:sz w:val="24"/>
          <w:szCs w:val="24"/>
        </w:rPr>
        <w:t xml:space="preserve">each </w:t>
      </w:r>
      <w:r w:rsidR="00A546E8" w:rsidRPr="008D40FE">
        <w:rPr>
          <w:rFonts w:ascii="Times New Roman" w:hAnsi="Times New Roman"/>
          <w:sz w:val="24"/>
          <w:szCs w:val="24"/>
        </w:rPr>
        <w:t>participant will grade a sample assignment using one of the three grading techniques.</w:t>
      </w:r>
      <w:r w:rsidRPr="008D40FE">
        <w:rPr>
          <w:rFonts w:ascii="Times New Roman" w:hAnsi="Times New Roman"/>
          <w:sz w:val="24"/>
          <w:szCs w:val="24"/>
        </w:rPr>
        <w:t xml:space="preserve"> In the small groups</w:t>
      </w:r>
      <w:r w:rsidR="005106BD">
        <w:rPr>
          <w:rFonts w:ascii="Times New Roman" w:hAnsi="Times New Roman"/>
          <w:sz w:val="24"/>
          <w:szCs w:val="24"/>
        </w:rPr>
        <w:t>,</w:t>
      </w:r>
      <w:r w:rsidRPr="008D40FE">
        <w:rPr>
          <w:rFonts w:ascii="Times New Roman" w:hAnsi="Times New Roman"/>
          <w:sz w:val="24"/>
          <w:szCs w:val="24"/>
        </w:rPr>
        <w:t xml:space="preserve"> participants will discuss the time it took to grade the assignment, the quality of the feedback provided, and advantages/disadvantages of each technique.</w:t>
      </w:r>
    </w:p>
    <w:p w:rsidR="00A546E8" w:rsidRPr="008D40FE" w:rsidRDefault="00A546E8" w:rsidP="008D40FE">
      <w:pPr>
        <w:spacing w:after="0"/>
        <w:ind w:left="360"/>
        <w:rPr>
          <w:rFonts w:ascii="Times New Roman" w:hAnsi="Times New Roman"/>
          <w:sz w:val="24"/>
          <w:szCs w:val="24"/>
        </w:rPr>
      </w:pPr>
    </w:p>
    <w:p w:rsidR="00A546E8" w:rsidRPr="008D40FE" w:rsidRDefault="00DA46C1" w:rsidP="008D40FE">
      <w:pPr>
        <w:spacing w:after="0"/>
        <w:rPr>
          <w:rFonts w:ascii="Times New Roman" w:hAnsi="Times New Roman"/>
          <w:sz w:val="24"/>
          <w:szCs w:val="24"/>
        </w:rPr>
      </w:pPr>
      <w:r w:rsidRPr="008D40FE">
        <w:rPr>
          <w:rFonts w:ascii="Times New Roman" w:hAnsi="Times New Roman"/>
          <w:sz w:val="24"/>
          <w:szCs w:val="24"/>
        </w:rPr>
        <w:t xml:space="preserve">Large group </w:t>
      </w:r>
      <w:r w:rsidR="009F1E6B" w:rsidRPr="008D40FE">
        <w:rPr>
          <w:rFonts w:ascii="Times New Roman" w:hAnsi="Times New Roman"/>
          <w:sz w:val="24"/>
          <w:szCs w:val="24"/>
        </w:rPr>
        <w:t xml:space="preserve">debrief and </w:t>
      </w:r>
      <w:r w:rsidRPr="008D40FE">
        <w:rPr>
          <w:rFonts w:ascii="Times New Roman" w:hAnsi="Times New Roman"/>
          <w:sz w:val="24"/>
          <w:szCs w:val="24"/>
        </w:rPr>
        <w:t xml:space="preserve">discussion: </w:t>
      </w:r>
      <w:r w:rsidR="00A03222" w:rsidRPr="008D40FE">
        <w:rPr>
          <w:rFonts w:ascii="Times New Roman" w:hAnsi="Times New Roman"/>
          <w:sz w:val="24"/>
          <w:szCs w:val="24"/>
        </w:rPr>
        <w:t>4</w:t>
      </w:r>
      <w:r w:rsidRPr="008D40FE">
        <w:rPr>
          <w:rFonts w:ascii="Times New Roman" w:hAnsi="Times New Roman"/>
          <w:sz w:val="24"/>
          <w:szCs w:val="24"/>
        </w:rPr>
        <w:t>0 minutes</w:t>
      </w:r>
    </w:p>
    <w:p w:rsidR="00DA46C1" w:rsidRPr="008D40FE" w:rsidRDefault="00B724C9" w:rsidP="008D40FE">
      <w:pPr>
        <w:spacing w:after="0"/>
        <w:ind w:left="360"/>
        <w:rPr>
          <w:rFonts w:ascii="Times New Roman" w:hAnsi="Times New Roman"/>
          <w:sz w:val="24"/>
          <w:szCs w:val="24"/>
        </w:rPr>
      </w:pPr>
      <w:r w:rsidRPr="008D40FE">
        <w:rPr>
          <w:rFonts w:ascii="Times New Roman" w:hAnsi="Times New Roman"/>
          <w:sz w:val="24"/>
          <w:szCs w:val="24"/>
        </w:rPr>
        <w:t xml:space="preserve">Groups will share their results and presenters will lead a discussion </w:t>
      </w:r>
      <w:r w:rsidR="009F1E6B" w:rsidRPr="008D40FE">
        <w:rPr>
          <w:rFonts w:ascii="Times New Roman" w:hAnsi="Times New Roman"/>
          <w:sz w:val="24"/>
          <w:szCs w:val="24"/>
        </w:rPr>
        <w:t>of</w:t>
      </w:r>
      <w:r w:rsidRPr="008D40FE">
        <w:rPr>
          <w:rFonts w:ascii="Times New Roman" w:hAnsi="Times New Roman"/>
          <w:sz w:val="24"/>
          <w:szCs w:val="24"/>
        </w:rPr>
        <w:t xml:space="preserve"> the </w:t>
      </w:r>
      <w:r w:rsidR="009F1E6B" w:rsidRPr="008D40FE">
        <w:rPr>
          <w:rFonts w:ascii="Times New Roman" w:hAnsi="Times New Roman"/>
          <w:sz w:val="24"/>
          <w:szCs w:val="24"/>
        </w:rPr>
        <w:t xml:space="preserve">time involved and </w:t>
      </w:r>
      <w:r w:rsidR="00FF05DF" w:rsidRPr="008D40FE">
        <w:rPr>
          <w:rFonts w:ascii="Times New Roman" w:hAnsi="Times New Roman"/>
          <w:sz w:val="24"/>
          <w:szCs w:val="24"/>
        </w:rPr>
        <w:t xml:space="preserve">their </w:t>
      </w:r>
      <w:r w:rsidR="009F1E6B" w:rsidRPr="008D40FE">
        <w:rPr>
          <w:rFonts w:ascii="Times New Roman" w:hAnsi="Times New Roman"/>
          <w:sz w:val="24"/>
          <w:szCs w:val="24"/>
        </w:rPr>
        <w:t>experience for each technique</w:t>
      </w:r>
      <w:r w:rsidR="00FF05DF" w:rsidRPr="008D40FE">
        <w:rPr>
          <w:rFonts w:ascii="Times New Roman" w:hAnsi="Times New Roman"/>
          <w:sz w:val="24"/>
          <w:szCs w:val="24"/>
        </w:rPr>
        <w:t xml:space="preserve"> as well as other considerations when grading (i.e., Grading vs. copyediting, chunking, grading online). </w:t>
      </w:r>
      <w:r w:rsidR="009F1E6B" w:rsidRPr="008D40FE">
        <w:rPr>
          <w:rFonts w:ascii="Times New Roman" w:hAnsi="Times New Roman"/>
          <w:sz w:val="24"/>
          <w:szCs w:val="24"/>
        </w:rPr>
        <w:t xml:space="preserve">Participants will </w:t>
      </w:r>
      <w:r w:rsidR="00FF05DF" w:rsidRPr="008D40FE">
        <w:rPr>
          <w:rFonts w:ascii="Times New Roman" w:hAnsi="Times New Roman"/>
          <w:sz w:val="24"/>
          <w:szCs w:val="24"/>
        </w:rPr>
        <w:t xml:space="preserve">be encouraged to </w:t>
      </w:r>
      <w:r w:rsidR="009F1E6B" w:rsidRPr="008D40FE">
        <w:rPr>
          <w:rFonts w:ascii="Times New Roman" w:hAnsi="Times New Roman"/>
          <w:sz w:val="24"/>
          <w:szCs w:val="24"/>
        </w:rPr>
        <w:t xml:space="preserve">share </w:t>
      </w:r>
      <w:r w:rsidR="00FF05DF" w:rsidRPr="008D40FE">
        <w:rPr>
          <w:rFonts w:ascii="Times New Roman" w:hAnsi="Times New Roman"/>
          <w:sz w:val="24"/>
          <w:szCs w:val="24"/>
        </w:rPr>
        <w:t xml:space="preserve">their own </w:t>
      </w:r>
      <w:r w:rsidR="009F1E6B" w:rsidRPr="008D40FE">
        <w:rPr>
          <w:rFonts w:ascii="Times New Roman" w:hAnsi="Times New Roman"/>
          <w:sz w:val="24"/>
          <w:szCs w:val="24"/>
        </w:rPr>
        <w:t>techniques for good grading practices.</w:t>
      </w:r>
    </w:p>
    <w:p w:rsidR="00BB3D7E" w:rsidRDefault="00BB3D7E" w:rsidP="0013073F">
      <w:pPr>
        <w:spacing w:after="0"/>
        <w:ind w:left="450"/>
        <w:rPr>
          <w:rFonts w:ascii="Times New Roman" w:hAnsi="Times New Roman"/>
          <w:sz w:val="24"/>
          <w:szCs w:val="24"/>
        </w:rPr>
      </w:pPr>
    </w:p>
    <w:p w:rsidR="00BB3D7E" w:rsidRPr="00BB3D7E" w:rsidRDefault="00BB3D7E" w:rsidP="00BB3D7E">
      <w:pPr>
        <w:spacing w:after="0"/>
        <w:jc w:val="center"/>
        <w:rPr>
          <w:rFonts w:ascii="Times New Roman" w:hAnsi="Times New Roman"/>
          <w:b/>
          <w:sz w:val="24"/>
          <w:szCs w:val="24"/>
        </w:rPr>
      </w:pPr>
      <w:r w:rsidRPr="00BB3D7E">
        <w:rPr>
          <w:rFonts w:ascii="Times New Roman" w:hAnsi="Times New Roman"/>
          <w:b/>
          <w:sz w:val="24"/>
          <w:szCs w:val="24"/>
        </w:rPr>
        <w:t>References</w:t>
      </w:r>
    </w:p>
    <w:p w:rsidR="00BB3D7E" w:rsidRDefault="00BB3D7E" w:rsidP="00BB3D7E">
      <w:pPr>
        <w:pStyle w:val="NormalWeb"/>
        <w:spacing w:before="2" w:after="2"/>
        <w:ind w:left="360" w:hanging="360"/>
        <w:rPr>
          <w:rFonts w:ascii="Times New Roman" w:hAnsi="Times New Roman"/>
          <w:sz w:val="24"/>
          <w:szCs w:val="24"/>
        </w:rPr>
      </w:pPr>
    </w:p>
    <w:p w:rsidR="00BB3D7E" w:rsidRPr="008D40FE" w:rsidRDefault="00BB3D7E" w:rsidP="00BB3D7E">
      <w:pPr>
        <w:pStyle w:val="NormalWeb"/>
        <w:spacing w:before="2" w:after="2"/>
        <w:ind w:left="360" w:hanging="360"/>
        <w:rPr>
          <w:rFonts w:ascii="Times New Roman" w:hAnsi="Times New Roman"/>
          <w:sz w:val="24"/>
          <w:szCs w:val="24"/>
        </w:rPr>
      </w:pPr>
      <w:proofErr w:type="spellStart"/>
      <w:r w:rsidRPr="008D40FE">
        <w:rPr>
          <w:rFonts w:ascii="Times New Roman" w:hAnsi="Times New Roman"/>
          <w:sz w:val="24"/>
          <w:szCs w:val="24"/>
        </w:rPr>
        <w:t>Alber</w:t>
      </w:r>
      <w:proofErr w:type="spellEnd"/>
      <w:r w:rsidRPr="008D40FE">
        <w:rPr>
          <w:rFonts w:ascii="Times New Roman" w:hAnsi="Times New Roman"/>
          <w:sz w:val="24"/>
          <w:szCs w:val="24"/>
        </w:rPr>
        <w:t xml:space="preserve">, R.  (2010).  Tactics for tackling the grading dilemma.  Edutopia.  Retrieved from </w:t>
      </w:r>
      <w:hyperlink r:id="rId7" w:history="1">
        <w:r w:rsidRPr="008D40FE">
          <w:rPr>
            <w:rStyle w:val="Hyperlink"/>
            <w:rFonts w:ascii="Times New Roman" w:hAnsi="Times New Roman"/>
            <w:sz w:val="24"/>
            <w:szCs w:val="24"/>
          </w:rPr>
          <w:t>https://teach4theheart.com/simple-way-grade-writing-quickly/</w:t>
        </w:r>
      </w:hyperlink>
    </w:p>
    <w:p w:rsidR="00BB3D7E" w:rsidRPr="008D40FE" w:rsidRDefault="00BB3D7E" w:rsidP="00BB3D7E">
      <w:pPr>
        <w:pStyle w:val="NormalWeb"/>
        <w:spacing w:before="2" w:after="2"/>
        <w:ind w:left="360" w:hanging="360"/>
        <w:rPr>
          <w:rFonts w:ascii="Times New Roman" w:hAnsi="Times New Roman"/>
          <w:iCs/>
          <w:color w:val="282323"/>
          <w:sz w:val="24"/>
          <w:szCs w:val="24"/>
        </w:rPr>
      </w:pPr>
    </w:p>
    <w:p w:rsidR="00BB3D7E" w:rsidRPr="008D40FE" w:rsidRDefault="00BB3D7E" w:rsidP="00BB3D7E">
      <w:pPr>
        <w:pStyle w:val="NormalWeb"/>
        <w:spacing w:before="2" w:after="2"/>
        <w:ind w:left="360" w:hanging="360"/>
        <w:rPr>
          <w:rFonts w:ascii="Times New Roman" w:hAnsi="Times New Roman"/>
          <w:iCs/>
          <w:color w:val="282323"/>
          <w:sz w:val="24"/>
          <w:szCs w:val="24"/>
        </w:rPr>
      </w:pPr>
      <w:r w:rsidRPr="008D40FE">
        <w:rPr>
          <w:rFonts w:ascii="Times New Roman" w:hAnsi="Times New Roman"/>
          <w:iCs/>
          <w:color w:val="282323"/>
          <w:sz w:val="24"/>
          <w:szCs w:val="24"/>
        </w:rPr>
        <w:t xml:space="preserve">Carless, D.  2006.  </w:t>
      </w:r>
      <w:r w:rsidRPr="008D40FE">
        <w:rPr>
          <w:rFonts w:ascii="Times New Roman" w:hAnsi="Times New Roman"/>
          <w:bCs/>
          <w:color w:val="282323"/>
          <w:sz w:val="24"/>
          <w:szCs w:val="24"/>
        </w:rPr>
        <w:t xml:space="preserve">Differing perceptions in the feedback process.  </w:t>
      </w:r>
      <w:r w:rsidRPr="008D40FE">
        <w:rPr>
          <w:rFonts w:ascii="Times New Roman" w:hAnsi="Times New Roman"/>
          <w:i/>
          <w:iCs/>
          <w:color w:val="282323"/>
          <w:sz w:val="24"/>
          <w:szCs w:val="24"/>
        </w:rPr>
        <w:t xml:space="preserve">Studies in Higher Education, </w:t>
      </w:r>
      <w:r w:rsidRPr="008D40FE">
        <w:rPr>
          <w:rFonts w:ascii="Times New Roman" w:hAnsi="Times New Roman"/>
          <w:iCs/>
          <w:color w:val="282323"/>
          <w:sz w:val="24"/>
          <w:szCs w:val="24"/>
        </w:rPr>
        <w:t>Vol. 31 (2), pp. 219–233.</w:t>
      </w:r>
    </w:p>
    <w:p w:rsidR="00BB3D7E" w:rsidRPr="008D40FE" w:rsidRDefault="00BB3D7E" w:rsidP="00BB3D7E">
      <w:pPr>
        <w:pStyle w:val="NormalWeb"/>
        <w:spacing w:before="2" w:after="2"/>
        <w:ind w:left="360" w:hanging="360"/>
        <w:rPr>
          <w:rFonts w:ascii="Times New Roman" w:hAnsi="Times New Roman"/>
          <w:i/>
          <w:iCs/>
          <w:color w:val="282323"/>
          <w:sz w:val="24"/>
          <w:szCs w:val="24"/>
        </w:rPr>
      </w:pPr>
      <w:r w:rsidRPr="008D40FE">
        <w:rPr>
          <w:rFonts w:ascii="Times New Roman" w:hAnsi="Times New Roman"/>
          <w:i/>
          <w:iCs/>
          <w:color w:val="282323"/>
          <w:sz w:val="24"/>
          <w:szCs w:val="24"/>
        </w:rPr>
        <w:t xml:space="preserve"> </w:t>
      </w:r>
    </w:p>
    <w:p w:rsidR="00BB3D7E" w:rsidRPr="008D40FE" w:rsidRDefault="00BB3D7E" w:rsidP="00BB3D7E">
      <w:pPr>
        <w:pStyle w:val="NormalWeb"/>
        <w:spacing w:before="2" w:after="2"/>
        <w:ind w:left="360" w:hanging="360"/>
        <w:rPr>
          <w:rFonts w:ascii="Times New Roman" w:hAnsi="Times New Roman"/>
          <w:iCs/>
          <w:color w:val="282323"/>
          <w:sz w:val="24"/>
          <w:szCs w:val="24"/>
        </w:rPr>
      </w:pPr>
      <w:proofErr w:type="spellStart"/>
      <w:r w:rsidRPr="008D40FE">
        <w:rPr>
          <w:rFonts w:ascii="Times New Roman" w:hAnsi="Times New Roman"/>
          <w:iCs/>
          <w:color w:val="282323"/>
          <w:sz w:val="24"/>
          <w:szCs w:val="24"/>
        </w:rPr>
        <w:t>Chtena</w:t>
      </w:r>
      <w:proofErr w:type="spellEnd"/>
      <w:r w:rsidRPr="008D40FE">
        <w:rPr>
          <w:rFonts w:ascii="Times New Roman" w:hAnsi="Times New Roman"/>
          <w:iCs/>
          <w:color w:val="282323"/>
          <w:sz w:val="24"/>
          <w:szCs w:val="24"/>
        </w:rPr>
        <w:t xml:space="preserve">, N.  (2014).  Grading faster and smarter.  Inside Higher Education.  Retrieved from </w:t>
      </w:r>
      <w:hyperlink r:id="rId8" w:history="1">
        <w:r w:rsidRPr="008D40FE">
          <w:rPr>
            <w:rStyle w:val="Hyperlink"/>
            <w:rFonts w:ascii="Times New Roman" w:hAnsi="Times New Roman"/>
            <w:iCs/>
            <w:sz w:val="24"/>
            <w:szCs w:val="24"/>
          </w:rPr>
          <w:t>https://www.insidehighered.com/blogs/gradhacker/grading-faster-and-smarter</w:t>
        </w:r>
      </w:hyperlink>
    </w:p>
    <w:p w:rsidR="00BB3D7E" w:rsidRPr="008D40FE" w:rsidRDefault="00BB3D7E" w:rsidP="00BB3D7E">
      <w:pPr>
        <w:pStyle w:val="NormalWeb"/>
        <w:spacing w:before="2" w:after="2"/>
        <w:ind w:left="360" w:hanging="360"/>
        <w:rPr>
          <w:rFonts w:ascii="Times New Roman" w:hAnsi="Times New Roman"/>
          <w:iCs/>
          <w:color w:val="282323"/>
          <w:sz w:val="24"/>
          <w:szCs w:val="24"/>
        </w:rPr>
      </w:pPr>
    </w:p>
    <w:p w:rsidR="00BB3D7E" w:rsidRPr="008D40FE" w:rsidRDefault="00BB3D7E" w:rsidP="00BB3D7E">
      <w:pPr>
        <w:pStyle w:val="NormalWeb"/>
        <w:spacing w:before="2" w:after="2"/>
        <w:ind w:left="360" w:hanging="360"/>
        <w:rPr>
          <w:rFonts w:ascii="Times New Roman" w:hAnsi="Times New Roman"/>
          <w:iCs/>
          <w:color w:val="282323"/>
          <w:sz w:val="24"/>
          <w:szCs w:val="24"/>
        </w:rPr>
      </w:pPr>
      <w:r w:rsidRPr="008D40FE">
        <w:rPr>
          <w:rFonts w:ascii="Times New Roman" w:hAnsi="Times New Roman"/>
          <w:iCs/>
          <w:color w:val="282323"/>
          <w:sz w:val="24"/>
          <w:szCs w:val="24"/>
        </w:rPr>
        <w:t xml:space="preserve">Haynes, K. (2017).  Grading overload:  12 time-saving assessment strategies. </w:t>
      </w:r>
      <w:proofErr w:type="spellStart"/>
      <w:r w:rsidRPr="008D40FE">
        <w:rPr>
          <w:rFonts w:ascii="Times New Roman" w:hAnsi="Times New Roman"/>
          <w:iCs/>
          <w:color w:val="282323"/>
          <w:sz w:val="24"/>
          <w:szCs w:val="24"/>
        </w:rPr>
        <w:t>TeachHub</w:t>
      </w:r>
      <w:proofErr w:type="spellEnd"/>
      <w:r w:rsidRPr="008D40FE">
        <w:rPr>
          <w:rFonts w:ascii="Times New Roman" w:hAnsi="Times New Roman"/>
          <w:iCs/>
          <w:color w:val="282323"/>
          <w:sz w:val="24"/>
          <w:szCs w:val="24"/>
        </w:rPr>
        <w:t xml:space="preserve">. Retrieved from </w:t>
      </w:r>
      <w:hyperlink r:id="rId9" w:history="1">
        <w:r w:rsidRPr="008D40FE">
          <w:rPr>
            <w:rStyle w:val="Hyperlink"/>
            <w:rFonts w:ascii="Times New Roman" w:hAnsi="Times New Roman"/>
            <w:iCs/>
            <w:sz w:val="24"/>
            <w:szCs w:val="24"/>
          </w:rPr>
          <w:t>http://www.teachhub.com/grading-overload-12-time-saving-assessment-strategies</w:t>
        </w:r>
      </w:hyperlink>
    </w:p>
    <w:p w:rsidR="00BB3D7E" w:rsidRPr="008D40FE" w:rsidRDefault="00BB3D7E" w:rsidP="00BB3D7E">
      <w:pPr>
        <w:pStyle w:val="NormalWeb"/>
        <w:spacing w:before="2" w:after="2"/>
        <w:ind w:left="360" w:hanging="360"/>
        <w:rPr>
          <w:rFonts w:ascii="Times New Roman" w:hAnsi="Times New Roman"/>
          <w:sz w:val="24"/>
          <w:szCs w:val="24"/>
        </w:rPr>
      </w:pPr>
    </w:p>
    <w:p w:rsidR="00BB3D7E" w:rsidRPr="008D40FE" w:rsidRDefault="00BB3D7E" w:rsidP="00BB3D7E">
      <w:pPr>
        <w:pStyle w:val="NormalWeb"/>
        <w:spacing w:before="2" w:after="2"/>
        <w:ind w:left="360" w:hanging="360"/>
        <w:rPr>
          <w:rFonts w:ascii="Times New Roman" w:hAnsi="Times New Roman"/>
          <w:sz w:val="24"/>
          <w:szCs w:val="24"/>
        </w:rPr>
      </w:pPr>
      <w:r w:rsidRPr="008D40FE">
        <w:rPr>
          <w:rFonts w:ascii="Times New Roman" w:hAnsi="Times New Roman"/>
          <w:sz w:val="24"/>
          <w:szCs w:val="24"/>
        </w:rPr>
        <w:t xml:space="preserve">Holmes, L. &amp; L. Smith. 2003.  </w:t>
      </w:r>
      <w:r w:rsidRPr="008D40FE">
        <w:rPr>
          <w:rFonts w:ascii="Times New Roman" w:hAnsi="Times New Roman"/>
          <w:kern w:val="36"/>
          <w:sz w:val="24"/>
          <w:szCs w:val="24"/>
        </w:rPr>
        <w:t xml:space="preserve">Student evaluations of faculty grading methods. </w:t>
      </w:r>
      <w:hyperlink r:id="rId10" w:history="1">
        <w:r w:rsidRPr="008D40FE">
          <w:rPr>
            <w:rFonts w:ascii="Times New Roman" w:hAnsi="Times New Roman"/>
            <w:bCs/>
            <w:i/>
            <w:sz w:val="24"/>
            <w:szCs w:val="24"/>
          </w:rPr>
          <w:t>Journal of Education for Business</w:t>
        </w:r>
      </w:hyperlink>
      <w:r w:rsidRPr="008D40FE">
        <w:rPr>
          <w:rFonts w:ascii="Times New Roman" w:hAnsi="Times New Roman"/>
          <w:bCs/>
          <w:sz w:val="24"/>
          <w:szCs w:val="24"/>
        </w:rPr>
        <w:t>, Vol. 78 (6)</w:t>
      </w:r>
      <w:r w:rsidRPr="008D40FE">
        <w:rPr>
          <w:rFonts w:ascii="Times New Roman" w:hAnsi="Times New Roman"/>
          <w:sz w:val="24"/>
          <w:szCs w:val="24"/>
        </w:rPr>
        <w:t>, pp. 318-323.</w:t>
      </w:r>
    </w:p>
    <w:p w:rsidR="00BB3D7E" w:rsidRPr="008D40FE" w:rsidRDefault="00BB3D7E" w:rsidP="00BB3D7E">
      <w:pPr>
        <w:pStyle w:val="NormalWeb"/>
        <w:spacing w:before="2" w:after="2"/>
        <w:ind w:left="360" w:hanging="360"/>
        <w:rPr>
          <w:rFonts w:ascii="Times New Roman" w:hAnsi="Times New Roman"/>
          <w:sz w:val="24"/>
          <w:szCs w:val="24"/>
        </w:rPr>
      </w:pPr>
    </w:p>
    <w:p w:rsidR="00BB3D7E" w:rsidRPr="008D40FE" w:rsidRDefault="00BB3D7E" w:rsidP="00BB3D7E">
      <w:pPr>
        <w:spacing w:after="0"/>
        <w:ind w:left="360" w:hanging="360"/>
        <w:rPr>
          <w:rFonts w:ascii="Times New Roman" w:hAnsi="Times New Roman"/>
          <w:sz w:val="24"/>
          <w:szCs w:val="24"/>
        </w:rPr>
      </w:pPr>
      <w:proofErr w:type="spellStart"/>
      <w:r w:rsidRPr="008D40FE">
        <w:rPr>
          <w:rFonts w:ascii="Times New Roman" w:hAnsi="Times New Roman"/>
          <w:sz w:val="24"/>
          <w:szCs w:val="24"/>
        </w:rPr>
        <w:t>Kardamis</w:t>
      </w:r>
      <w:proofErr w:type="spellEnd"/>
      <w:r w:rsidRPr="008D40FE">
        <w:rPr>
          <w:rFonts w:ascii="Times New Roman" w:hAnsi="Times New Roman"/>
          <w:sz w:val="24"/>
          <w:szCs w:val="24"/>
        </w:rPr>
        <w:t xml:space="preserve">, L.  (2017).  An easy way to grade writing quickly.  Teach4the heart. Retrieved from </w:t>
      </w:r>
      <w:hyperlink r:id="rId11" w:history="1">
        <w:r w:rsidRPr="008D40FE">
          <w:rPr>
            <w:rStyle w:val="Hyperlink"/>
            <w:rFonts w:ascii="Times New Roman" w:hAnsi="Times New Roman"/>
            <w:sz w:val="24"/>
            <w:szCs w:val="24"/>
          </w:rPr>
          <w:t>https://teach4theheart.com/simple-way-grade-writing-quickly/</w:t>
        </w:r>
      </w:hyperlink>
    </w:p>
    <w:p w:rsidR="00BB3D7E" w:rsidRDefault="00BB3D7E" w:rsidP="00BB3D7E">
      <w:pPr>
        <w:spacing w:after="0"/>
        <w:ind w:left="360" w:hanging="360"/>
        <w:rPr>
          <w:rFonts w:ascii="Times New Roman" w:hAnsi="Times New Roman"/>
          <w:sz w:val="24"/>
          <w:szCs w:val="24"/>
        </w:rPr>
      </w:pPr>
    </w:p>
    <w:p w:rsidR="00BB3D7E" w:rsidRPr="008D40FE" w:rsidRDefault="00BB3D7E" w:rsidP="00BB3D7E">
      <w:pPr>
        <w:spacing w:after="0"/>
        <w:ind w:left="360" w:hanging="360"/>
        <w:rPr>
          <w:rFonts w:ascii="Times New Roman" w:hAnsi="Times New Roman"/>
          <w:sz w:val="24"/>
          <w:szCs w:val="24"/>
        </w:rPr>
      </w:pPr>
      <w:r w:rsidRPr="008D40FE">
        <w:rPr>
          <w:rFonts w:ascii="Times New Roman" w:hAnsi="Times New Roman"/>
          <w:sz w:val="24"/>
          <w:szCs w:val="24"/>
        </w:rPr>
        <w:t xml:space="preserve">Tips to writing a strong rubric.  2017. Retrieved from </w:t>
      </w:r>
      <w:hyperlink r:id="rId12" w:history="1">
        <w:r w:rsidRPr="008D40FE">
          <w:rPr>
            <w:rStyle w:val="Hyperlink"/>
            <w:rFonts w:ascii="Times New Roman" w:hAnsi="Times New Roman"/>
            <w:sz w:val="24"/>
            <w:szCs w:val="24"/>
          </w:rPr>
          <w:t>QuickRubric.com.</w:t>
        </w:r>
      </w:hyperlink>
    </w:p>
    <w:p w:rsidR="00BB3D7E" w:rsidRDefault="00BB3D7E" w:rsidP="00BB3D7E">
      <w:pPr>
        <w:spacing w:after="0"/>
        <w:ind w:left="360" w:hanging="360"/>
        <w:rPr>
          <w:rFonts w:ascii="Times New Roman" w:hAnsi="Times New Roman"/>
          <w:sz w:val="24"/>
          <w:szCs w:val="24"/>
        </w:rPr>
      </w:pPr>
    </w:p>
    <w:p w:rsidR="00BB3D7E" w:rsidRPr="008D40FE" w:rsidRDefault="00BB3D7E" w:rsidP="00BB3D7E">
      <w:pPr>
        <w:spacing w:after="0"/>
        <w:ind w:left="360" w:hanging="360"/>
        <w:rPr>
          <w:rFonts w:ascii="Times New Roman" w:hAnsi="Times New Roman"/>
          <w:sz w:val="24"/>
          <w:szCs w:val="24"/>
        </w:rPr>
      </w:pPr>
      <w:proofErr w:type="spellStart"/>
      <w:r w:rsidRPr="008D40FE">
        <w:rPr>
          <w:rFonts w:ascii="Times New Roman" w:hAnsi="Times New Roman"/>
          <w:sz w:val="24"/>
          <w:szCs w:val="24"/>
        </w:rPr>
        <w:t>Truby</w:t>
      </w:r>
      <w:proofErr w:type="spellEnd"/>
      <w:r w:rsidRPr="008D40FE">
        <w:rPr>
          <w:rFonts w:ascii="Times New Roman" w:hAnsi="Times New Roman"/>
          <w:sz w:val="24"/>
          <w:szCs w:val="24"/>
        </w:rPr>
        <w:t xml:space="preserve"> (2014).  Save teacher weekends: 7 ways to spend less time grading essays.  </w:t>
      </w:r>
      <w:r w:rsidRPr="008D40FE">
        <w:rPr>
          <w:rFonts w:ascii="Times New Roman" w:hAnsi="Times New Roman"/>
          <w:i/>
          <w:sz w:val="24"/>
          <w:szCs w:val="24"/>
        </w:rPr>
        <w:t>We are Teachers.</w:t>
      </w:r>
      <w:r w:rsidRPr="008D40FE">
        <w:rPr>
          <w:rFonts w:ascii="Times New Roman" w:hAnsi="Times New Roman"/>
          <w:sz w:val="24"/>
          <w:szCs w:val="24"/>
        </w:rPr>
        <w:t xml:space="preserve">  Retrieved from </w:t>
      </w:r>
      <w:hyperlink r:id="rId13" w:history="1">
        <w:r w:rsidRPr="008D40FE">
          <w:rPr>
            <w:rStyle w:val="Hyperlink"/>
            <w:rFonts w:ascii="Times New Roman" w:hAnsi="Times New Roman"/>
            <w:sz w:val="24"/>
            <w:szCs w:val="24"/>
          </w:rPr>
          <w:t>https://www.weareteachers.com/save-teacher-weekends-6-ways-to-spend-less-time-grading-essays-2/</w:t>
        </w:r>
      </w:hyperlink>
    </w:p>
    <w:p w:rsidR="00BB3D7E" w:rsidRPr="0013073F" w:rsidRDefault="00BB3D7E" w:rsidP="0013073F">
      <w:pPr>
        <w:spacing w:after="0"/>
        <w:ind w:left="450"/>
        <w:rPr>
          <w:rFonts w:ascii="Times New Roman" w:hAnsi="Times New Roman"/>
          <w:sz w:val="24"/>
          <w:szCs w:val="24"/>
        </w:rPr>
      </w:pPr>
    </w:p>
    <w:sectPr w:rsidR="00BB3D7E" w:rsidRPr="0013073F" w:rsidSect="00DE1D09">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5E" w:rsidRDefault="0010735E" w:rsidP="004759D3">
      <w:pPr>
        <w:spacing w:after="0" w:line="240" w:lineRule="auto"/>
      </w:pPr>
      <w:r>
        <w:separator/>
      </w:r>
    </w:p>
  </w:endnote>
  <w:endnote w:type="continuationSeparator" w:id="0">
    <w:p w:rsidR="0010735E" w:rsidRDefault="0010735E" w:rsidP="0047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5E" w:rsidRDefault="0010735E" w:rsidP="004759D3">
      <w:pPr>
        <w:spacing w:after="0" w:line="240" w:lineRule="auto"/>
      </w:pPr>
      <w:r>
        <w:separator/>
      </w:r>
    </w:p>
  </w:footnote>
  <w:footnote w:type="continuationSeparator" w:id="0">
    <w:p w:rsidR="0010735E" w:rsidRDefault="0010735E" w:rsidP="0047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9D3" w:rsidRDefault="004759D3" w:rsidP="0013073F">
    <w:pPr>
      <w:pStyle w:val="Header"/>
      <w:jc w:val="right"/>
    </w:pPr>
    <w:r w:rsidRPr="008D40FE">
      <w:rPr>
        <w:rFonts w:ascii="Times New Roman" w:hAnsi="Times New Roman"/>
        <w:sz w:val="24"/>
        <w:szCs w:val="24"/>
      </w:rPr>
      <w:t>Grading: Providing feedback while maintaining your sanity</w:t>
    </w:r>
    <w:r w:rsidR="0013073F">
      <w:rPr>
        <w:rFonts w:ascii="Times New Roman" w:hAnsi="Times New Roman"/>
        <w:sz w:val="24"/>
        <w:szCs w:val="24"/>
      </w:rPr>
      <w:t xml:space="preserve"> </w:t>
    </w:r>
    <w:r w:rsidR="0010735E">
      <w:fldChar w:fldCharType="begin"/>
    </w:r>
    <w:r w:rsidR="0010735E">
      <w:instrText xml:space="preserve"> PAGE   \* MERGEFORMAT </w:instrText>
    </w:r>
    <w:r w:rsidR="0010735E">
      <w:fldChar w:fldCharType="separate"/>
    </w:r>
    <w:r w:rsidR="00792BF6" w:rsidRPr="00792BF6">
      <w:rPr>
        <w:rFonts w:ascii="Times New Roman" w:hAnsi="Times New Roman"/>
        <w:noProof/>
        <w:sz w:val="24"/>
        <w:szCs w:val="24"/>
      </w:rPr>
      <w:t>5</w:t>
    </w:r>
    <w:r w:rsidR="0010735E">
      <w:rPr>
        <w:rFonts w:ascii="Times New Roman" w:hAnsi="Times New Roman"/>
        <w:noProof/>
        <w:sz w:val="24"/>
        <w:szCs w:val="24"/>
      </w:rPr>
      <w:fldChar w:fldCharType="end"/>
    </w:r>
  </w:p>
  <w:p w:rsidR="004759D3" w:rsidRDefault="0047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2303D"/>
    <w:multiLevelType w:val="hybridMultilevel"/>
    <w:tmpl w:val="973E9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0365E"/>
    <w:multiLevelType w:val="hybridMultilevel"/>
    <w:tmpl w:val="FA4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50033"/>
    <w:multiLevelType w:val="hybridMultilevel"/>
    <w:tmpl w:val="C382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4476F3"/>
    <w:multiLevelType w:val="hybridMultilevel"/>
    <w:tmpl w:val="2DCE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F6ACA"/>
    <w:multiLevelType w:val="hybridMultilevel"/>
    <w:tmpl w:val="4B66F238"/>
    <w:lvl w:ilvl="0" w:tplc="E77064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03C8F"/>
    <w:multiLevelType w:val="hybridMultilevel"/>
    <w:tmpl w:val="D15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314618"/>
    <w:multiLevelType w:val="hybridMultilevel"/>
    <w:tmpl w:val="E0EA3314"/>
    <w:lvl w:ilvl="0" w:tplc="4C62C6C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D2FA2"/>
    <w:multiLevelType w:val="hybridMultilevel"/>
    <w:tmpl w:val="32F2B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0"/>
  </w:num>
  <w:num w:numId="4">
    <w:abstractNumId w:val="6"/>
  </w:num>
  <w:num w:numId="5">
    <w:abstractNumId w:val="5"/>
  </w:num>
  <w:num w:numId="6">
    <w:abstractNumId w:val="8"/>
  </w:num>
  <w:num w:numId="7">
    <w:abstractNumId w:val="9"/>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3555"/>
    <w:rsid w:val="00030DCA"/>
    <w:rsid w:val="00031599"/>
    <w:rsid w:val="00032052"/>
    <w:rsid w:val="00032567"/>
    <w:rsid w:val="0003259F"/>
    <w:rsid w:val="0003644A"/>
    <w:rsid w:val="00044BC5"/>
    <w:rsid w:val="000533F3"/>
    <w:rsid w:val="000723C4"/>
    <w:rsid w:val="000C14DE"/>
    <w:rsid w:val="000C7C05"/>
    <w:rsid w:val="000D23A1"/>
    <w:rsid w:val="000D6C03"/>
    <w:rsid w:val="0010735E"/>
    <w:rsid w:val="00115751"/>
    <w:rsid w:val="0011630A"/>
    <w:rsid w:val="0013073F"/>
    <w:rsid w:val="001409D7"/>
    <w:rsid w:val="001461AC"/>
    <w:rsid w:val="00194D8E"/>
    <w:rsid w:val="001A14A8"/>
    <w:rsid w:val="001D0A40"/>
    <w:rsid w:val="001D4230"/>
    <w:rsid w:val="002339B6"/>
    <w:rsid w:val="00235CD4"/>
    <w:rsid w:val="002462FA"/>
    <w:rsid w:val="00247E3C"/>
    <w:rsid w:val="00253F36"/>
    <w:rsid w:val="002670DC"/>
    <w:rsid w:val="00267C45"/>
    <w:rsid w:val="002741CB"/>
    <w:rsid w:val="00286E8F"/>
    <w:rsid w:val="002A169D"/>
    <w:rsid w:val="002A2074"/>
    <w:rsid w:val="002B5A58"/>
    <w:rsid w:val="002F6D70"/>
    <w:rsid w:val="00300F82"/>
    <w:rsid w:val="00322848"/>
    <w:rsid w:val="00346BB3"/>
    <w:rsid w:val="0036496C"/>
    <w:rsid w:val="00390FAE"/>
    <w:rsid w:val="00395BD7"/>
    <w:rsid w:val="003A4D87"/>
    <w:rsid w:val="003C1558"/>
    <w:rsid w:val="003C5538"/>
    <w:rsid w:val="003D1C53"/>
    <w:rsid w:val="004012DE"/>
    <w:rsid w:val="004132D9"/>
    <w:rsid w:val="00420350"/>
    <w:rsid w:val="00424AA5"/>
    <w:rsid w:val="00461CA1"/>
    <w:rsid w:val="0047001B"/>
    <w:rsid w:val="00473772"/>
    <w:rsid w:val="00473E69"/>
    <w:rsid w:val="004759D3"/>
    <w:rsid w:val="004A4D2D"/>
    <w:rsid w:val="004B0D06"/>
    <w:rsid w:val="004C55D4"/>
    <w:rsid w:val="005106BD"/>
    <w:rsid w:val="00510DB7"/>
    <w:rsid w:val="00536EFB"/>
    <w:rsid w:val="00561CCC"/>
    <w:rsid w:val="00571AF1"/>
    <w:rsid w:val="00572854"/>
    <w:rsid w:val="00574078"/>
    <w:rsid w:val="005D6F6C"/>
    <w:rsid w:val="00613AF4"/>
    <w:rsid w:val="0062267A"/>
    <w:rsid w:val="00627A72"/>
    <w:rsid w:val="0063175B"/>
    <w:rsid w:val="00663D0F"/>
    <w:rsid w:val="00677D7B"/>
    <w:rsid w:val="006A331B"/>
    <w:rsid w:val="006B0DB0"/>
    <w:rsid w:val="006C5896"/>
    <w:rsid w:val="006D25F4"/>
    <w:rsid w:val="006E11B0"/>
    <w:rsid w:val="006F03E6"/>
    <w:rsid w:val="006F22DA"/>
    <w:rsid w:val="0072521C"/>
    <w:rsid w:val="00726E34"/>
    <w:rsid w:val="0073691C"/>
    <w:rsid w:val="00753C84"/>
    <w:rsid w:val="00792BF6"/>
    <w:rsid w:val="00795428"/>
    <w:rsid w:val="007B464C"/>
    <w:rsid w:val="007B7F99"/>
    <w:rsid w:val="007E5C04"/>
    <w:rsid w:val="008009F4"/>
    <w:rsid w:val="00807AAB"/>
    <w:rsid w:val="008167B5"/>
    <w:rsid w:val="008177E9"/>
    <w:rsid w:val="00817F3E"/>
    <w:rsid w:val="00822EDA"/>
    <w:rsid w:val="00842CA8"/>
    <w:rsid w:val="008510F0"/>
    <w:rsid w:val="00884654"/>
    <w:rsid w:val="00893AD4"/>
    <w:rsid w:val="008A14E2"/>
    <w:rsid w:val="008A27A4"/>
    <w:rsid w:val="008C28DB"/>
    <w:rsid w:val="008C7B03"/>
    <w:rsid w:val="008D40FE"/>
    <w:rsid w:val="008F6988"/>
    <w:rsid w:val="0091171C"/>
    <w:rsid w:val="00914953"/>
    <w:rsid w:val="00916CF9"/>
    <w:rsid w:val="00922912"/>
    <w:rsid w:val="00924A7D"/>
    <w:rsid w:val="00927840"/>
    <w:rsid w:val="0094367F"/>
    <w:rsid w:val="009601D0"/>
    <w:rsid w:val="00967E01"/>
    <w:rsid w:val="00981FEF"/>
    <w:rsid w:val="009A4C78"/>
    <w:rsid w:val="009D3C1C"/>
    <w:rsid w:val="009D5E76"/>
    <w:rsid w:val="009F1E6B"/>
    <w:rsid w:val="00A01280"/>
    <w:rsid w:val="00A02D68"/>
    <w:rsid w:val="00A03222"/>
    <w:rsid w:val="00A1258A"/>
    <w:rsid w:val="00A546E8"/>
    <w:rsid w:val="00A913B6"/>
    <w:rsid w:val="00A97DC3"/>
    <w:rsid w:val="00AA21B1"/>
    <w:rsid w:val="00AB1BA3"/>
    <w:rsid w:val="00AB2890"/>
    <w:rsid w:val="00AC5E4B"/>
    <w:rsid w:val="00AD2CC9"/>
    <w:rsid w:val="00AE5F09"/>
    <w:rsid w:val="00AF7378"/>
    <w:rsid w:val="00B02BF3"/>
    <w:rsid w:val="00B724C9"/>
    <w:rsid w:val="00B816B3"/>
    <w:rsid w:val="00B952DD"/>
    <w:rsid w:val="00BA4FA3"/>
    <w:rsid w:val="00BB3C59"/>
    <w:rsid w:val="00BB3D7E"/>
    <w:rsid w:val="00BC2A20"/>
    <w:rsid w:val="00BC34A1"/>
    <w:rsid w:val="00BD7126"/>
    <w:rsid w:val="00C007B0"/>
    <w:rsid w:val="00C171E6"/>
    <w:rsid w:val="00C33DED"/>
    <w:rsid w:val="00C37D65"/>
    <w:rsid w:val="00C436E1"/>
    <w:rsid w:val="00C76D20"/>
    <w:rsid w:val="00C94695"/>
    <w:rsid w:val="00CD7EF8"/>
    <w:rsid w:val="00CE363A"/>
    <w:rsid w:val="00CE74EF"/>
    <w:rsid w:val="00CF3F3F"/>
    <w:rsid w:val="00D023A9"/>
    <w:rsid w:val="00D222EF"/>
    <w:rsid w:val="00D25A99"/>
    <w:rsid w:val="00D43208"/>
    <w:rsid w:val="00D54455"/>
    <w:rsid w:val="00D54D5C"/>
    <w:rsid w:val="00D80BB3"/>
    <w:rsid w:val="00D92A68"/>
    <w:rsid w:val="00DA32A1"/>
    <w:rsid w:val="00DA46C1"/>
    <w:rsid w:val="00DA689A"/>
    <w:rsid w:val="00DC1334"/>
    <w:rsid w:val="00DD02B0"/>
    <w:rsid w:val="00DE1D09"/>
    <w:rsid w:val="00E00CC6"/>
    <w:rsid w:val="00E00D30"/>
    <w:rsid w:val="00E04634"/>
    <w:rsid w:val="00E2030C"/>
    <w:rsid w:val="00E21B8E"/>
    <w:rsid w:val="00E22C09"/>
    <w:rsid w:val="00E32A28"/>
    <w:rsid w:val="00E44EF9"/>
    <w:rsid w:val="00E507F9"/>
    <w:rsid w:val="00E51041"/>
    <w:rsid w:val="00E52222"/>
    <w:rsid w:val="00E540A7"/>
    <w:rsid w:val="00E63069"/>
    <w:rsid w:val="00E7688B"/>
    <w:rsid w:val="00EB7E25"/>
    <w:rsid w:val="00ED29B3"/>
    <w:rsid w:val="00EE5F18"/>
    <w:rsid w:val="00F10CCB"/>
    <w:rsid w:val="00F17027"/>
    <w:rsid w:val="00F27062"/>
    <w:rsid w:val="00F315CF"/>
    <w:rsid w:val="00F33555"/>
    <w:rsid w:val="00F631B6"/>
    <w:rsid w:val="00F64B4E"/>
    <w:rsid w:val="00F65878"/>
    <w:rsid w:val="00F85C1A"/>
    <w:rsid w:val="00F91DD7"/>
    <w:rsid w:val="00FA0A6B"/>
    <w:rsid w:val="00FB41B5"/>
    <w:rsid w:val="00FF05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A97"/>
  <w15:docId w15:val="{9A46068F-CF56-4C81-A513-85137772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rsid w:val="00286E8F"/>
    <w:pPr>
      <w:spacing w:beforeLines="1" w:afterLines="1" w:line="240" w:lineRule="auto"/>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286E8F"/>
    <w:rPr>
      <w:rFonts w:ascii="Times" w:eastAsiaTheme="minorHAnsi" w:hAnsi="Times"/>
      <w:b/>
      <w:kern w:val="36"/>
      <w:sz w:val="48"/>
      <w:szCs w:val="20"/>
    </w:rPr>
  </w:style>
  <w:style w:type="character" w:customStyle="1" w:styleId="titleauthoretcsmall">
    <w:name w:val="titleauthoretc small"/>
    <w:basedOn w:val="DefaultParagraphFont"/>
    <w:rsid w:val="00286E8F"/>
  </w:style>
  <w:style w:type="character" w:customStyle="1" w:styleId="sr-only">
    <w:name w:val="sr-only"/>
    <w:basedOn w:val="DefaultParagraphFont"/>
    <w:rsid w:val="00286E8F"/>
  </w:style>
  <w:style w:type="character" w:customStyle="1" w:styleId="apple-converted-space">
    <w:name w:val="apple-converted-space"/>
    <w:basedOn w:val="DefaultParagraphFont"/>
    <w:rsid w:val="00286E8F"/>
  </w:style>
  <w:style w:type="paragraph" w:styleId="NormalWeb">
    <w:name w:val="Normal (Web)"/>
    <w:basedOn w:val="Normal"/>
    <w:uiPriority w:val="99"/>
    <w:rsid w:val="00286E8F"/>
    <w:pPr>
      <w:spacing w:beforeLines="1" w:afterLines="1" w:line="240" w:lineRule="auto"/>
    </w:pPr>
    <w:rPr>
      <w:rFonts w:ascii="Times" w:eastAsiaTheme="minorHAnsi" w:hAnsi="Times"/>
      <w:sz w:val="20"/>
      <w:szCs w:val="20"/>
    </w:rPr>
  </w:style>
  <w:style w:type="character" w:styleId="FollowedHyperlink">
    <w:name w:val="FollowedHyperlink"/>
    <w:basedOn w:val="DefaultParagraphFont"/>
    <w:uiPriority w:val="99"/>
    <w:semiHidden/>
    <w:unhideWhenUsed/>
    <w:rsid w:val="00286E8F"/>
    <w:rPr>
      <w:color w:val="800080" w:themeColor="followedHyperlink"/>
      <w:u w:val="single"/>
    </w:rPr>
  </w:style>
  <w:style w:type="character" w:customStyle="1" w:styleId="UnresolvedMention1">
    <w:name w:val="Unresolved Mention1"/>
    <w:basedOn w:val="DefaultParagraphFont"/>
    <w:uiPriority w:val="99"/>
    <w:semiHidden/>
    <w:unhideWhenUsed/>
    <w:rsid w:val="00300F82"/>
    <w:rPr>
      <w:color w:val="808080"/>
      <w:shd w:val="clear" w:color="auto" w:fill="E6E6E6"/>
    </w:rPr>
  </w:style>
  <w:style w:type="paragraph" w:styleId="Header">
    <w:name w:val="header"/>
    <w:basedOn w:val="Normal"/>
    <w:link w:val="HeaderChar"/>
    <w:uiPriority w:val="99"/>
    <w:unhideWhenUsed/>
    <w:rsid w:val="0047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D3"/>
    <w:rPr>
      <w:rFonts w:ascii="Calibri" w:eastAsia="Calibri" w:hAnsi="Calibri" w:cs="Times New Roman"/>
      <w:sz w:val="22"/>
      <w:szCs w:val="22"/>
    </w:rPr>
  </w:style>
  <w:style w:type="paragraph" w:styleId="Footer">
    <w:name w:val="footer"/>
    <w:basedOn w:val="Normal"/>
    <w:link w:val="FooterChar"/>
    <w:uiPriority w:val="99"/>
    <w:unhideWhenUsed/>
    <w:rsid w:val="0047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D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blogs/gradhacker/grading-faster-and-smarter" TargetMode="External"/><Relationship Id="rId13" Type="http://schemas.openxmlformats.org/officeDocument/2006/relationships/hyperlink" Target="https://www.weareteachers.com/save-teacher-weekends-6-ways-to-spend-less-time-grading-essays-2/" TargetMode="External"/><Relationship Id="rId3" Type="http://schemas.openxmlformats.org/officeDocument/2006/relationships/settings" Target="settings.xml"/><Relationship Id="rId7" Type="http://schemas.openxmlformats.org/officeDocument/2006/relationships/hyperlink" Target="https://teach4theheart.com/simple-way-grade-writing-quickly/" TargetMode="External"/><Relationship Id="rId12" Type="http://schemas.openxmlformats.org/officeDocument/2006/relationships/hyperlink" Target="file:///C:\Users\demar\AppData\Local\Microsoft\Windows\INetCache\Content.Outlook\8N1AJ8U9\QuickRubr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4theheart.com/simple-way-grade-writing-quick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rch-proquest-com.ezproxy.gvsu.edu/pubidlinkhandler/sng/pubtitle/Journal+of+Education+for+Business/$N/41304/DocView/202820187/fulltextwithgraphics/6A6361344C9D41D3PQ/1?accountid=39473" TargetMode="External"/><Relationship Id="rId4" Type="http://schemas.openxmlformats.org/officeDocument/2006/relationships/webSettings" Target="webSettings.xml"/><Relationship Id="rId9" Type="http://schemas.openxmlformats.org/officeDocument/2006/relationships/hyperlink" Target="http://www.teachhub.com/grading-overload-12-time-saving-assessment-strateg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Beverly J DeMarr</cp:lastModifiedBy>
  <cp:revision>4</cp:revision>
  <cp:lastPrinted>2014-10-14T19:42:00Z</cp:lastPrinted>
  <dcterms:created xsi:type="dcterms:W3CDTF">2018-01-15T17:42:00Z</dcterms:created>
  <dcterms:modified xsi:type="dcterms:W3CDTF">2018-01-15T17:49:00Z</dcterms:modified>
</cp:coreProperties>
</file>