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3DD" w:rsidRPr="00057C88" w:rsidRDefault="00EA45FF" w:rsidP="005E7E2D">
      <w:pPr>
        <w:jc w:val="center"/>
        <w:rPr>
          <w:rFonts w:ascii="Times New Roman" w:hAnsi="Times New Roman" w:cs="Times New Roman"/>
          <w:sz w:val="24"/>
          <w:szCs w:val="24"/>
        </w:rPr>
      </w:pPr>
      <w:r w:rsidRPr="00057C88">
        <w:rPr>
          <w:rFonts w:ascii="Times New Roman" w:hAnsi="Times New Roman" w:cs="Times New Roman"/>
          <w:sz w:val="24"/>
          <w:szCs w:val="24"/>
        </w:rPr>
        <w:t>Human Performance as the Bottom Line</w:t>
      </w:r>
    </w:p>
    <w:p w:rsidR="00EA45FF" w:rsidRPr="00057C88" w:rsidRDefault="00EA45FF">
      <w:pPr>
        <w:rPr>
          <w:rFonts w:ascii="Times New Roman" w:hAnsi="Times New Roman" w:cs="Times New Roman"/>
          <w:sz w:val="24"/>
          <w:szCs w:val="24"/>
        </w:rPr>
      </w:pPr>
    </w:p>
    <w:p w:rsidR="00EA45FF" w:rsidRPr="000955D4" w:rsidRDefault="00EA45FF">
      <w:pPr>
        <w:rPr>
          <w:rFonts w:ascii="Times New Roman" w:hAnsi="Times New Roman" w:cs="Times New Roman"/>
          <w:sz w:val="24"/>
          <w:szCs w:val="24"/>
          <w:u w:val="single"/>
        </w:rPr>
      </w:pPr>
      <w:r w:rsidRPr="000955D4">
        <w:rPr>
          <w:rFonts w:ascii="Times New Roman" w:hAnsi="Times New Roman" w:cs="Times New Roman"/>
          <w:sz w:val="24"/>
          <w:szCs w:val="24"/>
          <w:u w:val="single"/>
        </w:rPr>
        <w:t>Abstract</w:t>
      </w:r>
    </w:p>
    <w:p w:rsidR="000955D4" w:rsidRDefault="000955D4" w:rsidP="00012C3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human performance model is an excellent integrating </w:t>
      </w:r>
      <w:r w:rsidR="00472869">
        <w:rPr>
          <w:rFonts w:ascii="Times New Roman" w:hAnsi="Times New Roman" w:cs="Times New Roman"/>
          <w:sz w:val="24"/>
          <w:szCs w:val="24"/>
        </w:rPr>
        <w:t xml:space="preserve">construct for an </w:t>
      </w:r>
      <w:r>
        <w:rPr>
          <w:rFonts w:ascii="Times New Roman" w:hAnsi="Times New Roman" w:cs="Times New Roman"/>
          <w:sz w:val="24"/>
          <w:szCs w:val="24"/>
        </w:rPr>
        <w:t xml:space="preserve">organizational behavior class.  This interactive session will introduce the participants to the model.  It will have them experience the model in short exercises and through music.  In addition, </w:t>
      </w:r>
      <w:r w:rsidR="00012C38">
        <w:rPr>
          <w:rFonts w:ascii="Times New Roman" w:hAnsi="Times New Roman" w:cs="Times New Roman"/>
          <w:sz w:val="24"/>
          <w:szCs w:val="24"/>
        </w:rPr>
        <w:t>they will use a diagnostic tool to assist in determine appropriate interventions in the human performance model.</w:t>
      </w:r>
      <w:r w:rsidR="00472869">
        <w:rPr>
          <w:rFonts w:ascii="Times New Roman" w:hAnsi="Times New Roman" w:cs="Times New Roman"/>
          <w:sz w:val="24"/>
          <w:szCs w:val="24"/>
        </w:rPr>
        <w:t xml:space="preserve">  Copies of the PowerPoints and the diagnostic tool will be made available to the participants.</w:t>
      </w:r>
    </w:p>
    <w:p w:rsidR="00012C38" w:rsidRDefault="00012C38">
      <w:pPr>
        <w:rPr>
          <w:rFonts w:ascii="Times New Roman" w:hAnsi="Times New Roman" w:cs="Times New Roman"/>
          <w:sz w:val="24"/>
          <w:szCs w:val="24"/>
        </w:rPr>
      </w:pPr>
    </w:p>
    <w:p w:rsidR="00057C88" w:rsidRPr="00057C88" w:rsidRDefault="00057C88">
      <w:pPr>
        <w:rPr>
          <w:rFonts w:ascii="Times New Roman" w:hAnsi="Times New Roman" w:cs="Times New Roman"/>
          <w:sz w:val="24"/>
          <w:szCs w:val="24"/>
        </w:rPr>
      </w:pPr>
      <w:r>
        <w:rPr>
          <w:rFonts w:ascii="Times New Roman" w:hAnsi="Times New Roman" w:cs="Times New Roman"/>
          <w:sz w:val="24"/>
          <w:szCs w:val="24"/>
        </w:rPr>
        <w:t>Keywords:</w:t>
      </w:r>
      <w:r w:rsidR="0086639A">
        <w:rPr>
          <w:rFonts w:ascii="Times New Roman" w:hAnsi="Times New Roman" w:cs="Times New Roman"/>
          <w:sz w:val="24"/>
          <w:szCs w:val="24"/>
        </w:rPr>
        <w:t xml:space="preserve"> Ability, Motivation, </w:t>
      </w:r>
      <w:r w:rsidR="00012C38">
        <w:rPr>
          <w:rFonts w:ascii="Times New Roman" w:hAnsi="Times New Roman" w:cs="Times New Roman"/>
          <w:sz w:val="24"/>
          <w:szCs w:val="24"/>
        </w:rPr>
        <w:t>Self-efficacy, Situational factors</w:t>
      </w:r>
    </w:p>
    <w:p w:rsidR="00057C88" w:rsidRPr="00057C88" w:rsidRDefault="0086639A" w:rsidP="005E7E2D">
      <w:pPr>
        <w:jc w:val="center"/>
        <w:rPr>
          <w:rFonts w:ascii="Times New Roman" w:hAnsi="Times New Roman" w:cs="Times New Roman"/>
          <w:sz w:val="24"/>
          <w:szCs w:val="24"/>
        </w:rPr>
      </w:pPr>
      <w:r>
        <w:rPr>
          <w:rFonts w:ascii="Times New Roman" w:hAnsi="Times New Roman" w:cs="Times New Roman"/>
          <w:sz w:val="24"/>
          <w:szCs w:val="24"/>
        </w:rPr>
        <w:br w:type="column"/>
      </w:r>
      <w:r w:rsidR="00057C88" w:rsidRPr="00057C88">
        <w:rPr>
          <w:rFonts w:ascii="Times New Roman" w:hAnsi="Times New Roman" w:cs="Times New Roman"/>
          <w:sz w:val="24"/>
          <w:szCs w:val="24"/>
        </w:rPr>
        <w:lastRenderedPageBreak/>
        <w:t>Human Performance as the Bottom Line</w:t>
      </w:r>
    </w:p>
    <w:p w:rsidR="00EA45FF" w:rsidRPr="00057C88" w:rsidRDefault="00EA45FF" w:rsidP="005E7E2D">
      <w:pPr>
        <w:jc w:val="center"/>
        <w:rPr>
          <w:rFonts w:ascii="Times New Roman" w:hAnsi="Times New Roman" w:cs="Times New Roman"/>
          <w:sz w:val="24"/>
          <w:szCs w:val="24"/>
        </w:rPr>
      </w:pPr>
    </w:p>
    <w:p w:rsidR="00EA45FF" w:rsidRPr="00E72651" w:rsidRDefault="00EA45FF">
      <w:pPr>
        <w:rPr>
          <w:rFonts w:ascii="Times New Roman" w:hAnsi="Times New Roman" w:cs="Times New Roman"/>
          <w:sz w:val="24"/>
          <w:szCs w:val="24"/>
          <w:u w:val="single"/>
        </w:rPr>
      </w:pPr>
      <w:r w:rsidRPr="00E72651">
        <w:rPr>
          <w:rFonts w:ascii="Times New Roman" w:hAnsi="Times New Roman" w:cs="Times New Roman"/>
          <w:sz w:val="24"/>
          <w:szCs w:val="24"/>
          <w:u w:val="single"/>
        </w:rPr>
        <w:t>Introduction</w:t>
      </w:r>
    </w:p>
    <w:p w:rsidR="00EA45FF" w:rsidRPr="00057C88" w:rsidRDefault="00EA45FF" w:rsidP="00C81938">
      <w:pPr>
        <w:spacing w:after="0" w:line="480" w:lineRule="auto"/>
        <w:ind w:firstLine="720"/>
        <w:rPr>
          <w:rFonts w:ascii="Times New Roman" w:hAnsi="Times New Roman" w:cs="Times New Roman"/>
          <w:sz w:val="24"/>
          <w:szCs w:val="24"/>
        </w:rPr>
      </w:pPr>
      <w:r w:rsidRPr="00057C88">
        <w:rPr>
          <w:rFonts w:ascii="Times New Roman" w:hAnsi="Times New Roman" w:cs="Times New Roman"/>
          <w:sz w:val="24"/>
          <w:szCs w:val="24"/>
        </w:rPr>
        <w:t>When you hear the question “What is the bottom line?” what crosses your mind?  Ma</w:t>
      </w:r>
      <w:r w:rsidR="00B01C47">
        <w:rPr>
          <w:rFonts w:ascii="Times New Roman" w:hAnsi="Times New Roman" w:cs="Times New Roman"/>
          <w:sz w:val="24"/>
          <w:szCs w:val="24"/>
        </w:rPr>
        <w:t>n</w:t>
      </w:r>
      <w:r w:rsidRPr="00057C88">
        <w:rPr>
          <w:rFonts w:ascii="Times New Roman" w:hAnsi="Times New Roman" w:cs="Times New Roman"/>
          <w:sz w:val="24"/>
          <w:szCs w:val="24"/>
        </w:rPr>
        <w:t xml:space="preserve">y people think </w:t>
      </w:r>
      <w:r w:rsidR="00B01C47">
        <w:rPr>
          <w:rFonts w:ascii="Times New Roman" w:hAnsi="Times New Roman" w:cs="Times New Roman"/>
          <w:sz w:val="24"/>
          <w:szCs w:val="24"/>
        </w:rPr>
        <w:t>“W</w:t>
      </w:r>
      <w:r w:rsidRPr="00057C88">
        <w:rPr>
          <w:rFonts w:ascii="Times New Roman" w:hAnsi="Times New Roman" w:cs="Times New Roman"/>
          <w:sz w:val="24"/>
          <w:szCs w:val="24"/>
        </w:rPr>
        <w:t xml:space="preserve">hat is it going to cost or </w:t>
      </w:r>
      <w:proofErr w:type="gramStart"/>
      <w:r w:rsidR="00B01C47">
        <w:rPr>
          <w:rFonts w:ascii="Times New Roman" w:hAnsi="Times New Roman" w:cs="Times New Roman"/>
          <w:sz w:val="24"/>
          <w:szCs w:val="24"/>
        </w:rPr>
        <w:t>W</w:t>
      </w:r>
      <w:r w:rsidRPr="00057C88">
        <w:rPr>
          <w:rFonts w:ascii="Times New Roman" w:hAnsi="Times New Roman" w:cs="Times New Roman"/>
          <w:sz w:val="24"/>
          <w:szCs w:val="24"/>
        </w:rPr>
        <w:t>hat</w:t>
      </w:r>
      <w:proofErr w:type="gramEnd"/>
      <w:r w:rsidRPr="00057C88">
        <w:rPr>
          <w:rFonts w:ascii="Times New Roman" w:hAnsi="Times New Roman" w:cs="Times New Roman"/>
          <w:sz w:val="24"/>
          <w:szCs w:val="24"/>
        </w:rPr>
        <w:t xml:space="preserve"> is the profit or </w:t>
      </w:r>
      <w:r w:rsidR="00B01C47">
        <w:rPr>
          <w:rFonts w:ascii="Times New Roman" w:hAnsi="Times New Roman" w:cs="Times New Roman"/>
          <w:sz w:val="24"/>
          <w:szCs w:val="24"/>
        </w:rPr>
        <w:t xml:space="preserve">What is the </w:t>
      </w:r>
      <w:r w:rsidRPr="00057C88">
        <w:rPr>
          <w:rFonts w:ascii="Times New Roman" w:hAnsi="Times New Roman" w:cs="Times New Roman"/>
          <w:sz w:val="24"/>
          <w:szCs w:val="24"/>
        </w:rPr>
        <w:t>return on investments (ROI)</w:t>
      </w:r>
      <w:r w:rsidR="00B01C47">
        <w:rPr>
          <w:rFonts w:ascii="Times New Roman" w:hAnsi="Times New Roman" w:cs="Times New Roman"/>
          <w:sz w:val="24"/>
          <w:szCs w:val="24"/>
        </w:rPr>
        <w:t>”.  As an O</w:t>
      </w:r>
      <w:r w:rsidRPr="00057C88">
        <w:rPr>
          <w:rFonts w:ascii="Times New Roman" w:hAnsi="Times New Roman" w:cs="Times New Roman"/>
          <w:sz w:val="24"/>
          <w:szCs w:val="24"/>
        </w:rPr>
        <w:t xml:space="preserve">rganizational Behavior (OB) professor what comes to mind for me is </w:t>
      </w:r>
      <w:r w:rsidRPr="00B01C47">
        <w:rPr>
          <w:rFonts w:ascii="Times New Roman" w:hAnsi="Times New Roman" w:cs="Times New Roman"/>
          <w:i/>
          <w:sz w:val="24"/>
          <w:szCs w:val="24"/>
        </w:rPr>
        <w:t>human performance</w:t>
      </w:r>
      <w:r w:rsidRPr="00057C88">
        <w:rPr>
          <w:rFonts w:ascii="Times New Roman" w:hAnsi="Times New Roman" w:cs="Times New Roman"/>
          <w:sz w:val="24"/>
          <w:szCs w:val="24"/>
        </w:rPr>
        <w:t>.  In my opinion</w:t>
      </w:r>
      <w:r w:rsidR="00B01C47">
        <w:rPr>
          <w:rFonts w:ascii="Times New Roman" w:hAnsi="Times New Roman" w:cs="Times New Roman"/>
          <w:sz w:val="24"/>
          <w:szCs w:val="24"/>
        </w:rPr>
        <w:t>,</w:t>
      </w:r>
      <w:r w:rsidRPr="00057C88">
        <w:rPr>
          <w:rFonts w:ascii="Times New Roman" w:hAnsi="Times New Roman" w:cs="Times New Roman"/>
          <w:sz w:val="24"/>
          <w:szCs w:val="24"/>
        </w:rPr>
        <w:t xml:space="preserve"> it is human performance that drives revenues, cost, and therefore profits and ROI.  But making this topic interesting and experiential can be challenging.  </w:t>
      </w:r>
      <w:r w:rsidR="00567E89" w:rsidRPr="00057C88">
        <w:rPr>
          <w:rFonts w:ascii="Times New Roman" w:hAnsi="Times New Roman" w:cs="Times New Roman"/>
          <w:sz w:val="24"/>
          <w:szCs w:val="24"/>
        </w:rPr>
        <w:t>This session will demonstrate how this can be done.</w:t>
      </w:r>
    </w:p>
    <w:p w:rsidR="00EA45FF" w:rsidRPr="00E72651" w:rsidRDefault="00EA45FF">
      <w:pPr>
        <w:rPr>
          <w:rFonts w:ascii="Times New Roman" w:hAnsi="Times New Roman" w:cs="Times New Roman"/>
          <w:sz w:val="24"/>
          <w:szCs w:val="24"/>
          <w:u w:val="single"/>
        </w:rPr>
      </w:pPr>
      <w:r w:rsidRPr="00E72651">
        <w:rPr>
          <w:rFonts w:ascii="Times New Roman" w:hAnsi="Times New Roman" w:cs="Times New Roman"/>
          <w:sz w:val="24"/>
          <w:szCs w:val="24"/>
          <w:u w:val="single"/>
        </w:rPr>
        <w:t>Theoretical Foundation</w:t>
      </w:r>
    </w:p>
    <w:p w:rsidR="00567E89" w:rsidRDefault="00057C88"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seminal human performance model was developed by Campbell and Pritchard in 1976.  It consisted of two components:  ability and motivation.  Ability is the capacity to perform some task or cognition that </w:t>
      </w:r>
      <w:r w:rsidR="00A1440A">
        <w:rPr>
          <w:rFonts w:ascii="Times New Roman" w:hAnsi="Times New Roman" w:cs="Times New Roman"/>
          <w:sz w:val="24"/>
          <w:szCs w:val="24"/>
        </w:rPr>
        <w:t xml:space="preserve">an organization needs and values.  </w:t>
      </w:r>
      <w:r w:rsidR="00B01C47">
        <w:rPr>
          <w:rFonts w:ascii="Times New Roman" w:hAnsi="Times New Roman" w:cs="Times New Roman"/>
          <w:sz w:val="24"/>
          <w:szCs w:val="24"/>
        </w:rPr>
        <w:t xml:space="preserve">Gilbert (1978) posited that worthy performance </w:t>
      </w:r>
      <w:r w:rsidR="00DD54D6">
        <w:rPr>
          <w:rFonts w:ascii="Times New Roman" w:hAnsi="Times New Roman" w:cs="Times New Roman"/>
          <w:sz w:val="24"/>
          <w:szCs w:val="24"/>
        </w:rPr>
        <w:t xml:space="preserve">was indicated when the value of the accomplishment exceeded the cost of the performance.  </w:t>
      </w:r>
      <w:r w:rsidR="00A1440A">
        <w:rPr>
          <w:rFonts w:ascii="Times New Roman" w:hAnsi="Times New Roman" w:cs="Times New Roman"/>
          <w:sz w:val="24"/>
          <w:szCs w:val="24"/>
        </w:rPr>
        <w:t>Campbell and Pritchard (1976) said that ability was a combination of talent, learning, and experience.  The second component was motivation.  Motivation is the willingness to performance.  This willingness can be either external or internal or a combination of the two.  So, the original human performance model looked like this:</w:t>
      </w:r>
    </w:p>
    <w:p w:rsidR="00A1440A" w:rsidRDefault="00A1440A" w:rsidP="001363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Performance = ƒ</w:t>
      </w:r>
      <w:r w:rsidR="00DD54D6">
        <w:rPr>
          <w:rFonts w:ascii="Times New Roman" w:hAnsi="Times New Roman" w:cs="Times New Roman"/>
          <w:sz w:val="24"/>
          <w:szCs w:val="24"/>
        </w:rPr>
        <w:t xml:space="preserve"> </w:t>
      </w:r>
      <w:r>
        <w:rPr>
          <w:rFonts w:ascii="Times New Roman" w:hAnsi="Times New Roman" w:cs="Times New Roman"/>
          <w:sz w:val="24"/>
          <w:szCs w:val="24"/>
        </w:rPr>
        <w:t>(ability X motivation)</w:t>
      </w:r>
    </w:p>
    <w:p w:rsidR="00A1440A" w:rsidRDefault="00A1440A" w:rsidP="00C81938">
      <w:pPr>
        <w:spacing w:after="0" w:line="480" w:lineRule="auto"/>
        <w:rPr>
          <w:rFonts w:ascii="Times New Roman" w:hAnsi="Times New Roman" w:cs="Times New Roman"/>
          <w:sz w:val="24"/>
          <w:szCs w:val="24"/>
        </w:rPr>
      </w:pPr>
      <w:r>
        <w:rPr>
          <w:rFonts w:ascii="Times New Roman" w:hAnsi="Times New Roman" w:cs="Times New Roman"/>
          <w:sz w:val="24"/>
          <w:szCs w:val="24"/>
        </w:rPr>
        <w:t>Campbell and Prichard (1976) posited that these two components are multiplicative in nature arguing that if either is zero there will be no human performance.</w:t>
      </w:r>
    </w:p>
    <w:p w:rsidR="00A1440A" w:rsidRDefault="00A1440A"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1980, Peters and O’Connor added to the model by identifying the criticality of situational factors such as not having the appropriate tools for the task or having a traumatic event occur in your life such as the death of loved one.  They also identified that those situational </w:t>
      </w:r>
      <w:r>
        <w:rPr>
          <w:rFonts w:ascii="Times New Roman" w:hAnsi="Times New Roman" w:cs="Times New Roman"/>
          <w:sz w:val="24"/>
          <w:szCs w:val="24"/>
        </w:rPr>
        <w:lastRenderedPageBreak/>
        <w:t xml:space="preserve">factors could be positive such as </w:t>
      </w:r>
      <w:r w:rsidR="00DD54D6">
        <w:rPr>
          <w:rFonts w:ascii="Times New Roman" w:hAnsi="Times New Roman" w:cs="Times New Roman"/>
          <w:sz w:val="24"/>
          <w:szCs w:val="24"/>
        </w:rPr>
        <w:t xml:space="preserve">a </w:t>
      </w:r>
      <w:r>
        <w:rPr>
          <w:rFonts w:ascii="Times New Roman" w:hAnsi="Times New Roman" w:cs="Times New Roman"/>
          <w:sz w:val="24"/>
          <w:szCs w:val="24"/>
        </w:rPr>
        <w:t xml:space="preserve">new technology or a positive work climate.  Therefore, situational factors act as an additive component which either enhances or </w:t>
      </w:r>
      <w:r w:rsidR="001363AD">
        <w:rPr>
          <w:rFonts w:ascii="Times New Roman" w:hAnsi="Times New Roman" w:cs="Times New Roman"/>
          <w:sz w:val="24"/>
          <w:szCs w:val="24"/>
        </w:rPr>
        <w:t>detracts from ability or motivation.  The revised model then looked like this:</w:t>
      </w:r>
    </w:p>
    <w:p w:rsidR="001363AD" w:rsidRDefault="001363AD" w:rsidP="001363A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Performance = ƒ</w:t>
      </w:r>
      <w:r w:rsidR="00DD54D6">
        <w:rPr>
          <w:rFonts w:ascii="Times New Roman" w:hAnsi="Times New Roman" w:cs="Times New Roman"/>
          <w:sz w:val="24"/>
          <w:szCs w:val="24"/>
        </w:rPr>
        <w:t xml:space="preserve"> </w:t>
      </w:r>
      <w:r>
        <w:rPr>
          <w:rFonts w:ascii="Times New Roman" w:hAnsi="Times New Roman" w:cs="Times New Roman"/>
          <w:sz w:val="24"/>
          <w:szCs w:val="24"/>
        </w:rPr>
        <w:t>(ability X motivation)</w:t>
      </w:r>
      <w:r>
        <w:rPr>
          <w:rFonts w:ascii="Times New Roman" w:hAnsi="Times New Roman" w:cs="Times New Roman"/>
          <w:sz w:val="24"/>
          <w:szCs w:val="24"/>
        </w:rPr>
        <w:t xml:space="preserve"> + situational factors</w:t>
      </w:r>
    </w:p>
    <w:p w:rsidR="001363AD" w:rsidRDefault="001363AD"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2005, the human performance model was revised again.  Peterson and </w:t>
      </w:r>
      <w:proofErr w:type="spellStart"/>
      <w:r>
        <w:rPr>
          <w:rFonts w:ascii="Times New Roman" w:hAnsi="Times New Roman" w:cs="Times New Roman"/>
          <w:sz w:val="24"/>
          <w:szCs w:val="24"/>
        </w:rPr>
        <w:t>Arnn</w:t>
      </w:r>
      <w:proofErr w:type="spellEnd"/>
      <w:r>
        <w:rPr>
          <w:rFonts w:ascii="Times New Roman" w:hAnsi="Times New Roman" w:cs="Times New Roman"/>
          <w:sz w:val="24"/>
          <w:szCs w:val="24"/>
        </w:rPr>
        <w:t xml:space="preserve"> (2005) posited that self-efficacy should be added to the model</w:t>
      </w:r>
      <w:r w:rsidR="00DD54D6">
        <w:rPr>
          <w:rFonts w:ascii="Times New Roman" w:hAnsi="Times New Roman" w:cs="Times New Roman"/>
          <w:sz w:val="24"/>
          <w:szCs w:val="24"/>
        </w:rPr>
        <w:t xml:space="preserve"> based on research of Bandura (</w:t>
      </w:r>
      <w:r>
        <w:rPr>
          <w:rFonts w:ascii="Times New Roman" w:hAnsi="Times New Roman" w:cs="Times New Roman"/>
          <w:sz w:val="24"/>
          <w:szCs w:val="24"/>
        </w:rPr>
        <w:t xml:space="preserve">1986, </w:t>
      </w:r>
      <w:r w:rsidR="00DD54D6">
        <w:rPr>
          <w:rFonts w:ascii="Times New Roman" w:hAnsi="Times New Roman" w:cs="Times New Roman"/>
          <w:sz w:val="24"/>
          <w:szCs w:val="24"/>
        </w:rPr>
        <w:t xml:space="preserve">1`988, 1993, and </w:t>
      </w:r>
      <w:r>
        <w:rPr>
          <w:rFonts w:ascii="Times New Roman" w:hAnsi="Times New Roman" w:cs="Times New Roman"/>
          <w:sz w:val="24"/>
          <w:szCs w:val="24"/>
        </w:rPr>
        <w:t>1997).</w:t>
      </w:r>
    </w:p>
    <w:p w:rsidR="001363AD" w:rsidRDefault="001363AD" w:rsidP="00A1440A">
      <w:pPr>
        <w:spacing w:after="0" w:line="480" w:lineRule="auto"/>
        <w:rPr>
          <w:rFonts w:ascii="Times New Roman" w:hAnsi="Times New Roman" w:cs="Times New Roman"/>
          <w:sz w:val="24"/>
          <w:szCs w:val="24"/>
        </w:rPr>
      </w:pPr>
      <w:r>
        <w:rPr>
          <w:rFonts w:ascii="Times New Roman" w:hAnsi="Times New Roman" w:cs="Times New Roman"/>
          <w:sz w:val="24"/>
          <w:szCs w:val="24"/>
        </w:rPr>
        <w:t>Bandura (1997) defined self-</w:t>
      </w:r>
      <w:r w:rsidR="00623408">
        <w:rPr>
          <w:rFonts w:ascii="Times New Roman" w:hAnsi="Times New Roman" w:cs="Times New Roman"/>
          <w:sz w:val="24"/>
          <w:szCs w:val="24"/>
        </w:rPr>
        <w:t>efficacy</w:t>
      </w:r>
      <w:r>
        <w:rPr>
          <w:rFonts w:ascii="Times New Roman" w:hAnsi="Times New Roman" w:cs="Times New Roman"/>
          <w:sz w:val="24"/>
          <w:szCs w:val="24"/>
        </w:rPr>
        <w:t xml:space="preserve"> as the belief in one’s capacity to performance some task or </w:t>
      </w:r>
      <w:r w:rsidR="00623408">
        <w:rPr>
          <w:rFonts w:ascii="Times New Roman" w:hAnsi="Times New Roman" w:cs="Times New Roman"/>
          <w:sz w:val="24"/>
          <w:szCs w:val="24"/>
        </w:rPr>
        <w:t>cognition</w:t>
      </w:r>
      <w:r>
        <w:rPr>
          <w:rFonts w:ascii="Times New Roman" w:hAnsi="Times New Roman" w:cs="Times New Roman"/>
          <w:sz w:val="24"/>
          <w:szCs w:val="24"/>
        </w:rPr>
        <w:t xml:space="preserve"> to </w:t>
      </w:r>
      <w:r w:rsidR="00623408">
        <w:rPr>
          <w:rFonts w:ascii="Times New Roman" w:hAnsi="Times New Roman" w:cs="Times New Roman"/>
          <w:sz w:val="24"/>
          <w:szCs w:val="24"/>
        </w:rPr>
        <w:t xml:space="preserve">an </w:t>
      </w:r>
      <w:r>
        <w:rPr>
          <w:rFonts w:ascii="Times New Roman" w:hAnsi="Times New Roman" w:cs="Times New Roman"/>
          <w:sz w:val="24"/>
          <w:szCs w:val="24"/>
        </w:rPr>
        <w:t>acceptable level to achieve the objective.</w:t>
      </w:r>
      <w:r w:rsidR="00623408">
        <w:rPr>
          <w:rFonts w:ascii="Times New Roman" w:hAnsi="Times New Roman" w:cs="Times New Roman"/>
          <w:sz w:val="24"/>
          <w:szCs w:val="24"/>
        </w:rPr>
        <w:t xml:space="preserve">  Self-efficacy like ability and motivation is multiplicative because if you have no belief in your ability you will not produce any human performance.  So the current model looks like this:</w:t>
      </w:r>
    </w:p>
    <w:p w:rsidR="00623408" w:rsidRDefault="00623408" w:rsidP="00623408">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Human Performance = ƒ</w:t>
      </w:r>
      <w:r w:rsidR="00DD54D6">
        <w:rPr>
          <w:rFonts w:ascii="Times New Roman" w:hAnsi="Times New Roman" w:cs="Times New Roman"/>
          <w:sz w:val="24"/>
          <w:szCs w:val="24"/>
        </w:rPr>
        <w:t xml:space="preserve"> </w:t>
      </w:r>
      <w:r>
        <w:rPr>
          <w:rFonts w:ascii="Times New Roman" w:hAnsi="Times New Roman" w:cs="Times New Roman"/>
          <w:sz w:val="24"/>
          <w:szCs w:val="24"/>
        </w:rPr>
        <w:t>(ability X motivation</w:t>
      </w:r>
      <w:r>
        <w:rPr>
          <w:rFonts w:ascii="Times New Roman" w:hAnsi="Times New Roman" w:cs="Times New Roman"/>
          <w:sz w:val="24"/>
          <w:szCs w:val="24"/>
        </w:rPr>
        <w:t xml:space="preserve"> X self-efficacy</w:t>
      </w:r>
      <w:r>
        <w:rPr>
          <w:rFonts w:ascii="Times New Roman" w:hAnsi="Times New Roman" w:cs="Times New Roman"/>
          <w:sz w:val="24"/>
          <w:szCs w:val="24"/>
        </w:rPr>
        <w:t>) + situational factors</w:t>
      </w:r>
    </w:p>
    <w:p w:rsidR="00623408" w:rsidRPr="00057C88" w:rsidRDefault="00623408"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You can imagine sharing this in an Organizational Behavior class and watching the students eyes glaze over.  At the same time the model integrates many OB topics so it provides an excellent integrating point of view.  In addition, there is a diagnostic tool for the model up to the inclusion of situational factors which can assist new managers in determining </w:t>
      </w:r>
      <w:r w:rsidR="00DD54D6">
        <w:rPr>
          <w:rFonts w:ascii="Times New Roman" w:hAnsi="Times New Roman" w:cs="Times New Roman"/>
          <w:sz w:val="24"/>
          <w:szCs w:val="24"/>
        </w:rPr>
        <w:t>why</w:t>
      </w:r>
      <w:r>
        <w:rPr>
          <w:rFonts w:ascii="Times New Roman" w:hAnsi="Times New Roman" w:cs="Times New Roman"/>
          <w:sz w:val="24"/>
          <w:szCs w:val="24"/>
        </w:rPr>
        <w:t xml:space="preserve"> human performance is not occurring</w:t>
      </w:r>
      <w:r w:rsidR="00DD54D6">
        <w:rPr>
          <w:rFonts w:ascii="Times New Roman" w:hAnsi="Times New Roman" w:cs="Times New Roman"/>
          <w:sz w:val="24"/>
          <w:szCs w:val="24"/>
        </w:rPr>
        <w:t xml:space="preserve"> (</w:t>
      </w:r>
      <w:proofErr w:type="spellStart"/>
      <w:r w:rsidR="00DD54D6">
        <w:rPr>
          <w:rFonts w:ascii="Times New Roman" w:hAnsi="Times New Roman" w:cs="Times New Roman"/>
          <w:sz w:val="24"/>
          <w:szCs w:val="24"/>
        </w:rPr>
        <w:t>Mager</w:t>
      </w:r>
      <w:proofErr w:type="spellEnd"/>
      <w:r w:rsidR="00DD54D6">
        <w:rPr>
          <w:rFonts w:ascii="Times New Roman" w:hAnsi="Times New Roman" w:cs="Times New Roman"/>
          <w:sz w:val="24"/>
          <w:szCs w:val="24"/>
        </w:rPr>
        <w:t xml:space="preserve"> and Pipe, 1970).</w:t>
      </w:r>
      <w:r>
        <w:rPr>
          <w:rFonts w:ascii="Times New Roman" w:hAnsi="Times New Roman" w:cs="Times New Roman"/>
          <w:sz w:val="24"/>
          <w:szCs w:val="24"/>
        </w:rPr>
        <w:t xml:space="preserve">  The diagnostic tool provides recommendations for </w:t>
      </w:r>
      <w:r w:rsidR="00DD54D6">
        <w:rPr>
          <w:rFonts w:ascii="Times New Roman" w:hAnsi="Times New Roman" w:cs="Times New Roman"/>
          <w:sz w:val="24"/>
          <w:szCs w:val="24"/>
        </w:rPr>
        <w:t xml:space="preserve">potential interventions that will </w:t>
      </w:r>
      <w:r>
        <w:rPr>
          <w:rFonts w:ascii="Times New Roman" w:hAnsi="Times New Roman" w:cs="Times New Roman"/>
          <w:sz w:val="24"/>
          <w:szCs w:val="24"/>
        </w:rPr>
        <w:t>improve human performance.</w:t>
      </w:r>
    </w:p>
    <w:p w:rsidR="00EA45FF" w:rsidRPr="00E72651" w:rsidRDefault="00EA45FF">
      <w:pPr>
        <w:rPr>
          <w:rFonts w:ascii="Times New Roman" w:hAnsi="Times New Roman" w:cs="Times New Roman"/>
          <w:sz w:val="24"/>
          <w:szCs w:val="24"/>
          <w:u w:val="single"/>
        </w:rPr>
      </w:pPr>
      <w:r w:rsidRPr="00E72651">
        <w:rPr>
          <w:rFonts w:ascii="Times New Roman" w:hAnsi="Times New Roman" w:cs="Times New Roman"/>
          <w:sz w:val="24"/>
          <w:szCs w:val="24"/>
          <w:u w:val="single"/>
        </w:rPr>
        <w:t>Learning Objectives</w:t>
      </w:r>
    </w:p>
    <w:p w:rsidR="0086639A" w:rsidRDefault="00623408">
      <w:pPr>
        <w:rPr>
          <w:rFonts w:ascii="Times New Roman" w:hAnsi="Times New Roman" w:cs="Times New Roman"/>
          <w:sz w:val="24"/>
          <w:szCs w:val="24"/>
        </w:rPr>
      </w:pPr>
      <w:r>
        <w:rPr>
          <w:rFonts w:ascii="Times New Roman" w:hAnsi="Times New Roman" w:cs="Times New Roman"/>
          <w:sz w:val="24"/>
          <w:szCs w:val="24"/>
        </w:rPr>
        <w:t xml:space="preserve">There are three primary learning objectives for this </w:t>
      </w:r>
      <w:r w:rsidR="0086639A">
        <w:rPr>
          <w:rFonts w:ascii="Times New Roman" w:hAnsi="Times New Roman" w:cs="Times New Roman"/>
          <w:sz w:val="24"/>
          <w:szCs w:val="24"/>
        </w:rPr>
        <w:t>experiential session:</w:t>
      </w:r>
    </w:p>
    <w:p w:rsidR="0086639A" w:rsidRDefault="0086639A" w:rsidP="00866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become awareness of the human performance model and its integrating capacity</w:t>
      </w:r>
    </w:p>
    <w:p w:rsidR="00623408" w:rsidRDefault="0086639A" w:rsidP="00866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actually experience the human performance model in action</w:t>
      </w:r>
    </w:p>
    <w:p w:rsidR="0086639A" w:rsidRDefault="0086639A" w:rsidP="0086639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To apply the diagnostic tool to the human performance model</w:t>
      </w:r>
    </w:p>
    <w:p w:rsidR="00EA45FF" w:rsidRPr="00E72651" w:rsidRDefault="00DD54D6">
      <w:pPr>
        <w:rPr>
          <w:rFonts w:ascii="Times New Roman" w:hAnsi="Times New Roman" w:cs="Times New Roman"/>
          <w:sz w:val="24"/>
          <w:szCs w:val="24"/>
          <w:u w:val="single"/>
        </w:rPr>
      </w:pPr>
      <w:r>
        <w:rPr>
          <w:rFonts w:ascii="Times New Roman" w:hAnsi="Times New Roman" w:cs="Times New Roman"/>
          <w:sz w:val="24"/>
          <w:szCs w:val="24"/>
          <w:u w:val="single"/>
        </w:rPr>
        <w:br w:type="column"/>
      </w:r>
      <w:r w:rsidR="00EA45FF" w:rsidRPr="00E72651">
        <w:rPr>
          <w:rFonts w:ascii="Times New Roman" w:hAnsi="Times New Roman" w:cs="Times New Roman"/>
          <w:sz w:val="24"/>
          <w:szCs w:val="24"/>
          <w:u w:val="single"/>
        </w:rPr>
        <w:lastRenderedPageBreak/>
        <w:t>Exercise Overview</w:t>
      </w:r>
    </w:p>
    <w:p w:rsidR="0086639A" w:rsidRDefault="0086639A"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have used this exercise with both undergraduates and graduate students.  It has proven to be insightful for the students </w:t>
      </w:r>
      <w:r w:rsidR="00DD54D6">
        <w:rPr>
          <w:rFonts w:ascii="Times New Roman" w:hAnsi="Times New Roman" w:cs="Times New Roman"/>
          <w:sz w:val="24"/>
          <w:szCs w:val="24"/>
        </w:rPr>
        <w:t>at both the undergraduate and graduate level</w:t>
      </w:r>
      <w:r>
        <w:rPr>
          <w:rFonts w:ascii="Times New Roman" w:hAnsi="Times New Roman" w:cs="Times New Roman"/>
          <w:sz w:val="24"/>
          <w:szCs w:val="24"/>
        </w:rPr>
        <w:t xml:space="preserve">.  You can spread this out over two class periods if you have 50 minute or 75 minute classes or you can accomplish it all in a 150 minute class in the evening.  </w:t>
      </w:r>
      <w:r w:rsidR="0009225F">
        <w:rPr>
          <w:rFonts w:ascii="Times New Roman" w:hAnsi="Times New Roman" w:cs="Times New Roman"/>
          <w:sz w:val="24"/>
          <w:szCs w:val="24"/>
        </w:rPr>
        <w:t xml:space="preserve">I generally have classes of 35 to 50 and have had no problem keeping the students engaged.  I have found that </w:t>
      </w:r>
      <w:r w:rsidR="00DD54D6">
        <w:rPr>
          <w:rFonts w:ascii="Times New Roman" w:hAnsi="Times New Roman" w:cs="Times New Roman"/>
          <w:sz w:val="24"/>
          <w:szCs w:val="24"/>
        </w:rPr>
        <w:t xml:space="preserve">a </w:t>
      </w:r>
      <w:r w:rsidR="0009225F">
        <w:rPr>
          <w:rFonts w:ascii="Times New Roman" w:hAnsi="Times New Roman" w:cs="Times New Roman"/>
          <w:sz w:val="24"/>
          <w:szCs w:val="24"/>
        </w:rPr>
        <w:t>tier</w:t>
      </w:r>
      <w:r w:rsidR="00DD54D6">
        <w:rPr>
          <w:rFonts w:ascii="Times New Roman" w:hAnsi="Times New Roman" w:cs="Times New Roman"/>
          <w:sz w:val="24"/>
          <w:szCs w:val="24"/>
        </w:rPr>
        <w:t>ed classroom</w:t>
      </w:r>
      <w:r w:rsidR="0009225F">
        <w:rPr>
          <w:rFonts w:ascii="Times New Roman" w:hAnsi="Times New Roman" w:cs="Times New Roman"/>
          <w:sz w:val="24"/>
          <w:szCs w:val="24"/>
        </w:rPr>
        <w:t xml:space="preserve"> works better for the students because they can see better what is happening.  The materials needed to run the early part of the exercise are a chair and </w:t>
      </w:r>
      <w:r w:rsidR="00F65215">
        <w:rPr>
          <w:rFonts w:ascii="Times New Roman" w:hAnsi="Times New Roman" w:cs="Times New Roman"/>
          <w:sz w:val="24"/>
          <w:szCs w:val="24"/>
        </w:rPr>
        <w:t xml:space="preserve">a </w:t>
      </w:r>
      <w:r w:rsidR="0009225F">
        <w:rPr>
          <w:rFonts w:ascii="Times New Roman" w:hAnsi="Times New Roman" w:cs="Times New Roman"/>
          <w:sz w:val="24"/>
          <w:szCs w:val="24"/>
        </w:rPr>
        <w:t xml:space="preserve">small </w:t>
      </w:r>
      <w:r w:rsidR="00F65215">
        <w:rPr>
          <w:rFonts w:ascii="Times New Roman" w:hAnsi="Times New Roman" w:cs="Times New Roman"/>
          <w:sz w:val="24"/>
          <w:szCs w:val="24"/>
        </w:rPr>
        <w:t xml:space="preserve">object </w:t>
      </w:r>
      <w:r w:rsidR="00DD54D6">
        <w:rPr>
          <w:rFonts w:ascii="Times New Roman" w:hAnsi="Times New Roman" w:cs="Times New Roman"/>
          <w:sz w:val="24"/>
          <w:szCs w:val="24"/>
        </w:rPr>
        <w:t xml:space="preserve">that </w:t>
      </w:r>
      <w:r w:rsidR="0009225F">
        <w:rPr>
          <w:rFonts w:ascii="Times New Roman" w:hAnsi="Times New Roman" w:cs="Times New Roman"/>
          <w:sz w:val="24"/>
          <w:szCs w:val="24"/>
        </w:rPr>
        <w:t xml:space="preserve">you value.  An alternative that I have added recently is to have someone who can play a music instrument come and play a piece of music they are familiar with and then after </w:t>
      </w:r>
      <w:r w:rsidR="00F65215">
        <w:rPr>
          <w:rFonts w:ascii="Times New Roman" w:hAnsi="Times New Roman" w:cs="Times New Roman"/>
          <w:sz w:val="24"/>
          <w:szCs w:val="24"/>
        </w:rPr>
        <w:t xml:space="preserve">the musical piece is played to discuss the performance of the individual using the human performance model.  Then I have the musician play a </w:t>
      </w:r>
      <w:r w:rsidR="0009225F">
        <w:rPr>
          <w:rFonts w:ascii="Times New Roman" w:hAnsi="Times New Roman" w:cs="Times New Roman"/>
          <w:sz w:val="24"/>
          <w:szCs w:val="24"/>
        </w:rPr>
        <w:t>piece of music that the</w:t>
      </w:r>
      <w:r w:rsidR="00F65215">
        <w:rPr>
          <w:rFonts w:ascii="Times New Roman" w:hAnsi="Times New Roman" w:cs="Times New Roman"/>
          <w:sz w:val="24"/>
          <w:szCs w:val="24"/>
        </w:rPr>
        <w:t>y are not familiar with.  Then we h</w:t>
      </w:r>
      <w:r w:rsidR="0009225F">
        <w:rPr>
          <w:rFonts w:ascii="Times New Roman" w:hAnsi="Times New Roman" w:cs="Times New Roman"/>
          <w:sz w:val="24"/>
          <w:szCs w:val="24"/>
        </w:rPr>
        <w:t xml:space="preserve">ave a discussion about the second piece of music.  Assuming </w:t>
      </w:r>
      <w:r w:rsidR="00F65215">
        <w:rPr>
          <w:rFonts w:ascii="Times New Roman" w:hAnsi="Times New Roman" w:cs="Times New Roman"/>
          <w:sz w:val="24"/>
          <w:szCs w:val="24"/>
        </w:rPr>
        <w:t xml:space="preserve">that </w:t>
      </w:r>
      <w:r w:rsidR="0009225F">
        <w:rPr>
          <w:rFonts w:ascii="Times New Roman" w:hAnsi="Times New Roman" w:cs="Times New Roman"/>
          <w:sz w:val="24"/>
          <w:szCs w:val="24"/>
        </w:rPr>
        <w:t xml:space="preserve">this </w:t>
      </w:r>
      <w:r w:rsidR="00F65215">
        <w:rPr>
          <w:rFonts w:ascii="Times New Roman" w:hAnsi="Times New Roman" w:cs="Times New Roman"/>
          <w:sz w:val="24"/>
          <w:szCs w:val="24"/>
        </w:rPr>
        <w:t xml:space="preserve">proposal </w:t>
      </w:r>
      <w:r w:rsidR="0009225F">
        <w:rPr>
          <w:rFonts w:ascii="Times New Roman" w:hAnsi="Times New Roman" w:cs="Times New Roman"/>
          <w:sz w:val="24"/>
          <w:szCs w:val="24"/>
        </w:rPr>
        <w:t xml:space="preserve">is accepted, my co-presenter will be </w:t>
      </w:r>
      <w:r w:rsidR="00F65215">
        <w:rPr>
          <w:rFonts w:ascii="Times New Roman" w:hAnsi="Times New Roman" w:cs="Times New Roman"/>
          <w:sz w:val="24"/>
          <w:szCs w:val="24"/>
        </w:rPr>
        <w:t xml:space="preserve">the musician who will be </w:t>
      </w:r>
      <w:r w:rsidR="0009225F">
        <w:rPr>
          <w:rFonts w:ascii="Times New Roman" w:hAnsi="Times New Roman" w:cs="Times New Roman"/>
          <w:sz w:val="24"/>
          <w:szCs w:val="24"/>
        </w:rPr>
        <w:t xml:space="preserve">playing </w:t>
      </w:r>
      <w:r w:rsidR="00F65215">
        <w:rPr>
          <w:rFonts w:ascii="Times New Roman" w:hAnsi="Times New Roman" w:cs="Times New Roman"/>
          <w:sz w:val="24"/>
          <w:szCs w:val="24"/>
        </w:rPr>
        <w:t xml:space="preserve">the </w:t>
      </w:r>
      <w:r w:rsidR="0009225F">
        <w:rPr>
          <w:rFonts w:ascii="Times New Roman" w:hAnsi="Times New Roman" w:cs="Times New Roman"/>
          <w:sz w:val="24"/>
          <w:szCs w:val="24"/>
        </w:rPr>
        <w:t>music.</w:t>
      </w:r>
    </w:p>
    <w:p w:rsidR="0009225F" w:rsidRPr="00057C88" w:rsidRDefault="0009225F"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All participants will get a copy of my PowerPoint and another copy with my voice </w:t>
      </w:r>
      <w:r w:rsidR="00F65215">
        <w:rPr>
          <w:rFonts w:ascii="Times New Roman" w:hAnsi="Times New Roman" w:cs="Times New Roman"/>
          <w:sz w:val="24"/>
          <w:szCs w:val="24"/>
        </w:rPr>
        <w:t>over each slides.  B</w:t>
      </w:r>
      <w:r w:rsidR="0022021F">
        <w:rPr>
          <w:rFonts w:ascii="Times New Roman" w:hAnsi="Times New Roman" w:cs="Times New Roman"/>
          <w:sz w:val="24"/>
          <w:szCs w:val="24"/>
        </w:rPr>
        <w:t>y doing this others who use this exercise could post the voice over PowerPoint on their Class Management System.  Students could then listen to the content outside of class and then experience human performance once they come to class</w:t>
      </w:r>
      <w:r w:rsidR="00D008F9">
        <w:rPr>
          <w:rFonts w:ascii="Times New Roman" w:hAnsi="Times New Roman" w:cs="Times New Roman"/>
          <w:sz w:val="24"/>
          <w:szCs w:val="24"/>
        </w:rPr>
        <w:t>.  In addition</w:t>
      </w:r>
      <w:r w:rsidR="00F65215">
        <w:rPr>
          <w:rFonts w:ascii="Times New Roman" w:hAnsi="Times New Roman" w:cs="Times New Roman"/>
          <w:sz w:val="24"/>
          <w:szCs w:val="24"/>
        </w:rPr>
        <w:t>,</w:t>
      </w:r>
      <w:r w:rsidR="00D008F9">
        <w:rPr>
          <w:rFonts w:ascii="Times New Roman" w:hAnsi="Times New Roman" w:cs="Times New Roman"/>
          <w:sz w:val="24"/>
          <w:szCs w:val="24"/>
        </w:rPr>
        <w:t xml:space="preserve"> all attendees will get both a paper copy and electronic copy of the diagnostic tool.</w:t>
      </w:r>
    </w:p>
    <w:p w:rsidR="00EA45FF" w:rsidRPr="00E72651" w:rsidRDefault="00F65215">
      <w:pPr>
        <w:rPr>
          <w:rFonts w:ascii="Times New Roman" w:hAnsi="Times New Roman" w:cs="Times New Roman"/>
          <w:sz w:val="24"/>
          <w:szCs w:val="24"/>
          <w:u w:val="single"/>
        </w:rPr>
      </w:pPr>
      <w:r>
        <w:rPr>
          <w:rFonts w:ascii="Times New Roman" w:hAnsi="Times New Roman" w:cs="Times New Roman"/>
          <w:sz w:val="24"/>
          <w:szCs w:val="24"/>
          <w:u w:val="single"/>
        </w:rPr>
        <w:br w:type="column"/>
      </w:r>
      <w:r w:rsidR="00EA45FF" w:rsidRPr="00E72651">
        <w:rPr>
          <w:rFonts w:ascii="Times New Roman" w:hAnsi="Times New Roman" w:cs="Times New Roman"/>
          <w:sz w:val="24"/>
          <w:szCs w:val="24"/>
          <w:u w:val="single"/>
        </w:rPr>
        <w:lastRenderedPageBreak/>
        <w:t>Session Description</w:t>
      </w:r>
    </w:p>
    <w:p w:rsidR="00D008F9" w:rsidRPr="00057C88" w:rsidRDefault="00D008F9">
      <w:pPr>
        <w:rPr>
          <w:rFonts w:ascii="Times New Roman" w:hAnsi="Times New Roman" w:cs="Times New Roman"/>
          <w:sz w:val="24"/>
          <w:szCs w:val="24"/>
        </w:rPr>
      </w:pPr>
      <w:r>
        <w:rPr>
          <w:rFonts w:ascii="Times New Roman" w:hAnsi="Times New Roman" w:cs="Times New Roman"/>
          <w:sz w:val="24"/>
          <w:szCs w:val="24"/>
        </w:rPr>
        <w:t>The following is the timeline for the session:</w:t>
      </w:r>
    </w:p>
    <w:tbl>
      <w:tblPr>
        <w:tblStyle w:val="TableGrid"/>
        <w:tblW w:w="0" w:type="auto"/>
        <w:tblLook w:val="04A0" w:firstRow="1" w:lastRow="0" w:firstColumn="1" w:lastColumn="0" w:noHBand="0" w:noVBand="1"/>
      </w:tblPr>
      <w:tblGrid>
        <w:gridCol w:w="4405"/>
        <w:gridCol w:w="4945"/>
      </w:tblGrid>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Timing</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Topic</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5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Welcome and Greeting</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15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 xml:space="preserve">Introduction to Human Performance </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10 Minutes</w:t>
            </w:r>
          </w:p>
        </w:tc>
        <w:tc>
          <w:tcPr>
            <w:tcW w:w="4945" w:type="dxa"/>
          </w:tcPr>
          <w:p w:rsidR="00D008F9" w:rsidRDefault="00F65215">
            <w:pPr>
              <w:rPr>
                <w:rFonts w:ascii="Times New Roman" w:hAnsi="Times New Roman" w:cs="Times New Roman"/>
                <w:sz w:val="24"/>
                <w:szCs w:val="24"/>
              </w:rPr>
            </w:pPr>
            <w:r>
              <w:rPr>
                <w:rFonts w:ascii="Times New Roman" w:hAnsi="Times New Roman" w:cs="Times New Roman"/>
                <w:sz w:val="24"/>
                <w:szCs w:val="24"/>
              </w:rPr>
              <w:t>Experiencing</w:t>
            </w:r>
            <w:r w:rsidR="00D008F9">
              <w:rPr>
                <w:rFonts w:ascii="Times New Roman" w:hAnsi="Times New Roman" w:cs="Times New Roman"/>
                <w:sz w:val="24"/>
                <w:szCs w:val="24"/>
              </w:rPr>
              <w:t xml:space="preserve"> Human Performance</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25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Advance Experiencing</w:t>
            </w:r>
            <w:r w:rsidR="00F65215">
              <w:rPr>
                <w:rFonts w:ascii="Times New Roman" w:hAnsi="Times New Roman" w:cs="Times New Roman"/>
                <w:sz w:val="24"/>
                <w:szCs w:val="24"/>
              </w:rPr>
              <w:t xml:space="preserve"> of Human Performance</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15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Applying the Diagnostic Tool</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15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Discussion</w:t>
            </w:r>
          </w:p>
        </w:tc>
      </w:tr>
      <w:tr w:rsidR="00D008F9" w:rsidTr="00F65215">
        <w:tc>
          <w:tcPr>
            <w:tcW w:w="440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5 Minutes</w:t>
            </w:r>
          </w:p>
        </w:tc>
        <w:tc>
          <w:tcPr>
            <w:tcW w:w="4945" w:type="dxa"/>
          </w:tcPr>
          <w:p w:rsidR="00D008F9" w:rsidRDefault="00D008F9">
            <w:pPr>
              <w:rPr>
                <w:rFonts w:ascii="Times New Roman" w:hAnsi="Times New Roman" w:cs="Times New Roman"/>
                <w:sz w:val="24"/>
                <w:szCs w:val="24"/>
              </w:rPr>
            </w:pPr>
            <w:r>
              <w:rPr>
                <w:rFonts w:ascii="Times New Roman" w:hAnsi="Times New Roman" w:cs="Times New Roman"/>
                <w:sz w:val="24"/>
                <w:szCs w:val="24"/>
              </w:rPr>
              <w:t>Wrap up</w:t>
            </w:r>
          </w:p>
        </w:tc>
      </w:tr>
    </w:tbl>
    <w:p w:rsidR="00EA45FF" w:rsidRDefault="00EA45FF">
      <w:pPr>
        <w:rPr>
          <w:rFonts w:ascii="Times New Roman" w:hAnsi="Times New Roman" w:cs="Times New Roman"/>
          <w:sz w:val="24"/>
          <w:szCs w:val="24"/>
        </w:rPr>
      </w:pPr>
    </w:p>
    <w:p w:rsidR="00D008F9" w:rsidRDefault="00D008F9" w:rsidP="00C8193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During the introduction I will</w:t>
      </w:r>
      <w:r w:rsidR="00207A65">
        <w:rPr>
          <w:rFonts w:ascii="Times New Roman" w:hAnsi="Times New Roman" w:cs="Times New Roman"/>
          <w:sz w:val="24"/>
          <w:szCs w:val="24"/>
        </w:rPr>
        <w:t xml:space="preserve"> do a much</w:t>
      </w:r>
      <w:r>
        <w:rPr>
          <w:rFonts w:ascii="Times New Roman" w:hAnsi="Times New Roman" w:cs="Times New Roman"/>
          <w:sz w:val="24"/>
          <w:szCs w:val="24"/>
        </w:rPr>
        <w:t xml:space="preserve"> abbreviated </w:t>
      </w:r>
      <w:r w:rsidR="00207A65">
        <w:rPr>
          <w:rFonts w:ascii="Times New Roman" w:hAnsi="Times New Roman" w:cs="Times New Roman"/>
          <w:sz w:val="24"/>
          <w:szCs w:val="24"/>
        </w:rPr>
        <w:t xml:space="preserve">lesson to introduce the components of the human performance model.  Next, I will have the participants experience the model through some very short exercises.  Then I will have my co-presenter play music and we will discuss how this </w:t>
      </w:r>
      <w:r w:rsidR="00F65215">
        <w:rPr>
          <w:rFonts w:ascii="Times New Roman" w:hAnsi="Times New Roman" w:cs="Times New Roman"/>
          <w:sz w:val="24"/>
          <w:szCs w:val="24"/>
        </w:rPr>
        <w:t>aligns</w:t>
      </w:r>
      <w:r w:rsidR="00207A65">
        <w:rPr>
          <w:rFonts w:ascii="Times New Roman" w:hAnsi="Times New Roman" w:cs="Times New Roman"/>
          <w:sz w:val="24"/>
          <w:szCs w:val="24"/>
        </w:rPr>
        <w:t xml:space="preserve"> directly to human performance.  The advantage of the short exercises is that if you do not have someone who can come to your class to perform musical pieces you can still introduce this topic and allow students to experience it.  Finally, I will introduce the diagnostic tool and the attendees will have an opportunity to practice with the diagnostic tool.  Then we will answer any questions and wrap up the session.</w:t>
      </w:r>
    </w:p>
    <w:p w:rsidR="00CB032E" w:rsidRPr="00CB032E" w:rsidRDefault="00CB032E" w:rsidP="000955D4">
      <w:pPr>
        <w:spacing w:after="0" w:line="480" w:lineRule="auto"/>
        <w:rPr>
          <w:rFonts w:ascii="Times New Roman" w:hAnsi="Times New Roman" w:cs="Times New Roman"/>
          <w:sz w:val="24"/>
          <w:szCs w:val="24"/>
          <w:u w:val="single"/>
        </w:rPr>
      </w:pPr>
      <w:r w:rsidRPr="00CB032E">
        <w:rPr>
          <w:rFonts w:ascii="Times New Roman" w:hAnsi="Times New Roman" w:cs="Times New Roman"/>
          <w:sz w:val="24"/>
          <w:szCs w:val="24"/>
          <w:u w:val="single"/>
        </w:rPr>
        <w:t>References</w:t>
      </w:r>
    </w:p>
    <w:p w:rsidR="009D21D8" w:rsidRPr="009D21D8" w:rsidRDefault="009D21D8" w:rsidP="00012C38">
      <w:pPr>
        <w:spacing w:after="0" w:line="480" w:lineRule="auto"/>
        <w:ind w:left="720" w:hanging="720"/>
        <w:jc w:val="both"/>
        <w:rPr>
          <w:rFonts w:ascii="Times New Roman" w:hAnsi="Times New Roman" w:cs="Times New Roman"/>
          <w:sz w:val="24"/>
          <w:szCs w:val="24"/>
        </w:rPr>
      </w:pPr>
      <w:r w:rsidRPr="009D21D8">
        <w:rPr>
          <w:rFonts w:ascii="Times New Roman" w:hAnsi="Times New Roman" w:cs="Times New Roman"/>
          <w:color w:val="262525"/>
          <w:w w:val="105"/>
          <w:sz w:val="24"/>
          <w:szCs w:val="24"/>
        </w:rPr>
        <w:t>Bandura,</w:t>
      </w:r>
      <w:r w:rsidRPr="009D21D8">
        <w:rPr>
          <w:rFonts w:ascii="Times New Roman" w:hAnsi="Times New Roman" w:cs="Times New Roman"/>
          <w:color w:val="262525"/>
          <w:spacing w:val="-15"/>
          <w:w w:val="105"/>
          <w:sz w:val="24"/>
          <w:szCs w:val="24"/>
        </w:rPr>
        <w:t xml:space="preserve"> </w:t>
      </w:r>
      <w:r w:rsidRPr="009D21D8">
        <w:rPr>
          <w:rFonts w:ascii="Times New Roman" w:hAnsi="Times New Roman" w:cs="Times New Roman"/>
          <w:color w:val="262525"/>
          <w:w w:val="105"/>
          <w:sz w:val="24"/>
          <w:szCs w:val="24"/>
        </w:rPr>
        <w:t>A.</w:t>
      </w:r>
      <w:r w:rsidRPr="009D21D8">
        <w:rPr>
          <w:rFonts w:ascii="Times New Roman" w:hAnsi="Times New Roman" w:cs="Times New Roman"/>
          <w:color w:val="262525"/>
          <w:spacing w:val="-9"/>
          <w:w w:val="105"/>
          <w:sz w:val="24"/>
          <w:szCs w:val="24"/>
        </w:rPr>
        <w:t xml:space="preserve"> </w:t>
      </w:r>
      <w:r w:rsidRPr="009D21D8">
        <w:rPr>
          <w:rFonts w:ascii="Times New Roman" w:hAnsi="Times New Roman" w:cs="Times New Roman"/>
          <w:color w:val="262525"/>
          <w:w w:val="105"/>
          <w:sz w:val="24"/>
          <w:szCs w:val="24"/>
        </w:rPr>
        <w:t>(1986).</w:t>
      </w:r>
      <w:r w:rsidRPr="009D21D8">
        <w:rPr>
          <w:rFonts w:ascii="Times New Roman" w:hAnsi="Times New Roman" w:cs="Times New Roman"/>
          <w:color w:val="262525"/>
          <w:spacing w:val="-9"/>
          <w:w w:val="105"/>
          <w:sz w:val="24"/>
          <w:szCs w:val="24"/>
        </w:rPr>
        <w:t xml:space="preserve"> </w:t>
      </w:r>
      <w:r w:rsidRPr="009D21D8">
        <w:rPr>
          <w:rFonts w:ascii="Times New Roman" w:hAnsi="Times New Roman" w:cs="Times New Roman"/>
          <w:i/>
          <w:color w:val="262525"/>
          <w:w w:val="105"/>
          <w:sz w:val="24"/>
          <w:szCs w:val="24"/>
        </w:rPr>
        <w:t>Social</w:t>
      </w:r>
      <w:r w:rsidRPr="009D21D8">
        <w:rPr>
          <w:rFonts w:ascii="Times New Roman" w:hAnsi="Times New Roman" w:cs="Times New Roman"/>
          <w:i/>
          <w:color w:val="262525"/>
          <w:spacing w:val="-6"/>
          <w:w w:val="105"/>
          <w:sz w:val="24"/>
          <w:szCs w:val="24"/>
        </w:rPr>
        <w:t xml:space="preserve"> </w:t>
      </w:r>
      <w:r w:rsidRPr="009D21D8">
        <w:rPr>
          <w:rFonts w:ascii="Times New Roman" w:hAnsi="Times New Roman" w:cs="Times New Roman"/>
          <w:i/>
          <w:color w:val="262525"/>
          <w:w w:val="105"/>
          <w:sz w:val="24"/>
          <w:szCs w:val="24"/>
        </w:rPr>
        <w:t>foundations</w:t>
      </w:r>
      <w:r w:rsidRPr="009D21D8">
        <w:rPr>
          <w:rFonts w:ascii="Times New Roman" w:hAnsi="Times New Roman" w:cs="Times New Roman"/>
          <w:i/>
          <w:color w:val="262525"/>
          <w:spacing w:val="-6"/>
          <w:w w:val="105"/>
          <w:sz w:val="24"/>
          <w:szCs w:val="24"/>
        </w:rPr>
        <w:t xml:space="preserve"> </w:t>
      </w:r>
      <w:r w:rsidRPr="009D21D8">
        <w:rPr>
          <w:rFonts w:ascii="Times New Roman" w:hAnsi="Times New Roman" w:cs="Times New Roman"/>
          <w:i/>
          <w:color w:val="262525"/>
          <w:w w:val="105"/>
          <w:sz w:val="24"/>
          <w:szCs w:val="24"/>
        </w:rPr>
        <w:t>of thought</w:t>
      </w:r>
      <w:r w:rsidRPr="009D21D8">
        <w:rPr>
          <w:rFonts w:ascii="Times New Roman" w:hAnsi="Times New Roman" w:cs="Times New Roman"/>
          <w:i/>
          <w:color w:val="262525"/>
          <w:spacing w:val="-23"/>
          <w:w w:val="105"/>
          <w:sz w:val="24"/>
          <w:szCs w:val="24"/>
        </w:rPr>
        <w:t xml:space="preserve"> </w:t>
      </w:r>
      <w:r w:rsidRPr="009D21D8">
        <w:rPr>
          <w:rFonts w:ascii="Times New Roman" w:hAnsi="Times New Roman" w:cs="Times New Roman"/>
          <w:i/>
          <w:color w:val="262525"/>
          <w:w w:val="105"/>
          <w:sz w:val="24"/>
          <w:szCs w:val="24"/>
        </w:rPr>
        <w:t>and</w:t>
      </w:r>
      <w:r w:rsidRPr="009D21D8">
        <w:rPr>
          <w:rFonts w:ascii="Times New Roman" w:hAnsi="Times New Roman" w:cs="Times New Roman"/>
          <w:i/>
          <w:color w:val="262525"/>
          <w:spacing w:val="-23"/>
          <w:w w:val="105"/>
          <w:sz w:val="24"/>
          <w:szCs w:val="24"/>
        </w:rPr>
        <w:t xml:space="preserve"> </w:t>
      </w:r>
      <w:r w:rsidRPr="009D21D8">
        <w:rPr>
          <w:rFonts w:ascii="Times New Roman" w:hAnsi="Times New Roman" w:cs="Times New Roman"/>
          <w:i/>
          <w:color w:val="262525"/>
          <w:w w:val="105"/>
          <w:sz w:val="24"/>
          <w:szCs w:val="24"/>
        </w:rPr>
        <w:t>action:</w:t>
      </w:r>
      <w:r w:rsidRPr="009D21D8">
        <w:rPr>
          <w:rFonts w:ascii="Times New Roman" w:hAnsi="Times New Roman" w:cs="Times New Roman"/>
          <w:i/>
          <w:color w:val="262525"/>
          <w:spacing w:val="-29"/>
          <w:w w:val="105"/>
          <w:sz w:val="24"/>
          <w:szCs w:val="24"/>
        </w:rPr>
        <w:t xml:space="preserve"> </w:t>
      </w:r>
      <w:r w:rsidRPr="009D21D8">
        <w:rPr>
          <w:rFonts w:ascii="Times New Roman" w:hAnsi="Times New Roman" w:cs="Times New Roman"/>
          <w:i/>
          <w:color w:val="262525"/>
          <w:w w:val="105"/>
          <w:sz w:val="24"/>
          <w:szCs w:val="24"/>
        </w:rPr>
        <w:t>A</w:t>
      </w:r>
      <w:r w:rsidRPr="009D21D8">
        <w:rPr>
          <w:rFonts w:ascii="Times New Roman" w:hAnsi="Times New Roman" w:cs="Times New Roman"/>
          <w:i/>
          <w:color w:val="262525"/>
          <w:spacing w:val="-23"/>
          <w:w w:val="105"/>
          <w:sz w:val="24"/>
          <w:szCs w:val="24"/>
        </w:rPr>
        <w:t xml:space="preserve"> </w:t>
      </w:r>
      <w:r w:rsidRPr="009D21D8">
        <w:rPr>
          <w:rFonts w:ascii="Times New Roman" w:hAnsi="Times New Roman" w:cs="Times New Roman"/>
          <w:i/>
          <w:color w:val="262525"/>
          <w:w w:val="105"/>
          <w:sz w:val="24"/>
          <w:szCs w:val="24"/>
        </w:rPr>
        <w:t>social</w:t>
      </w:r>
      <w:r w:rsidRPr="009D21D8">
        <w:rPr>
          <w:rFonts w:ascii="Times New Roman" w:hAnsi="Times New Roman" w:cs="Times New Roman"/>
          <w:i/>
          <w:color w:val="262525"/>
          <w:spacing w:val="-23"/>
          <w:w w:val="105"/>
          <w:sz w:val="24"/>
          <w:szCs w:val="24"/>
        </w:rPr>
        <w:t xml:space="preserve"> </w:t>
      </w:r>
      <w:r w:rsidRPr="009D21D8">
        <w:rPr>
          <w:rFonts w:ascii="Times New Roman" w:hAnsi="Times New Roman" w:cs="Times New Roman"/>
          <w:i/>
          <w:color w:val="262525"/>
          <w:w w:val="105"/>
          <w:sz w:val="24"/>
          <w:szCs w:val="24"/>
        </w:rPr>
        <w:t>cognitive theory</w:t>
      </w:r>
      <w:r>
        <w:rPr>
          <w:rFonts w:ascii="Times New Roman" w:hAnsi="Times New Roman" w:cs="Times New Roman"/>
          <w:color w:val="262525"/>
          <w:w w:val="105"/>
          <w:sz w:val="24"/>
          <w:szCs w:val="24"/>
        </w:rPr>
        <w:t>. Englewood Cliffs, NJ: Pren</w:t>
      </w:r>
      <w:r w:rsidRPr="009D21D8">
        <w:rPr>
          <w:rFonts w:ascii="Times New Roman" w:hAnsi="Times New Roman" w:cs="Times New Roman"/>
          <w:color w:val="262525"/>
          <w:w w:val="105"/>
          <w:sz w:val="24"/>
          <w:szCs w:val="24"/>
        </w:rPr>
        <w:t>tice-Hall.</w:t>
      </w:r>
    </w:p>
    <w:p w:rsidR="009D21D8" w:rsidRPr="009D21D8" w:rsidRDefault="009D21D8" w:rsidP="00012C38">
      <w:pPr>
        <w:spacing w:after="0" w:line="480" w:lineRule="auto"/>
        <w:ind w:left="720" w:hanging="720"/>
        <w:jc w:val="both"/>
        <w:rPr>
          <w:rFonts w:ascii="Times New Roman" w:hAnsi="Times New Roman" w:cs="Times New Roman"/>
          <w:sz w:val="24"/>
          <w:szCs w:val="24"/>
        </w:rPr>
      </w:pPr>
      <w:r w:rsidRPr="009D21D8">
        <w:rPr>
          <w:rFonts w:ascii="Times New Roman" w:hAnsi="Times New Roman" w:cs="Times New Roman"/>
          <w:color w:val="262525"/>
          <w:w w:val="105"/>
          <w:sz w:val="24"/>
          <w:szCs w:val="24"/>
        </w:rPr>
        <w:t>Bandura</w:t>
      </w:r>
      <w:r>
        <w:rPr>
          <w:rFonts w:ascii="Times New Roman" w:hAnsi="Times New Roman" w:cs="Times New Roman"/>
          <w:color w:val="262525"/>
          <w:w w:val="105"/>
          <w:sz w:val="24"/>
          <w:szCs w:val="24"/>
        </w:rPr>
        <w:t>, A. (1988). Organizational ap</w:t>
      </w:r>
      <w:r w:rsidRPr="009D21D8">
        <w:rPr>
          <w:rFonts w:ascii="Times New Roman" w:hAnsi="Times New Roman" w:cs="Times New Roman"/>
          <w:color w:val="262525"/>
          <w:w w:val="105"/>
          <w:sz w:val="24"/>
          <w:szCs w:val="24"/>
        </w:rPr>
        <w:t xml:space="preserve">plications of social cognitive theory. </w:t>
      </w:r>
      <w:r w:rsidRPr="009D21D8">
        <w:rPr>
          <w:rFonts w:ascii="Times New Roman" w:hAnsi="Times New Roman" w:cs="Times New Roman"/>
          <w:i/>
          <w:color w:val="262525"/>
          <w:w w:val="105"/>
          <w:sz w:val="24"/>
          <w:szCs w:val="24"/>
        </w:rPr>
        <w:t>Australian Journal of Management, 13</w:t>
      </w:r>
      <w:r w:rsidRPr="009D21D8">
        <w:rPr>
          <w:rFonts w:ascii="Times New Roman" w:hAnsi="Times New Roman" w:cs="Times New Roman"/>
          <w:color w:val="262525"/>
          <w:w w:val="105"/>
          <w:sz w:val="24"/>
          <w:szCs w:val="24"/>
        </w:rPr>
        <w:t>(2), 275-302.</w:t>
      </w:r>
    </w:p>
    <w:p w:rsidR="009D21D8" w:rsidRPr="009D21D8" w:rsidRDefault="009D21D8" w:rsidP="00012C38">
      <w:pPr>
        <w:spacing w:after="0" w:line="480" w:lineRule="auto"/>
        <w:ind w:left="720" w:hanging="720"/>
        <w:jc w:val="both"/>
        <w:rPr>
          <w:rFonts w:ascii="Times New Roman" w:hAnsi="Times New Roman" w:cs="Times New Roman"/>
          <w:sz w:val="24"/>
          <w:szCs w:val="24"/>
        </w:rPr>
      </w:pPr>
      <w:r w:rsidRPr="009D21D8">
        <w:rPr>
          <w:rFonts w:ascii="Times New Roman" w:hAnsi="Times New Roman" w:cs="Times New Roman"/>
          <w:color w:val="262525"/>
          <w:w w:val="105"/>
          <w:sz w:val="24"/>
          <w:szCs w:val="24"/>
        </w:rPr>
        <w:t>Bandur</w:t>
      </w:r>
      <w:r>
        <w:rPr>
          <w:rFonts w:ascii="Times New Roman" w:hAnsi="Times New Roman" w:cs="Times New Roman"/>
          <w:color w:val="262525"/>
          <w:w w:val="105"/>
          <w:sz w:val="24"/>
          <w:szCs w:val="24"/>
        </w:rPr>
        <w:t>a, A. (1993). Perceived self-ef</w:t>
      </w:r>
      <w:r w:rsidRPr="009D21D8">
        <w:rPr>
          <w:rFonts w:ascii="Times New Roman" w:hAnsi="Times New Roman" w:cs="Times New Roman"/>
          <w:color w:val="262525"/>
          <w:w w:val="105"/>
          <w:sz w:val="24"/>
          <w:szCs w:val="24"/>
        </w:rPr>
        <w:t xml:space="preserve">ﬁcacy in cognitive development and functioning. </w:t>
      </w:r>
      <w:r>
        <w:rPr>
          <w:rFonts w:ascii="Times New Roman" w:hAnsi="Times New Roman" w:cs="Times New Roman"/>
          <w:i/>
          <w:color w:val="262525"/>
          <w:w w:val="105"/>
          <w:sz w:val="24"/>
          <w:szCs w:val="24"/>
        </w:rPr>
        <w:t>Educational Psycholo</w:t>
      </w:r>
      <w:r w:rsidRPr="009D21D8">
        <w:rPr>
          <w:rFonts w:ascii="Times New Roman" w:hAnsi="Times New Roman" w:cs="Times New Roman"/>
          <w:i/>
          <w:color w:val="262525"/>
          <w:sz w:val="24"/>
          <w:szCs w:val="24"/>
        </w:rPr>
        <w:t>gist, 28</w:t>
      </w:r>
      <w:r w:rsidRPr="009D21D8">
        <w:rPr>
          <w:rFonts w:ascii="Times New Roman" w:hAnsi="Times New Roman" w:cs="Times New Roman"/>
          <w:color w:val="262525"/>
          <w:sz w:val="24"/>
          <w:szCs w:val="24"/>
        </w:rPr>
        <w:t>(2), 177-148.</w:t>
      </w:r>
    </w:p>
    <w:p w:rsidR="009D21D8" w:rsidRPr="009D21D8" w:rsidRDefault="009D21D8" w:rsidP="00012C38">
      <w:pPr>
        <w:spacing w:after="0" w:line="480" w:lineRule="auto"/>
        <w:ind w:left="720" w:hanging="720"/>
        <w:jc w:val="both"/>
        <w:rPr>
          <w:rFonts w:ascii="Times New Roman" w:hAnsi="Times New Roman" w:cs="Times New Roman"/>
          <w:sz w:val="24"/>
          <w:szCs w:val="24"/>
        </w:rPr>
      </w:pPr>
      <w:r w:rsidRPr="009D21D8">
        <w:rPr>
          <w:rFonts w:ascii="Times New Roman" w:hAnsi="Times New Roman" w:cs="Times New Roman"/>
          <w:color w:val="262525"/>
          <w:w w:val="105"/>
          <w:sz w:val="24"/>
          <w:szCs w:val="24"/>
        </w:rPr>
        <w:t xml:space="preserve">Bandura, A. (1997) </w:t>
      </w:r>
      <w:r w:rsidRPr="009D21D8">
        <w:rPr>
          <w:rFonts w:ascii="Times New Roman" w:hAnsi="Times New Roman" w:cs="Times New Roman"/>
          <w:i/>
          <w:color w:val="262525"/>
          <w:w w:val="105"/>
          <w:sz w:val="24"/>
          <w:szCs w:val="24"/>
        </w:rPr>
        <w:t xml:space="preserve">Self-efﬁcacy: The exercise of control. </w:t>
      </w:r>
      <w:r w:rsidRPr="009D21D8">
        <w:rPr>
          <w:rFonts w:ascii="Times New Roman" w:hAnsi="Times New Roman" w:cs="Times New Roman"/>
          <w:color w:val="262525"/>
          <w:w w:val="105"/>
          <w:sz w:val="24"/>
          <w:szCs w:val="24"/>
        </w:rPr>
        <w:t>New York: W.H. Freeman &amp; Company.</w:t>
      </w:r>
    </w:p>
    <w:p w:rsidR="009D21D8" w:rsidRPr="009D21D8" w:rsidRDefault="009D21D8" w:rsidP="00012C38">
      <w:pPr>
        <w:spacing w:after="0" w:line="480" w:lineRule="auto"/>
        <w:ind w:left="720" w:hanging="720"/>
        <w:jc w:val="both"/>
        <w:rPr>
          <w:rFonts w:ascii="Times New Roman" w:hAnsi="Times New Roman" w:cs="Times New Roman"/>
          <w:sz w:val="24"/>
          <w:szCs w:val="24"/>
        </w:rPr>
      </w:pPr>
      <w:r w:rsidRPr="009D21D8">
        <w:rPr>
          <w:rFonts w:ascii="Times New Roman" w:hAnsi="Times New Roman" w:cs="Times New Roman"/>
          <w:color w:val="262525"/>
          <w:w w:val="110"/>
          <w:sz w:val="24"/>
          <w:szCs w:val="24"/>
        </w:rPr>
        <w:lastRenderedPageBreak/>
        <w:t xml:space="preserve">Campbell, </w:t>
      </w:r>
      <w:r w:rsidRPr="009D21D8">
        <w:rPr>
          <w:rFonts w:ascii="Times New Roman" w:hAnsi="Times New Roman" w:cs="Times New Roman"/>
          <w:color w:val="262525"/>
          <w:spacing w:val="-7"/>
          <w:w w:val="115"/>
          <w:sz w:val="24"/>
          <w:szCs w:val="24"/>
        </w:rPr>
        <w:t xml:space="preserve">J.P., </w:t>
      </w:r>
      <w:r w:rsidRPr="009D21D8">
        <w:rPr>
          <w:rFonts w:ascii="Times New Roman" w:hAnsi="Times New Roman" w:cs="Times New Roman"/>
          <w:color w:val="262525"/>
          <w:w w:val="110"/>
          <w:sz w:val="24"/>
          <w:szCs w:val="24"/>
        </w:rPr>
        <w:t xml:space="preserve">&amp; Pritchard, R.D. (1976). Motivation theory in industrial and organizational psychology. In M.D. </w:t>
      </w:r>
      <w:proofErr w:type="spellStart"/>
      <w:r w:rsidRPr="009D21D8">
        <w:rPr>
          <w:rFonts w:ascii="Times New Roman" w:hAnsi="Times New Roman" w:cs="Times New Roman"/>
          <w:color w:val="262525"/>
          <w:w w:val="110"/>
          <w:sz w:val="24"/>
          <w:szCs w:val="24"/>
        </w:rPr>
        <w:t>Dunnette</w:t>
      </w:r>
      <w:proofErr w:type="spellEnd"/>
      <w:r w:rsidRPr="009D21D8">
        <w:rPr>
          <w:rFonts w:ascii="Times New Roman" w:hAnsi="Times New Roman" w:cs="Times New Roman"/>
          <w:color w:val="262525"/>
          <w:w w:val="110"/>
          <w:sz w:val="24"/>
          <w:szCs w:val="24"/>
        </w:rPr>
        <w:t xml:space="preserve"> (Ed.), </w:t>
      </w:r>
      <w:r>
        <w:rPr>
          <w:rFonts w:ascii="Times New Roman" w:hAnsi="Times New Roman" w:cs="Times New Roman"/>
          <w:i/>
          <w:color w:val="262525"/>
          <w:w w:val="110"/>
          <w:sz w:val="24"/>
          <w:szCs w:val="24"/>
        </w:rPr>
        <w:t>Handbook of indus</w:t>
      </w:r>
      <w:r w:rsidRPr="009D21D8">
        <w:rPr>
          <w:rFonts w:ascii="Times New Roman" w:hAnsi="Times New Roman" w:cs="Times New Roman"/>
          <w:i/>
          <w:color w:val="262525"/>
          <w:w w:val="105"/>
          <w:sz w:val="24"/>
          <w:szCs w:val="24"/>
        </w:rPr>
        <w:t>trial and organizational</w:t>
      </w:r>
      <w:r w:rsidRPr="009D21D8">
        <w:rPr>
          <w:rFonts w:ascii="Times New Roman" w:hAnsi="Times New Roman" w:cs="Times New Roman"/>
          <w:i/>
          <w:color w:val="262525"/>
          <w:spacing w:val="-28"/>
          <w:w w:val="105"/>
          <w:sz w:val="24"/>
          <w:szCs w:val="24"/>
        </w:rPr>
        <w:t xml:space="preserve"> </w:t>
      </w:r>
      <w:r w:rsidRPr="009D21D8">
        <w:rPr>
          <w:rFonts w:ascii="Times New Roman" w:hAnsi="Times New Roman" w:cs="Times New Roman"/>
          <w:i/>
          <w:color w:val="262525"/>
          <w:w w:val="105"/>
          <w:sz w:val="24"/>
          <w:szCs w:val="24"/>
        </w:rPr>
        <w:t xml:space="preserve">psychology. </w:t>
      </w:r>
      <w:r w:rsidRPr="009D21D8">
        <w:rPr>
          <w:rFonts w:ascii="Times New Roman" w:hAnsi="Times New Roman" w:cs="Times New Roman"/>
          <w:color w:val="262525"/>
          <w:w w:val="110"/>
          <w:sz w:val="24"/>
          <w:szCs w:val="24"/>
        </w:rPr>
        <w:t>Chicago:  Rand</w:t>
      </w:r>
      <w:r w:rsidRPr="009D21D8">
        <w:rPr>
          <w:rFonts w:ascii="Times New Roman" w:hAnsi="Times New Roman" w:cs="Times New Roman"/>
          <w:color w:val="262525"/>
          <w:spacing w:val="17"/>
          <w:w w:val="110"/>
          <w:sz w:val="24"/>
          <w:szCs w:val="24"/>
        </w:rPr>
        <w:t xml:space="preserve"> </w:t>
      </w:r>
      <w:r w:rsidRPr="009D21D8">
        <w:rPr>
          <w:rFonts w:ascii="Times New Roman" w:hAnsi="Times New Roman" w:cs="Times New Roman"/>
          <w:color w:val="262525"/>
          <w:spacing w:val="-3"/>
          <w:w w:val="110"/>
          <w:sz w:val="24"/>
          <w:szCs w:val="24"/>
        </w:rPr>
        <w:t>McNally.</w:t>
      </w:r>
    </w:p>
    <w:p w:rsidR="009D21D8" w:rsidRPr="009D21D8" w:rsidRDefault="009D21D8" w:rsidP="00012C38">
      <w:pPr>
        <w:spacing w:after="0" w:line="480" w:lineRule="auto"/>
        <w:ind w:left="720" w:hanging="720"/>
        <w:jc w:val="both"/>
        <w:rPr>
          <w:rFonts w:ascii="Times New Roman" w:hAnsi="Times New Roman" w:cs="Times New Roman"/>
          <w:sz w:val="24"/>
          <w:szCs w:val="24"/>
        </w:rPr>
      </w:pPr>
      <w:r w:rsidRPr="009D21D8">
        <w:rPr>
          <w:rFonts w:ascii="Times New Roman" w:hAnsi="Times New Roman" w:cs="Times New Roman"/>
          <w:color w:val="262525"/>
          <w:w w:val="105"/>
          <w:sz w:val="24"/>
          <w:szCs w:val="24"/>
        </w:rPr>
        <w:t xml:space="preserve">Gilbert, </w:t>
      </w:r>
      <w:r w:rsidRPr="009D21D8">
        <w:rPr>
          <w:rFonts w:ascii="Times New Roman" w:hAnsi="Times New Roman" w:cs="Times New Roman"/>
          <w:color w:val="262525"/>
          <w:spacing w:val="-11"/>
          <w:w w:val="105"/>
          <w:sz w:val="24"/>
          <w:szCs w:val="24"/>
        </w:rPr>
        <w:t xml:space="preserve">T.F. </w:t>
      </w:r>
      <w:r w:rsidRPr="009D21D8">
        <w:rPr>
          <w:rFonts w:ascii="Times New Roman" w:hAnsi="Times New Roman" w:cs="Times New Roman"/>
          <w:color w:val="262525"/>
          <w:w w:val="105"/>
          <w:sz w:val="24"/>
          <w:szCs w:val="24"/>
        </w:rPr>
        <w:t xml:space="preserve">(1978). </w:t>
      </w:r>
      <w:r w:rsidRPr="009D21D8">
        <w:rPr>
          <w:rFonts w:ascii="Times New Roman" w:hAnsi="Times New Roman" w:cs="Times New Roman"/>
          <w:i/>
          <w:color w:val="262525"/>
          <w:w w:val="105"/>
          <w:sz w:val="24"/>
          <w:szCs w:val="24"/>
        </w:rPr>
        <w:t xml:space="preserve">Human competence: </w:t>
      </w:r>
      <w:r w:rsidRPr="009D21D8">
        <w:rPr>
          <w:rFonts w:ascii="Times New Roman" w:hAnsi="Times New Roman" w:cs="Times New Roman"/>
          <w:i/>
          <w:color w:val="262525"/>
          <w:spacing w:val="5"/>
          <w:w w:val="105"/>
          <w:sz w:val="24"/>
          <w:szCs w:val="24"/>
        </w:rPr>
        <w:t xml:space="preserve">Engineering worthy </w:t>
      </w:r>
      <w:r w:rsidRPr="009D21D8">
        <w:rPr>
          <w:rFonts w:ascii="Times New Roman" w:hAnsi="Times New Roman" w:cs="Times New Roman"/>
          <w:i/>
          <w:color w:val="262525"/>
          <w:spacing w:val="3"/>
          <w:w w:val="105"/>
          <w:sz w:val="24"/>
          <w:szCs w:val="24"/>
        </w:rPr>
        <w:t xml:space="preserve">performance. </w:t>
      </w:r>
      <w:r w:rsidRPr="009D21D8">
        <w:rPr>
          <w:rFonts w:ascii="Times New Roman" w:hAnsi="Times New Roman" w:cs="Times New Roman"/>
          <w:color w:val="262525"/>
          <w:w w:val="105"/>
          <w:sz w:val="24"/>
          <w:szCs w:val="24"/>
        </w:rPr>
        <w:t xml:space="preserve">New   </w:t>
      </w:r>
      <w:r w:rsidRPr="009D21D8">
        <w:rPr>
          <w:rFonts w:ascii="Times New Roman" w:hAnsi="Times New Roman" w:cs="Times New Roman"/>
          <w:color w:val="262525"/>
          <w:spacing w:val="-4"/>
          <w:w w:val="105"/>
          <w:sz w:val="24"/>
          <w:szCs w:val="24"/>
        </w:rPr>
        <w:t xml:space="preserve">York:  </w:t>
      </w:r>
      <w:r w:rsidRPr="009D21D8">
        <w:rPr>
          <w:rFonts w:ascii="Times New Roman" w:hAnsi="Times New Roman" w:cs="Times New Roman"/>
          <w:color w:val="262525"/>
          <w:w w:val="105"/>
          <w:sz w:val="24"/>
          <w:szCs w:val="24"/>
        </w:rPr>
        <w:t>McGraw-Hill.</w:t>
      </w:r>
    </w:p>
    <w:p w:rsidR="009D21D8" w:rsidRPr="009D21D8" w:rsidRDefault="009D21D8" w:rsidP="00012C38">
      <w:pPr>
        <w:spacing w:after="0" w:line="480" w:lineRule="auto"/>
        <w:ind w:left="720" w:hanging="720"/>
        <w:rPr>
          <w:rFonts w:ascii="Times New Roman" w:hAnsi="Times New Roman" w:cs="Times New Roman"/>
          <w:sz w:val="24"/>
          <w:szCs w:val="24"/>
        </w:rPr>
      </w:pPr>
      <w:proofErr w:type="spellStart"/>
      <w:r w:rsidRPr="009D21D8">
        <w:rPr>
          <w:rFonts w:ascii="Times New Roman" w:hAnsi="Times New Roman" w:cs="Times New Roman"/>
          <w:color w:val="262525"/>
          <w:w w:val="105"/>
          <w:sz w:val="24"/>
          <w:szCs w:val="24"/>
        </w:rPr>
        <w:t>Mager</w:t>
      </w:r>
      <w:proofErr w:type="spellEnd"/>
      <w:r w:rsidRPr="009D21D8">
        <w:rPr>
          <w:rFonts w:ascii="Times New Roman" w:hAnsi="Times New Roman" w:cs="Times New Roman"/>
          <w:color w:val="262525"/>
          <w:w w:val="105"/>
          <w:sz w:val="24"/>
          <w:szCs w:val="24"/>
        </w:rPr>
        <w:t xml:space="preserve">, R.F., &amp; Pipe, P. (1970). </w:t>
      </w:r>
      <w:r w:rsidRPr="009D21D8">
        <w:rPr>
          <w:rFonts w:ascii="Times New Roman" w:hAnsi="Times New Roman" w:cs="Times New Roman"/>
          <w:i/>
          <w:color w:val="262525"/>
          <w:w w:val="105"/>
          <w:sz w:val="24"/>
          <w:szCs w:val="24"/>
        </w:rPr>
        <w:t>Analyzing</w:t>
      </w:r>
      <w:r w:rsidRPr="009D21D8">
        <w:rPr>
          <w:rFonts w:ascii="Times New Roman" w:hAnsi="Times New Roman" w:cs="Times New Roman"/>
          <w:i/>
          <w:color w:val="262525"/>
          <w:w w:val="93"/>
          <w:sz w:val="24"/>
          <w:szCs w:val="24"/>
        </w:rPr>
        <w:t xml:space="preserve"> </w:t>
      </w:r>
      <w:r w:rsidRPr="009D21D8">
        <w:rPr>
          <w:rFonts w:ascii="Times New Roman" w:hAnsi="Times New Roman" w:cs="Times New Roman"/>
          <w:i/>
          <w:color w:val="262525"/>
          <w:w w:val="105"/>
          <w:sz w:val="24"/>
          <w:szCs w:val="24"/>
        </w:rPr>
        <w:t>performance problems or ‘you really</w:t>
      </w:r>
      <w:r w:rsidRPr="009D21D8">
        <w:rPr>
          <w:rFonts w:ascii="Times New Roman" w:hAnsi="Times New Roman" w:cs="Times New Roman"/>
          <w:i/>
          <w:color w:val="262525"/>
          <w:w w:val="98"/>
          <w:sz w:val="24"/>
          <w:szCs w:val="24"/>
        </w:rPr>
        <w:t xml:space="preserve"> </w:t>
      </w:r>
      <w:proofErr w:type="spellStart"/>
      <w:r w:rsidRPr="009D21D8">
        <w:rPr>
          <w:rFonts w:ascii="Times New Roman" w:hAnsi="Times New Roman" w:cs="Times New Roman"/>
          <w:i/>
          <w:color w:val="262525"/>
          <w:w w:val="105"/>
          <w:sz w:val="24"/>
          <w:szCs w:val="24"/>
        </w:rPr>
        <w:t>oughta</w:t>
      </w:r>
      <w:proofErr w:type="spellEnd"/>
      <w:r w:rsidRPr="009D21D8">
        <w:rPr>
          <w:rFonts w:ascii="Times New Roman" w:hAnsi="Times New Roman" w:cs="Times New Roman"/>
          <w:i/>
          <w:color w:val="262525"/>
          <w:w w:val="105"/>
          <w:sz w:val="24"/>
          <w:szCs w:val="24"/>
        </w:rPr>
        <w:t xml:space="preserve"> </w:t>
      </w:r>
      <w:proofErr w:type="spellStart"/>
      <w:r w:rsidRPr="009D21D8">
        <w:rPr>
          <w:rFonts w:ascii="Times New Roman" w:hAnsi="Times New Roman" w:cs="Times New Roman"/>
          <w:i/>
          <w:color w:val="262525"/>
          <w:w w:val="105"/>
          <w:sz w:val="24"/>
          <w:szCs w:val="24"/>
        </w:rPr>
        <w:t>wanna</w:t>
      </w:r>
      <w:proofErr w:type="spellEnd"/>
      <w:r w:rsidRPr="009D21D8">
        <w:rPr>
          <w:rFonts w:ascii="Times New Roman" w:hAnsi="Times New Roman" w:cs="Times New Roman"/>
          <w:i/>
          <w:color w:val="262525"/>
          <w:w w:val="105"/>
          <w:sz w:val="24"/>
          <w:szCs w:val="24"/>
        </w:rPr>
        <w:t xml:space="preserve">.’ </w:t>
      </w:r>
      <w:r w:rsidRPr="009D21D8">
        <w:rPr>
          <w:rFonts w:ascii="Times New Roman" w:hAnsi="Times New Roman" w:cs="Times New Roman"/>
          <w:color w:val="262525"/>
          <w:w w:val="105"/>
          <w:sz w:val="24"/>
          <w:szCs w:val="24"/>
        </w:rPr>
        <w:t>Belmont, CA:  Fearon</w:t>
      </w:r>
      <w:r w:rsidR="000955D4">
        <w:rPr>
          <w:rFonts w:ascii="Times New Roman" w:hAnsi="Times New Roman" w:cs="Times New Roman"/>
          <w:color w:val="262525"/>
          <w:w w:val="105"/>
          <w:sz w:val="24"/>
          <w:szCs w:val="24"/>
        </w:rPr>
        <w:t xml:space="preserve"> </w:t>
      </w:r>
      <w:r w:rsidRPr="009D21D8">
        <w:rPr>
          <w:rFonts w:ascii="Times New Roman" w:hAnsi="Times New Roman" w:cs="Times New Roman"/>
          <w:color w:val="262525"/>
          <w:w w:val="115"/>
          <w:sz w:val="24"/>
          <w:szCs w:val="24"/>
        </w:rPr>
        <w:t>Pitman.</w:t>
      </w:r>
    </w:p>
    <w:p w:rsidR="009D21D8" w:rsidRDefault="009D21D8" w:rsidP="00012C38">
      <w:pPr>
        <w:spacing w:after="0" w:line="480" w:lineRule="auto"/>
        <w:ind w:left="720" w:hanging="720"/>
        <w:jc w:val="both"/>
        <w:rPr>
          <w:rFonts w:ascii="Times New Roman" w:hAnsi="Times New Roman" w:cs="Times New Roman"/>
          <w:color w:val="262525"/>
          <w:sz w:val="24"/>
          <w:szCs w:val="24"/>
        </w:rPr>
      </w:pPr>
      <w:r w:rsidRPr="009D21D8">
        <w:rPr>
          <w:rFonts w:ascii="Times New Roman" w:hAnsi="Times New Roman" w:cs="Times New Roman"/>
          <w:color w:val="262525"/>
          <w:w w:val="110"/>
          <w:sz w:val="24"/>
          <w:szCs w:val="24"/>
        </w:rPr>
        <w:t xml:space="preserve">Peters, L.H., &amp; O’Connor, </w:t>
      </w:r>
      <w:r w:rsidRPr="009D21D8">
        <w:rPr>
          <w:rFonts w:ascii="Times New Roman" w:hAnsi="Times New Roman" w:cs="Times New Roman"/>
          <w:color w:val="262525"/>
          <w:spacing w:val="-3"/>
          <w:w w:val="115"/>
          <w:sz w:val="24"/>
          <w:szCs w:val="24"/>
        </w:rPr>
        <w:t xml:space="preserve">E.J. </w:t>
      </w:r>
      <w:r w:rsidRPr="009D21D8">
        <w:rPr>
          <w:rFonts w:ascii="Times New Roman" w:hAnsi="Times New Roman" w:cs="Times New Roman"/>
          <w:color w:val="262525"/>
          <w:w w:val="110"/>
          <w:sz w:val="24"/>
          <w:szCs w:val="24"/>
        </w:rPr>
        <w:t>(1980). Situational</w:t>
      </w:r>
      <w:r w:rsidRPr="009D21D8">
        <w:rPr>
          <w:rFonts w:ascii="Times New Roman" w:hAnsi="Times New Roman" w:cs="Times New Roman"/>
          <w:color w:val="262525"/>
          <w:spacing w:val="-20"/>
          <w:w w:val="110"/>
          <w:sz w:val="24"/>
          <w:szCs w:val="24"/>
        </w:rPr>
        <w:t xml:space="preserve"> </w:t>
      </w:r>
      <w:r w:rsidRPr="009D21D8">
        <w:rPr>
          <w:rFonts w:ascii="Times New Roman" w:hAnsi="Times New Roman" w:cs="Times New Roman"/>
          <w:color w:val="262525"/>
          <w:w w:val="110"/>
          <w:sz w:val="24"/>
          <w:szCs w:val="24"/>
        </w:rPr>
        <w:t>constraints</w:t>
      </w:r>
      <w:r w:rsidRPr="009D21D8">
        <w:rPr>
          <w:rFonts w:ascii="Times New Roman" w:hAnsi="Times New Roman" w:cs="Times New Roman"/>
          <w:color w:val="262525"/>
          <w:spacing w:val="-20"/>
          <w:w w:val="110"/>
          <w:sz w:val="24"/>
          <w:szCs w:val="24"/>
        </w:rPr>
        <w:t xml:space="preserve"> </w:t>
      </w:r>
      <w:r w:rsidRPr="009D21D8">
        <w:rPr>
          <w:rFonts w:ascii="Times New Roman" w:hAnsi="Times New Roman" w:cs="Times New Roman"/>
          <w:color w:val="262525"/>
          <w:w w:val="110"/>
          <w:sz w:val="24"/>
          <w:szCs w:val="24"/>
        </w:rPr>
        <w:t>and</w:t>
      </w:r>
      <w:r w:rsidRPr="009D21D8">
        <w:rPr>
          <w:rFonts w:ascii="Times New Roman" w:hAnsi="Times New Roman" w:cs="Times New Roman"/>
          <w:color w:val="262525"/>
          <w:spacing w:val="-20"/>
          <w:w w:val="110"/>
          <w:sz w:val="24"/>
          <w:szCs w:val="24"/>
        </w:rPr>
        <w:t xml:space="preserve"> </w:t>
      </w:r>
      <w:r w:rsidRPr="009D21D8">
        <w:rPr>
          <w:rFonts w:ascii="Times New Roman" w:hAnsi="Times New Roman" w:cs="Times New Roman"/>
          <w:color w:val="262525"/>
          <w:w w:val="110"/>
          <w:sz w:val="24"/>
          <w:szCs w:val="24"/>
        </w:rPr>
        <w:t>work</w:t>
      </w:r>
      <w:r w:rsidRPr="009D21D8">
        <w:rPr>
          <w:rFonts w:ascii="Times New Roman" w:hAnsi="Times New Roman" w:cs="Times New Roman"/>
          <w:color w:val="262525"/>
          <w:spacing w:val="-20"/>
          <w:w w:val="110"/>
          <w:sz w:val="24"/>
          <w:szCs w:val="24"/>
        </w:rPr>
        <w:t xml:space="preserve"> </w:t>
      </w:r>
      <w:r w:rsidRPr="009D21D8">
        <w:rPr>
          <w:rFonts w:ascii="Times New Roman" w:hAnsi="Times New Roman" w:cs="Times New Roman"/>
          <w:color w:val="262525"/>
          <w:w w:val="110"/>
          <w:sz w:val="24"/>
          <w:szCs w:val="24"/>
        </w:rPr>
        <w:t>out- comes:</w:t>
      </w:r>
      <w:r w:rsidRPr="009D21D8">
        <w:rPr>
          <w:rFonts w:ascii="Times New Roman" w:hAnsi="Times New Roman" w:cs="Times New Roman"/>
          <w:color w:val="262525"/>
          <w:spacing w:val="-21"/>
          <w:w w:val="110"/>
          <w:sz w:val="24"/>
          <w:szCs w:val="24"/>
        </w:rPr>
        <w:t xml:space="preserve"> </w:t>
      </w:r>
      <w:r w:rsidRPr="009D21D8">
        <w:rPr>
          <w:rFonts w:ascii="Times New Roman" w:hAnsi="Times New Roman" w:cs="Times New Roman"/>
          <w:color w:val="262525"/>
          <w:w w:val="110"/>
          <w:sz w:val="24"/>
          <w:szCs w:val="24"/>
        </w:rPr>
        <w:t>The</w:t>
      </w:r>
      <w:r w:rsidRPr="009D21D8">
        <w:rPr>
          <w:rFonts w:ascii="Times New Roman" w:hAnsi="Times New Roman" w:cs="Times New Roman"/>
          <w:color w:val="262525"/>
          <w:spacing w:val="-12"/>
          <w:w w:val="110"/>
          <w:sz w:val="24"/>
          <w:szCs w:val="24"/>
        </w:rPr>
        <w:t xml:space="preserve"> </w:t>
      </w:r>
      <w:r w:rsidRPr="009D21D8">
        <w:rPr>
          <w:rFonts w:ascii="Times New Roman" w:hAnsi="Times New Roman" w:cs="Times New Roman"/>
          <w:color w:val="262525"/>
          <w:w w:val="110"/>
          <w:sz w:val="24"/>
          <w:szCs w:val="24"/>
        </w:rPr>
        <w:t>inﬂuences</w:t>
      </w:r>
      <w:r w:rsidRPr="009D21D8">
        <w:rPr>
          <w:rFonts w:ascii="Times New Roman" w:hAnsi="Times New Roman" w:cs="Times New Roman"/>
          <w:color w:val="262525"/>
          <w:spacing w:val="-12"/>
          <w:w w:val="110"/>
          <w:sz w:val="24"/>
          <w:szCs w:val="24"/>
        </w:rPr>
        <w:t xml:space="preserve"> </w:t>
      </w:r>
      <w:r w:rsidRPr="009D21D8">
        <w:rPr>
          <w:rFonts w:ascii="Times New Roman" w:hAnsi="Times New Roman" w:cs="Times New Roman"/>
          <w:color w:val="262525"/>
          <w:w w:val="110"/>
          <w:sz w:val="24"/>
          <w:szCs w:val="24"/>
        </w:rPr>
        <w:t>of</w:t>
      </w:r>
      <w:r w:rsidRPr="009D21D8">
        <w:rPr>
          <w:rFonts w:ascii="Times New Roman" w:hAnsi="Times New Roman" w:cs="Times New Roman"/>
          <w:color w:val="262525"/>
          <w:spacing w:val="-12"/>
          <w:w w:val="110"/>
          <w:sz w:val="24"/>
          <w:szCs w:val="24"/>
        </w:rPr>
        <w:t xml:space="preserve"> </w:t>
      </w:r>
      <w:r w:rsidRPr="009D21D8">
        <w:rPr>
          <w:rFonts w:ascii="Times New Roman" w:hAnsi="Times New Roman" w:cs="Times New Roman"/>
          <w:color w:val="262525"/>
          <w:w w:val="110"/>
          <w:sz w:val="24"/>
          <w:szCs w:val="24"/>
        </w:rPr>
        <w:t>a</w:t>
      </w:r>
      <w:r w:rsidRPr="009D21D8">
        <w:rPr>
          <w:rFonts w:ascii="Times New Roman" w:hAnsi="Times New Roman" w:cs="Times New Roman"/>
          <w:color w:val="262525"/>
          <w:spacing w:val="-12"/>
          <w:w w:val="110"/>
          <w:sz w:val="24"/>
          <w:szCs w:val="24"/>
        </w:rPr>
        <w:t xml:space="preserve"> </w:t>
      </w:r>
      <w:r w:rsidRPr="009D21D8">
        <w:rPr>
          <w:rFonts w:ascii="Times New Roman" w:hAnsi="Times New Roman" w:cs="Times New Roman"/>
          <w:color w:val="262525"/>
          <w:w w:val="110"/>
          <w:sz w:val="24"/>
          <w:szCs w:val="24"/>
        </w:rPr>
        <w:t xml:space="preserve">frequently </w:t>
      </w:r>
      <w:r w:rsidRPr="009D21D8">
        <w:rPr>
          <w:rFonts w:ascii="Times New Roman" w:hAnsi="Times New Roman" w:cs="Times New Roman"/>
          <w:color w:val="262525"/>
          <w:spacing w:val="3"/>
          <w:w w:val="110"/>
          <w:sz w:val="24"/>
          <w:szCs w:val="24"/>
        </w:rPr>
        <w:t xml:space="preserve">overlooked construct. </w:t>
      </w:r>
      <w:r w:rsidRPr="009D21D8">
        <w:rPr>
          <w:rFonts w:ascii="Times New Roman" w:hAnsi="Times New Roman" w:cs="Times New Roman"/>
          <w:i/>
          <w:color w:val="262525"/>
          <w:spacing w:val="3"/>
          <w:w w:val="110"/>
          <w:sz w:val="24"/>
          <w:szCs w:val="24"/>
        </w:rPr>
        <w:t xml:space="preserve">Academy </w:t>
      </w:r>
      <w:r w:rsidRPr="009D21D8">
        <w:rPr>
          <w:rFonts w:ascii="Times New Roman" w:hAnsi="Times New Roman" w:cs="Times New Roman"/>
          <w:i/>
          <w:color w:val="262525"/>
          <w:spacing w:val="1"/>
          <w:w w:val="110"/>
          <w:sz w:val="24"/>
          <w:szCs w:val="24"/>
        </w:rPr>
        <w:t xml:space="preserve">of </w:t>
      </w:r>
      <w:r w:rsidR="000955D4">
        <w:rPr>
          <w:rFonts w:ascii="Times New Roman" w:hAnsi="Times New Roman" w:cs="Times New Roman"/>
          <w:i/>
          <w:color w:val="262525"/>
          <w:sz w:val="24"/>
          <w:szCs w:val="24"/>
        </w:rPr>
        <w:t>Management</w:t>
      </w:r>
      <w:r w:rsidRPr="009D21D8">
        <w:rPr>
          <w:rFonts w:ascii="Times New Roman" w:hAnsi="Times New Roman" w:cs="Times New Roman"/>
          <w:i/>
          <w:color w:val="262525"/>
          <w:sz w:val="24"/>
          <w:szCs w:val="24"/>
        </w:rPr>
        <w:t xml:space="preserve"> Review, 5</w:t>
      </w:r>
      <w:r w:rsidRPr="009D21D8">
        <w:rPr>
          <w:rFonts w:ascii="Times New Roman" w:hAnsi="Times New Roman" w:cs="Times New Roman"/>
          <w:color w:val="262525"/>
          <w:sz w:val="24"/>
          <w:szCs w:val="24"/>
        </w:rPr>
        <w:t>(3),</w:t>
      </w:r>
      <w:r w:rsidRPr="009D21D8">
        <w:rPr>
          <w:rFonts w:ascii="Times New Roman" w:hAnsi="Times New Roman" w:cs="Times New Roman"/>
          <w:color w:val="262525"/>
          <w:spacing w:val="-3"/>
          <w:sz w:val="24"/>
          <w:szCs w:val="24"/>
        </w:rPr>
        <w:t xml:space="preserve"> </w:t>
      </w:r>
      <w:r w:rsidRPr="009D21D8">
        <w:rPr>
          <w:rFonts w:ascii="Times New Roman" w:hAnsi="Times New Roman" w:cs="Times New Roman"/>
          <w:color w:val="262525"/>
          <w:sz w:val="24"/>
          <w:szCs w:val="24"/>
        </w:rPr>
        <w:t>391-397.</w:t>
      </w:r>
    </w:p>
    <w:p w:rsidR="000955D4" w:rsidRPr="009D21D8" w:rsidRDefault="000955D4" w:rsidP="00012C3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Peterson T.O. &amp; </w:t>
      </w:r>
      <w:proofErr w:type="spellStart"/>
      <w:r>
        <w:rPr>
          <w:rFonts w:ascii="Times New Roman" w:hAnsi="Times New Roman" w:cs="Times New Roman"/>
          <w:sz w:val="24"/>
          <w:szCs w:val="24"/>
        </w:rPr>
        <w:t>Arnn</w:t>
      </w:r>
      <w:proofErr w:type="spellEnd"/>
      <w:r>
        <w:rPr>
          <w:rFonts w:ascii="Times New Roman" w:hAnsi="Times New Roman" w:cs="Times New Roman"/>
          <w:sz w:val="24"/>
          <w:szCs w:val="24"/>
        </w:rPr>
        <w:t xml:space="preserve">, R.B. (2005). Self-efficacy: The foundation of human performance. </w:t>
      </w:r>
      <w:r w:rsidRPr="000955D4">
        <w:rPr>
          <w:rFonts w:ascii="Times New Roman" w:hAnsi="Times New Roman" w:cs="Times New Roman"/>
          <w:i/>
          <w:sz w:val="24"/>
          <w:szCs w:val="24"/>
        </w:rPr>
        <w:t>Performance Improvement Quarterly</w:t>
      </w:r>
      <w:r>
        <w:rPr>
          <w:rFonts w:ascii="Times New Roman" w:hAnsi="Times New Roman" w:cs="Times New Roman"/>
          <w:sz w:val="24"/>
          <w:szCs w:val="24"/>
        </w:rPr>
        <w:t>, 18(2): 5-18.</w:t>
      </w:r>
    </w:p>
    <w:sectPr w:rsidR="000955D4" w:rsidRPr="009D21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7C8" w:rsidRDefault="008C47C8" w:rsidP="008C47C8">
      <w:pPr>
        <w:spacing w:after="0" w:line="240" w:lineRule="auto"/>
      </w:pPr>
      <w:r>
        <w:separator/>
      </w:r>
    </w:p>
  </w:endnote>
  <w:endnote w:type="continuationSeparator" w:id="0">
    <w:p w:rsidR="008C47C8" w:rsidRDefault="008C47C8" w:rsidP="008C4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C8" w:rsidRDefault="008C47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C8" w:rsidRDefault="008C47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C8" w:rsidRDefault="008C47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7C8" w:rsidRDefault="008C47C8" w:rsidP="008C47C8">
      <w:pPr>
        <w:spacing w:after="0" w:line="240" w:lineRule="auto"/>
      </w:pPr>
      <w:r>
        <w:separator/>
      </w:r>
    </w:p>
  </w:footnote>
  <w:footnote w:type="continuationSeparator" w:id="0">
    <w:p w:rsidR="008C47C8" w:rsidRDefault="008C47C8" w:rsidP="008C4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C8" w:rsidRDefault="008C47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254669"/>
      <w:docPartObj>
        <w:docPartGallery w:val="Page Numbers (Top of Page)"/>
        <w:docPartUnique/>
      </w:docPartObj>
    </w:sdtPr>
    <w:sdtEndPr>
      <w:rPr>
        <w:noProof/>
      </w:rPr>
    </w:sdtEndPr>
    <w:sdtContent>
      <w:p w:rsidR="008C47C8" w:rsidRDefault="008C47C8">
        <w:pPr>
          <w:pStyle w:val="Header"/>
          <w:jc w:val="right"/>
        </w:pPr>
        <w:r>
          <w:t xml:space="preserve">Human Performance </w:t>
        </w:r>
        <w:bookmarkStart w:id="0" w:name="_GoBack"/>
        <w:bookmarkEnd w:id="0"/>
        <w:r>
          <w:fldChar w:fldCharType="begin"/>
        </w:r>
        <w:r>
          <w:instrText xml:space="preserve"> PAGE   \* MERGEFORMAT </w:instrText>
        </w:r>
        <w:r>
          <w:fldChar w:fldCharType="separate"/>
        </w:r>
        <w:r w:rsidR="00C95189">
          <w:rPr>
            <w:noProof/>
          </w:rPr>
          <w:t>1</w:t>
        </w:r>
        <w:r>
          <w:rPr>
            <w:noProof/>
          </w:rPr>
          <w:fldChar w:fldCharType="end"/>
        </w:r>
      </w:p>
    </w:sdtContent>
  </w:sdt>
  <w:p w:rsidR="008C47C8" w:rsidRDefault="008C47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C8" w:rsidRDefault="008C47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644099"/>
    <w:multiLevelType w:val="hybridMultilevel"/>
    <w:tmpl w:val="619E8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5FF"/>
    <w:rsid w:val="00012C38"/>
    <w:rsid w:val="00057C88"/>
    <w:rsid w:val="0009225F"/>
    <w:rsid w:val="000955D4"/>
    <w:rsid w:val="001363AD"/>
    <w:rsid w:val="00207A65"/>
    <w:rsid w:val="0022021F"/>
    <w:rsid w:val="00472869"/>
    <w:rsid w:val="00567E89"/>
    <w:rsid w:val="005E7E2D"/>
    <w:rsid w:val="00623408"/>
    <w:rsid w:val="0086639A"/>
    <w:rsid w:val="008C47C8"/>
    <w:rsid w:val="009D21D8"/>
    <w:rsid w:val="00A1440A"/>
    <w:rsid w:val="00B01C47"/>
    <w:rsid w:val="00B653DD"/>
    <w:rsid w:val="00C81938"/>
    <w:rsid w:val="00C95189"/>
    <w:rsid w:val="00CB032E"/>
    <w:rsid w:val="00D008F9"/>
    <w:rsid w:val="00DD54D6"/>
    <w:rsid w:val="00E72651"/>
    <w:rsid w:val="00EA45FF"/>
    <w:rsid w:val="00F65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5F16"/>
  <w15:chartTrackingRefBased/>
  <w15:docId w15:val="{8B640295-0F11-4087-8629-105C9D4F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39A"/>
    <w:pPr>
      <w:ind w:left="720"/>
      <w:contextualSpacing/>
    </w:pPr>
  </w:style>
  <w:style w:type="table" w:styleId="TableGrid">
    <w:name w:val="Table Grid"/>
    <w:basedOn w:val="TableNormal"/>
    <w:uiPriority w:val="39"/>
    <w:rsid w:val="00D0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7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7C8"/>
  </w:style>
  <w:style w:type="paragraph" w:styleId="Footer">
    <w:name w:val="footer"/>
    <w:basedOn w:val="Normal"/>
    <w:link w:val="FooterChar"/>
    <w:uiPriority w:val="99"/>
    <w:unhideWhenUsed/>
    <w:rsid w:val="008C47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2719</TotalTime>
  <Pages>6</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8013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Peterson</dc:creator>
  <cp:keywords/>
  <dc:description/>
  <cp:lastModifiedBy>Tim Peterson</cp:lastModifiedBy>
  <cp:revision>11</cp:revision>
  <dcterms:created xsi:type="dcterms:W3CDTF">2018-01-12T19:11:00Z</dcterms:created>
  <dcterms:modified xsi:type="dcterms:W3CDTF">2018-01-14T16:32:00Z</dcterms:modified>
</cp:coreProperties>
</file>