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832FA" w14:textId="77777777" w:rsidR="007C080E" w:rsidRDefault="007C080E"/>
    <w:p w14:paraId="68987078" w14:textId="77777777" w:rsidR="005349A7" w:rsidRDefault="005349A7"/>
    <w:p w14:paraId="3B1F88A8" w14:textId="77777777" w:rsidR="005349A7" w:rsidRDefault="005349A7"/>
    <w:p w14:paraId="43CA5F6F" w14:textId="77777777" w:rsidR="005349A7" w:rsidRDefault="005349A7"/>
    <w:p w14:paraId="45BC0D53" w14:textId="77777777" w:rsidR="005349A7" w:rsidRPr="005349A7" w:rsidRDefault="005349A7">
      <w:pPr>
        <w:rPr>
          <w:rFonts w:ascii="Times New Roman" w:hAnsi="Times New Roman" w:cs="Times New Roman"/>
        </w:rPr>
      </w:pPr>
      <w:r w:rsidRPr="00DE5109">
        <w:rPr>
          <w:rFonts w:ascii="Times New Roman" w:hAnsi="Times New Roman" w:cs="Times New Roman"/>
          <w:b/>
          <w:u w:val="single"/>
        </w:rPr>
        <w:t>Title</w:t>
      </w:r>
      <w:r w:rsidRPr="00DE5109">
        <w:rPr>
          <w:rFonts w:ascii="Times New Roman" w:hAnsi="Times New Roman" w:cs="Times New Roman"/>
          <w:b/>
        </w:rPr>
        <w:t>:</w:t>
      </w:r>
      <w:r w:rsidRPr="005349A7">
        <w:rPr>
          <w:rFonts w:ascii="Times New Roman" w:hAnsi="Times New Roman" w:cs="Times New Roman"/>
        </w:rPr>
        <w:t xml:space="preserve"> #Metoo and Management Education: Using this social media movement to encourage students to reflect upon workplace culture, law, and ethics.</w:t>
      </w:r>
    </w:p>
    <w:p w14:paraId="5A58077C" w14:textId="77777777" w:rsidR="005349A7" w:rsidRPr="005349A7" w:rsidRDefault="005349A7">
      <w:pPr>
        <w:rPr>
          <w:rFonts w:ascii="Times New Roman" w:hAnsi="Times New Roman" w:cs="Times New Roman"/>
        </w:rPr>
      </w:pPr>
    </w:p>
    <w:p w14:paraId="7E24142F" w14:textId="77777777" w:rsidR="005349A7" w:rsidRPr="005349A7" w:rsidRDefault="005349A7">
      <w:pPr>
        <w:rPr>
          <w:rFonts w:ascii="Times New Roman" w:hAnsi="Times New Roman" w:cs="Times New Roman"/>
        </w:rPr>
      </w:pPr>
    </w:p>
    <w:p w14:paraId="49273DBE" w14:textId="3B4F252D" w:rsidR="005349A7" w:rsidRDefault="005349A7" w:rsidP="005349A7">
      <w:pPr>
        <w:rPr>
          <w:rFonts w:ascii="Times New Roman" w:hAnsi="Times New Roman" w:cs="Times New Roman"/>
        </w:rPr>
      </w:pPr>
      <w:r w:rsidRPr="00DE5109">
        <w:rPr>
          <w:rFonts w:ascii="Times New Roman" w:hAnsi="Times New Roman" w:cs="Times New Roman"/>
          <w:b/>
          <w:u w:val="single"/>
        </w:rPr>
        <w:t>Abstract</w:t>
      </w:r>
      <w:r w:rsidRPr="00DE5109">
        <w:rPr>
          <w:rFonts w:ascii="Times New Roman" w:hAnsi="Times New Roman" w:cs="Times New Roman"/>
          <w:b/>
        </w:rPr>
        <w:t>:</w:t>
      </w:r>
      <w:r w:rsidRPr="005349A7">
        <w:rPr>
          <w:rFonts w:ascii="Times New Roman" w:hAnsi="Times New Roman" w:cs="Times New Roman"/>
        </w:rPr>
        <w:t xml:space="preserve"> Sexual misconduct scandals have recently made headlines, highlighting issues such as workplace culture, law, and ethics.  In this session, we will discuss ways to encourage management students</w:t>
      </w:r>
      <w:r w:rsidR="002410CC">
        <w:rPr>
          <w:rFonts w:ascii="Times New Roman" w:hAnsi="Times New Roman" w:cs="Times New Roman"/>
        </w:rPr>
        <w:t xml:space="preserve"> to</w:t>
      </w:r>
      <w:r w:rsidRPr="005349A7">
        <w:rPr>
          <w:rFonts w:ascii="Times New Roman" w:hAnsi="Times New Roman" w:cs="Times New Roman"/>
        </w:rPr>
        <w:t xml:space="preserve"> reflect upon the topic of sexual harassment in the workplace. We will explore current cases and discuss how the #Metoo social media movement can be used </w:t>
      </w:r>
      <w:r w:rsidR="00B7440D">
        <w:rPr>
          <w:rFonts w:ascii="Times New Roman" w:hAnsi="Times New Roman" w:cs="Times New Roman"/>
        </w:rPr>
        <w:t xml:space="preserve">as a teaching tool. </w:t>
      </w:r>
      <w:r w:rsidR="00E140E1">
        <w:rPr>
          <w:rFonts w:ascii="Times New Roman" w:hAnsi="Times New Roman" w:cs="Times New Roman"/>
        </w:rPr>
        <w:t xml:space="preserve">Additionally, we will discuss ways that management educators can </w:t>
      </w:r>
      <w:r w:rsidR="00E140E1" w:rsidRPr="005349A7">
        <w:rPr>
          <w:rFonts w:ascii="Times New Roman" w:hAnsi="Times New Roman" w:cs="Times New Roman"/>
        </w:rPr>
        <w:t>encour</w:t>
      </w:r>
      <w:r w:rsidR="00E140E1">
        <w:rPr>
          <w:rFonts w:ascii="Times New Roman" w:hAnsi="Times New Roman" w:cs="Times New Roman"/>
        </w:rPr>
        <w:t>age students to</w:t>
      </w:r>
      <w:r w:rsidR="00E140E1" w:rsidRPr="005349A7">
        <w:rPr>
          <w:rFonts w:ascii="Times New Roman" w:hAnsi="Times New Roman" w:cs="Times New Roman"/>
        </w:rPr>
        <w:t xml:space="preserve"> </w:t>
      </w:r>
      <w:r w:rsidR="00E140E1">
        <w:rPr>
          <w:rFonts w:ascii="Times New Roman" w:hAnsi="Times New Roman" w:cs="Times New Roman"/>
        </w:rPr>
        <w:t xml:space="preserve">engage and </w:t>
      </w:r>
      <w:r w:rsidR="00E140E1" w:rsidRPr="005349A7">
        <w:rPr>
          <w:rFonts w:ascii="Times New Roman" w:hAnsi="Times New Roman" w:cs="Times New Roman"/>
        </w:rPr>
        <w:t xml:space="preserve">participate in this national conversation. </w:t>
      </w:r>
      <w:r w:rsidR="002410CC">
        <w:rPr>
          <w:rFonts w:ascii="Times New Roman" w:hAnsi="Times New Roman" w:cs="Times New Roman"/>
        </w:rPr>
        <w:t xml:space="preserve">Attendees will </w:t>
      </w:r>
      <w:r w:rsidR="00E140E1">
        <w:rPr>
          <w:rFonts w:ascii="Times New Roman" w:hAnsi="Times New Roman" w:cs="Times New Roman"/>
        </w:rPr>
        <w:t>participate</w:t>
      </w:r>
      <w:r w:rsidR="002410CC">
        <w:rPr>
          <w:rFonts w:ascii="Times New Roman" w:hAnsi="Times New Roman" w:cs="Times New Roman"/>
        </w:rPr>
        <w:t xml:space="preserve"> in an activity </w:t>
      </w:r>
      <w:r w:rsidR="00E140E1">
        <w:rPr>
          <w:rFonts w:ascii="Times New Roman" w:hAnsi="Times New Roman" w:cs="Times New Roman"/>
        </w:rPr>
        <w:t>designed to educate</w:t>
      </w:r>
      <w:r w:rsidR="002410CC">
        <w:rPr>
          <w:rFonts w:ascii="Times New Roman" w:hAnsi="Times New Roman" w:cs="Times New Roman"/>
        </w:rPr>
        <w:t xml:space="preserve"> students about the relevant legal standards</w:t>
      </w:r>
      <w:r w:rsidR="00E140E1">
        <w:rPr>
          <w:rFonts w:ascii="Times New Roman" w:hAnsi="Times New Roman" w:cs="Times New Roman"/>
        </w:rPr>
        <w:t xml:space="preserve"> in sexual harassment cases</w:t>
      </w:r>
      <w:r w:rsidR="002410CC">
        <w:rPr>
          <w:rFonts w:ascii="Times New Roman" w:hAnsi="Times New Roman" w:cs="Times New Roman"/>
        </w:rPr>
        <w:t xml:space="preserve">. </w:t>
      </w:r>
    </w:p>
    <w:p w14:paraId="017886CE" w14:textId="77777777" w:rsidR="00E140E1" w:rsidRPr="005349A7" w:rsidRDefault="00E140E1" w:rsidP="005349A7">
      <w:pPr>
        <w:rPr>
          <w:rFonts w:ascii="Times New Roman" w:hAnsi="Times New Roman" w:cs="Times New Roman"/>
        </w:rPr>
      </w:pPr>
    </w:p>
    <w:p w14:paraId="07D84C14" w14:textId="77777777" w:rsidR="005349A7" w:rsidRPr="005349A7" w:rsidRDefault="005349A7" w:rsidP="005349A7">
      <w:pPr>
        <w:rPr>
          <w:rFonts w:ascii="Times New Roman" w:hAnsi="Times New Roman" w:cs="Times New Roman"/>
        </w:rPr>
      </w:pPr>
      <w:r w:rsidRPr="00DE5109">
        <w:rPr>
          <w:rFonts w:ascii="Times New Roman" w:hAnsi="Times New Roman" w:cs="Times New Roman"/>
          <w:b/>
          <w:u w:val="single"/>
        </w:rPr>
        <w:t>Keywords</w:t>
      </w:r>
      <w:r w:rsidRPr="00DE5109">
        <w:rPr>
          <w:rFonts w:ascii="Times New Roman" w:hAnsi="Times New Roman" w:cs="Times New Roman"/>
          <w:b/>
        </w:rPr>
        <w:t>:</w:t>
      </w:r>
      <w:r w:rsidRPr="005349A7">
        <w:rPr>
          <w:rFonts w:ascii="Times New Roman" w:hAnsi="Times New Roman" w:cs="Times New Roman"/>
        </w:rPr>
        <w:t xml:space="preserve"> Management Education, Sexual Harassment, Workplace</w:t>
      </w:r>
    </w:p>
    <w:p w14:paraId="0FEB5A6F" w14:textId="77777777" w:rsidR="005349A7" w:rsidRDefault="005349A7">
      <w:pPr>
        <w:rPr>
          <w:rFonts w:ascii="Times New Roman" w:hAnsi="Times New Roman" w:cs="Times New Roman"/>
        </w:rPr>
      </w:pPr>
    </w:p>
    <w:p w14:paraId="52F91805" w14:textId="77777777" w:rsidR="005349A7" w:rsidRDefault="005349A7">
      <w:pPr>
        <w:rPr>
          <w:rFonts w:ascii="Times New Roman" w:hAnsi="Times New Roman" w:cs="Times New Roman"/>
        </w:rPr>
      </w:pPr>
    </w:p>
    <w:p w14:paraId="391B6925" w14:textId="77777777" w:rsidR="005349A7" w:rsidRDefault="005349A7">
      <w:pPr>
        <w:rPr>
          <w:rFonts w:ascii="Times New Roman" w:hAnsi="Times New Roman" w:cs="Times New Roman"/>
        </w:rPr>
      </w:pPr>
    </w:p>
    <w:p w14:paraId="6B9D9332" w14:textId="77777777" w:rsidR="005349A7" w:rsidRDefault="005349A7">
      <w:pPr>
        <w:rPr>
          <w:rFonts w:ascii="Times New Roman" w:hAnsi="Times New Roman" w:cs="Times New Roman"/>
        </w:rPr>
      </w:pPr>
    </w:p>
    <w:p w14:paraId="1724CE71" w14:textId="77777777" w:rsidR="005349A7" w:rsidRDefault="005349A7">
      <w:pPr>
        <w:rPr>
          <w:rFonts w:ascii="Times New Roman" w:hAnsi="Times New Roman" w:cs="Times New Roman"/>
        </w:rPr>
      </w:pPr>
      <w:bookmarkStart w:id="0" w:name="_GoBack"/>
      <w:bookmarkEnd w:id="0"/>
    </w:p>
    <w:p w14:paraId="7A108077" w14:textId="77777777" w:rsidR="005349A7" w:rsidRDefault="005349A7">
      <w:pPr>
        <w:rPr>
          <w:rFonts w:ascii="Times New Roman" w:hAnsi="Times New Roman" w:cs="Times New Roman"/>
        </w:rPr>
      </w:pPr>
    </w:p>
    <w:p w14:paraId="661D5701" w14:textId="77777777" w:rsidR="005349A7" w:rsidRDefault="005349A7">
      <w:pPr>
        <w:rPr>
          <w:rFonts w:ascii="Times New Roman" w:hAnsi="Times New Roman" w:cs="Times New Roman"/>
        </w:rPr>
      </w:pPr>
    </w:p>
    <w:p w14:paraId="0E9FB249" w14:textId="77777777" w:rsidR="005349A7" w:rsidRDefault="005349A7">
      <w:pPr>
        <w:rPr>
          <w:rFonts w:ascii="Times New Roman" w:hAnsi="Times New Roman" w:cs="Times New Roman"/>
        </w:rPr>
      </w:pPr>
    </w:p>
    <w:p w14:paraId="1F8743BB" w14:textId="77777777" w:rsidR="005349A7" w:rsidRDefault="005349A7">
      <w:pPr>
        <w:rPr>
          <w:rFonts w:ascii="Times New Roman" w:hAnsi="Times New Roman" w:cs="Times New Roman"/>
        </w:rPr>
      </w:pPr>
    </w:p>
    <w:p w14:paraId="233E3307" w14:textId="77777777" w:rsidR="005349A7" w:rsidRDefault="005349A7">
      <w:pPr>
        <w:rPr>
          <w:rFonts w:ascii="Times New Roman" w:hAnsi="Times New Roman" w:cs="Times New Roman"/>
        </w:rPr>
      </w:pPr>
    </w:p>
    <w:p w14:paraId="24386212" w14:textId="77777777" w:rsidR="005349A7" w:rsidRDefault="005349A7">
      <w:pPr>
        <w:rPr>
          <w:rFonts w:ascii="Times New Roman" w:hAnsi="Times New Roman" w:cs="Times New Roman"/>
        </w:rPr>
      </w:pPr>
    </w:p>
    <w:p w14:paraId="22170DCE" w14:textId="77777777" w:rsidR="005349A7" w:rsidRDefault="005349A7">
      <w:pPr>
        <w:rPr>
          <w:rFonts w:ascii="Times New Roman" w:hAnsi="Times New Roman" w:cs="Times New Roman"/>
        </w:rPr>
      </w:pPr>
    </w:p>
    <w:p w14:paraId="69795354" w14:textId="77777777" w:rsidR="005349A7" w:rsidRDefault="005349A7">
      <w:pPr>
        <w:rPr>
          <w:rFonts w:ascii="Times New Roman" w:hAnsi="Times New Roman" w:cs="Times New Roman"/>
        </w:rPr>
      </w:pPr>
    </w:p>
    <w:p w14:paraId="6E7E9FE5" w14:textId="77777777" w:rsidR="005349A7" w:rsidRDefault="005349A7">
      <w:pPr>
        <w:rPr>
          <w:rFonts w:ascii="Times New Roman" w:hAnsi="Times New Roman" w:cs="Times New Roman"/>
        </w:rPr>
      </w:pPr>
    </w:p>
    <w:p w14:paraId="0AC900FE" w14:textId="77777777" w:rsidR="005349A7" w:rsidRDefault="005349A7">
      <w:pPr>
        <w:rPr>
          <w:rFonts w:ascii="Times New Roman" w:hAnsi="Times New Roman" w:cs="Times New Roman"/>
        </w:rPr>
      </w:pPr>
    </w:p>
    <w:p w14:paraId="5C37B9DB" w14:textId="77777777" w:rsidR="005349A7" w:rsidRDefault="005349A7">
      <w:pPr>
        <w:rPr>
          <w:rFonts w:ascii="Times New Roman" w:hAnsi="Times New Roman" w:cs="Times New Roman"/>
        </w:rPr>
      </w:pPr>
    </w:p>
    <w:p w14:paraId="60E1FF7E" w14:textId="77777777" w:rsidR="005349A7" w:rsidRDefault="005349A7">
      <w:pPr>
        <w:rPr>
          <w:rFonts w:ascii="Times New Roman" w:hAnsi="Times New Roman" w:cs="Times New Roman"/>
        </w:rPr>
      </w:pPr>
    </w:p>
    <w:p w14:paraId="5913650E" w14:textId="77777777" w:rsidR="005349A7" w:rsidRDefault="005349A7">
      <w:pPr>
        <w:rPr>
          <w:rFonts w:ascii="Times New Roman" w:hAnsi="Times New Roman" w:cs="Times New Roman"/>
        </w:rPr>
      </w:pPr>
    </w:p>
    <w:p w14:paraId="5818B395" w14:textId="77777777" w:rsidR="005349A7" w:rsidRDefault="005349A7">
      <w:pPr>
        <w:rPr>
          <w:rFonts w:ascii="Times New Roman" w:hAnsi="Times New Roman" w:cs="Times New Roman"/>
        </w:rPr>
      </w:pPr>
    </w:p>
    <w:p w14:paraId="46AE51BE" w14:textId="77777777" w:rsidR="005349A7" w:rsidRDefault="005349A7">
      <w:pPr>
        <w:rPr>
          <w:rFonts w:ascii="Times New Roman" w:hAnsi="Times New Roman" w:cs="Times New Roman"/>
        </w:rPr>
      </w:pPr>
    </w:p>
    <w:p w14:paraId="2882AE1B" w14:textId="77777777" w:rsidR="005349A7" w:rsidRDefault="005349A7">
      <w:pPr>
        <w:rPr>
          <w:rFonts w:ascii="Times New Roman" w:hAnsi="Times New Roman" w:cs="Times New Roman"/>
        </w:rPr>
      </w:pPr>
    </w:p>
    <w:p w14:paraId="385E119C" w14:textId="77777777" w:rsidR="005349A7" w:rsidRDefault="005349A7">
      <w:pPr>
        <w:rPr>
          <w:rFonts w:ascii="Times New Roman" w:hAnsi="Times New Roman" w:cs="Times New Roman"/>
        </w:rPr>
      </w:pPr>
    </w:p>
    <w:p w14:paraId="0BD6524F" w14:textId="77777777" w:rsidR="005349A7" w:rsidRDefault="005349A7">
      <w:pPr>
        <w:rPr>
          <w:rFonts w:ascii="Times New Roman" w:hAnsi="Times New Roman" w:cs="Times New Roman"/>
        </w:rPr>
      </w:pPr>
    </w:p>
    <w:p w14:paraId="382062DD" w14:textId="77777777" w:rsidR="005349A7" w:rsidRDefault="005349A7">
      <w:pPr>
        <w:rPr>
          <w:rFonts w:ascii="Times New Roman" w:hAnsi="Times New Roman" w:cs="Times New Roman"/>
        </w:rPr>
      </w:pPr>
    </w:p>
    <w:p w14:paraId="4D7D7AAC" w14:textId="77777777" w:rsidR="005349A7" w:rsidRDefault="005349A7">
      <w:pPr>
        <w:rPr>
          <w:rFonts w:ascii="Times New Roman" w:hAnsi="Times New Roman" w:cs="Times New Roman"/>
        </w:rPr>
      </w:pPr>
    </w:p>
    <w:p w14:paraId="61D7EFC6" w14:textId="77777777" w:rsidR="005349A7" w:rsidRDefault="005349A7">
      <w:pPr>
        <w:rPr>
          <w:rFonts w:ascii="Times New Roman" w:hAnsi="Times New Roman" w:cs="Times New Roman"/>
        </w:rPr>
      </w:pPr>
    </w:p>
    <w:p w14:paraId="34167039" w14:textId="77777777" w:rsidR="005349A7" w:rsidRDefault="005349A7">
      <w:pPr>
        <w:rPr>
          <w:rFonts w:ascii="Times New Roman" w:hAnsi="Times New Roman" w:cs="Times New Roman"/>
        </w:rPr>
      </w:pPr>
    </w:p>
    <w:p w14:paraId="5BDC06C2" w14:textId="77777777" w:rsidR="005349A7" w:rsidRDefault="005349A7">
      <w:pPr>
        <w:rPr>
          <w:rFonts w:ascii="Times New Roman" w:hAnsi="Times New Roman" w:cs="Times New Roman"/>
          <w:u w:val="single"/>
        </w:rPr>
      </w:pPr>
    </w:p>
    <w:p w14:paraId="22FC2854" w14:textId="77777777" w:rsidR="00E140E1" w:rsidRPr="00E112C1" w:rsidRDefault="00E140E1" w:rsidP="00E140E1">
      <w:pPr>
        <w:jc w:val="center"/>
        <w:rPr>
          <w:rFonts w:ascii="Times New Roman" w:hAnsi="Times New Roman" w:cs="Times New Roman"/>
          <w:b/>
        </w:rPr>
      </w:pPr>
      <w:r w:rsidRPr="00E112C1">
        <w:rPr>
          <w:rFonts w:ascii="Times New Roman" w:hAnsi="Times New Roman" w:cs="Times New Roman"/>
          <w:b/>
          <w:u w:val="single"/>
        </w:rPr>
        <w:lastRenderedPageBreak/>
        <w:t>Activity/Exercise</w:t>
      </w:r>
    </w:p>
    <w:p w14:paraId="3EA3EEEA" w14:textId="77777777" w:rsidR="00E140E1" w:rsidRDefault="00E140E1" w:rsidP="00E140E1">
      <w:pPr>
        <w:jc w:val="center"/>
        <w:rPr>
          <w:rFonts w:ascii="Times New Roman" w:hAnsi="Times New Roman" w:cs="Times New Roman"/>
        </w:rPr>
      </w:pPr>
    </w:p>
    <w:p w14:paraId="32115D07" w14:textId="52EC6D21" w:rsidR="00E140E1" w:rsidRDefault="00E140E1" w:rsidP="004768A7">
      <w:pPr>
        <w:spacing w:before="100" w:beforeAutospacing="1" w:after="100" w:afterAutospacing="1"/>
        <w:ind w:firstLine="90"/>
        <w:rPr>
          <w:rFonts w:ascii="Times New Roman" w:eastAsia="Times New Roman" w:hAnsi="Times New Roman" w:cs="Times New Roman"/>
        </w:rPr>
      </w:pPr>
      <w:r w:rsidRPr="00E140E1">
        <w:rPr>
          <w:rFonts w:ascii="Times New Roman" w:eastAsia="Times New Roman" w:hAnsi="Times New Roman" w:cs="Times New Roman"/>
          <w:b/>
          <w:bCs/>
        </w:rPr>
        <w:t>Introduction</w:t>
      </w:r>
      <w:r w:rsidR="004768A7">
        <w:rPr>
          <w:rFonts w:ascii="Times New Roman" w:eastAsia="Times New Roman" w:hAnsi="Times New Roman" w:cs="Times New Roman"/>
        </w:rPr>
        <w:t>:</w:t>
      </w:r>
      <w:r w:rsidRPr="00E140E1">
        <w:rPr>
          <w:rFonts w:ascii="Times New Roman" w:eastAsia="Times New Roman" w:hAnsi="Times New Roman" w:cs="Times New Roman"/>
        </w:rPr>
        <w:t xml:space="preserve"> </w:t>
      </w:r>
    </w:p>
    <w:p w14:paraId="2F045C82" w14:textId="6F35E896" w:rsidR="003C4D5A" w:rsidRPr="00BC08FB" w:rsidRDefault="003C4D5A" w:rsidP="004768A7">
      <w:pPr>
        <w:spacing w:before="100" w:beforeAutospacing="1" w:after="100" w:afterAutospacing="1"/>
        <w:ind w:firstLine="90"/>
        <w:rPr>
          <w:rFonts w:ascii="Times New Roman" w:eastAsia="Times New Roman" w:hAnsi="Times New Roman" w:cs="Times New Roman"/>
        </w:rPr>
      </w:pPr>
      <w:r>
        <w:rPr>
          <w:rFonts w:ascii="Times New Roman" w:eastAsia="Times New Roman" w:hAnsi="Times New Roman" w:cs="Times New Roman"/>
        </w:rPr>
        <w:tab/>
      </w:r>
      <w:r w:rsidRPr="00BC08FB">
        <w:rPr>
          <w:rFonts w:ascii="Times New Roman" w:eastAsia="Times New Roman" w:hAnsi="Times New Roman" w:cs="Times New Roman"/>
        </w:rPr>
        <w:t>Being a management student means becoming well-versed in a variety of topics</w:t>
      </w:r>
      <w:r w:rsidR="002D7264" w:rsidRPr="00BC08FB">
        <w:rPr>
          <w:rFonts w:ascii="Times New Roman" w:eastAsia="Times New Roman" w:hAnsi="Times New Roman" w:cs="Times New Roman"/>
        </w:rPr>
        <w:t xml:space="preserve"> facing </w:t>
      </w:r>
      <w:r w:rsidR="00E8370D" w:rsidRPr="00BC08FB">
        <w:rPr>
          <w:rFonts w:ascii="Times New Roman" w:eastAsia="Times New Roman" w:hAnsi="Times New Roman" w:cs="Times New Roman"/>
        </w:rPr>
        <w:t xml:space="preserve">today’s </w:t>
      </w:r>
      <w:r w:rsidR="008612B9" w:rsidRPr="00BC08FB">
        <w:rPr>
          <w:rFonts w:ascii="Times New Roman" w:eastAsia="Times New Roman" w:hAnsi="Times New Roman" w:cs="Times New Roman"/>
        </w:rPr>
        <w:t>organiza</w:t>
      </w:r>
      <w:r w:rsidR="002D7264" w:rsidRPr="00BC08FB">
        <w:rPr>
          <w:rFonts w:ascii="Times New Roman" w:eastAsia="Times New Roman" w:hAnsi="Times New Roman" w:cs="Times New Roman"/>
        </w:rPr>
        <w:t>tions.  One of these topics</w:t>
      </w:r>
      <w:r w:rsidR="00F26727" w:rsidRPr="00BC08FB">
        <w:rPr>
          <w:rFonts w:ascii="Times New Roman" w:eastAsia="Times New Roman" w:hAnsi="Times New Roman" w:cs="Times New Roman"/>
        </w:rPr>
        <w:t xml:space="preserve"> is employment law.  Solid preparation</w:t>
      </w:r>
      <w:r w:rsidR="008612B9" w:rsidRPr="00BC08FB">
        <w:rPr>
          <w:rFonts w:ascii="Times New Roman" w:eastAsia="Times New Roman" w:hAnsi="Times New Roman" w:cs="Times New Roman"/>
        </w:rPr>
        <w:t xml:space="preserve"> for students</w:t>
      </w:r>
      <w:r w:rsidR="00F26727" w:rsidRPr="00BC08FB">
        <w:rPr>
          <w:rFonts w:ascii="Times New Roman" w:eastAsia="Times New Roman" w:hAnsi="Times New Roman" w:cs="Times New Roman"/>
        </w:rPr>
        <w:t xml:space="preserve"> in </w:t>
      </w:r>
      <w:r w:rsidR="008612B9" w:rsidRPr="00BC08FB">
        <w:rPr>
          <w:rFonts w:ascii="Times New Roman" w:eastAsia="Times New Roman" w:hAnsi="Times New Roman" w:cs="Times New Roman"/>
        </w:rPr>
        <w:t>employment law</w:t>
      </w:r>
      <w:r w:rsidR="002D7264" w:rsidRPr="00BC08FB">
        <w:rPr>
          <w:rFonts w:ascii="Times New Roman" w:eastAsia="Times New Roman" w:hAnsi="Times New Roman" w:cs="Times New Roman"/>
        </w:rPr>
        <w:t xml:space="preserve"> includes teaching students about</w:t>
      </w:r>
      <w:r w:rsidR="008612B9" w:rsidRPr="00BC08FB">
        <w:rPr>
          <w:rFonts w:ascii="Times New Roman" w:eastAsia="Times New Roman" w:hAnsi="Times New Roman" w:cs="Times New Roman"/>
        </w:rPr>
        <w:t xml:space="preserve"> state and federal </w:t>
      </w:r>
      <w:r w:rsidR="00F26727" w:rsidRPr="00BC08FB">
        <w:rPr>
          <w:rFonts w:ascii="Times New Roman" w:eastAsia="Times New Roman" w:hAnsi="Times New Roman" w:cs="Times New Roman"/>
        </w:rPr>
        <w:t xml:space="preserve">legal protections </w:t>
      </w:r>
      <w:r w:rsidR="00E8370D" w:rsidRPr="00BC08FB">
        <w:rPr>
          <w:rFonts w:ascii="Times New Roman" w:eastAsia="Times New Roman" w:hAnsi="Times New Roman" w:cs="Times New Roman"/>
        </w:rPr>
        <w:t xml:space="preserve">for workers, employee benefits, </w:t>
      </w:r>
      <w:r w:rsidR="00F26727" w:rsidRPr="00BC08FB">
        <w:rPr>
          <w:rFonts w:ascii="Times New Roman" w:eastAsia="Times New Roman" w:hAnsi="Times New Roman" w:cs="Times New Roman"/>
        </w:rPr>
        <w:t xml:space="preserve">unions, </w:t>
      </w:r>
      <w:r w:rsidR="00E8370D" w:rsidRPr="00BC08FB">
        <w:rPr>
          <w:rFonts w:ascii="Times New Roman" w:eastAsia="Times New Roman" w:hAnsi="Times New Roman" w:cs="Times New Roman"/>
        </w:rPr>
        <w:t xml:space="preserve">and employment discrimination, </w:t>
      </w:r>
      <w:r w:rsidR="00F26727" w:rsidRPr="00BC08FB">
        <w:rPr>
          <w:rFonts w:ascii="Times New Roman" w:eastAsia="Times New Roman" w:hAnsi="Times New Roman" w:cs="Times New Roman"/>
        </w:rPr>
        <w:t>among</w:t>
      </w:r>
      <w:r w:rsidR="008612B9" w:rsidRPr="00BC08FB">
        <w:rPr>
          <w:rFonts w:ascii="Times New Roman" w:eastAsia="Times New Roman" w:hAnsi="Times New Roman" w:cs="Times New Roman"/>
        </w:rPr>
        <w:t xml:space="preserve"> othe</w:t>
      </w:r>
      <w:r w:rsidR="00BC08FB" w:rsidRPr="00BC08FB">
        <w:rPr>
          <w:rFonts w:ascii="Times New Roman" w:eastAsia="Times New Roman" w:hAnsi="Times New Roman" w:cs="Times New Roman"/>
        </w:rPr>
        <w:t>r topics</w:t>
      </w:r>
      <w:r w:rsidR="008612B9" w:rsidRPr="00BC08FB">
        <w:rPr>
          <w:rFonts w:ascii="Times New Roman" w:eastAsia="Times New Roman" w:hAnsi="Times New Roman" w:cs="Times New Roman"/>
        </w:rPr>
        <w:t>.  It also means teaching students</w:t>
      </w:r>
      <w:r w:rsidR="00F26727" w:rsidRPr="00BC08FB">
        <w:rPr>
          <w:rFonts w:ascii="Times New Roman" w:eastAsia="Times New Roman" w:hAnsi="Times New Roman" w:cs="Times New Roman"/>
        </w:rPr>
        <w:t xml:space="preserve"> about sexual harassment in the workplace</w:t>
      </w:r>
      <w:r w:rsidRPr="00BC08FB">
        <w:rPr>
          <w:rFonts w:ascii="Times New Roman" w:eastAsia="Times New Roman" w:hAnsi="Times New Roman" w:cs="Times New Roman"/>
        </w:rPr>
        <w:t xml:space="preserve">. </w:t>
      </w:r>
    </w:p>
    <w:p w14:paraId="239C2686" w14:textId="4BD8F94A" w:rsidR="008612B9" w:rsidRPr="00BC08FB" w:rsidRDefault="00A13837" w:rsidP="004768A7">
      <w:pPr>
        <w:spacing w:before="100" w:beforeAutospacing="1" w:after="100" w:afterAutospacing="1"/>
        <w:ind w:firstLine="90"/>
        <w:rPr>
          <w:rFonts w:ascii="Times New Roman" w:eastAsia="Times New Roman" w:hAnsi="Times New Roman" w:cs="Times New Roman"/>
        </w:rPr>
      </w:pPr>
      <w:r>
        <w:rPr>
          <w:rFonts w:ascii="Times New Roman" w:eastAsia="Times New Roman" w:hAnsi="Times New Roman" w:cs="Times New Roman"/>
        </w:rPr>
        <w:tab/>
        <w:t>Many s</w:t>
      </w:r>
      <w:r w:rsidR="008612B9" w:rsidRPr="00BC08FB">
        <w:rPr>
          <w:rFonts w:ascii="Times New Roman" w:eastAsia="Times New Roman" w:hAnsi="Times New Roman" w:cs="Times New Roman"/>
        </w:rPr>
        <w:t>exual harassment scandals have made headlines</w:t>
      </w:r>
      <w:r>
        <w:rPr>
          <w:rFonts w:ascii="Times New Roman" w:eastAsia="Times New Roman" w:hAnsi="Times New Roman" w:cs="Times New Roman"/>
        </w:rPr>
        <w:t xml:space="preserve"> in recent months.  These scandals </w:t>
      </w:r>
      <w:r w:rsidR="008612B9" w:rsidRPr="00BC08FB">
        <w:rPr>
          <w:rFonts w:ascii="Times New Roman" w:eastAsia="Times New Roman" w:hAnsi="Times New Roman" w:cs="Times New Roman"/>
        </w:rPr>
        <w:t xml:space="preserve">have also sparked an online social media movement known as #Metoo.  </w:t>
      </w:r>
      <w:r>
        <w:rPr>
          <w:rFonts w:ascii="Times New Roman" w:eastAsia="Times New Roman" w:hAnsi="Times New Roman" w:cs="Times New Roman"/>
        </w:rPr>
        <w:t>Both</w:t>
      </w:r>
      <w:r w:rsidR="00AA7F97">
        <w:rPr>
          <w:rFonts w:ascii="Times New Roman" w:eastAsia="Times New Roman" w:hAnsi="Times New Roman" w:cs="Times New Roman"/>
        </w:rPr>
        <w:t xml:space="preserve"> </w:t>
      </w:r>
      <w:r w:rsidR="008612B9" w:rsidRPr="00BC08FB">
        <w:rPr>
          <w:rFonts w:ascii="Times New Roman" w:eastAsia="Times New Roman" w:hAnsi="Times New Roman" w:cs="Times New Roman"/>
        </w:rPr>
        <w:t xml:space="preserve">can be used as </w:t>
      </w:r>
      <w:r w:rsidR="00AA7F97">
        <w:rPr>
          <w:rFonts w:ascii="Times New Roman" w:eastAsia="Times New Roman" w:hAnsi="Times New Roman" w:cs="Times New Roman"/>
        </w:rPr>
        <w:t>learning tools</w:t>
      </w:r>
      <w:r w:rsidR="00BC08FB" w:rsidRPr="00BC08FB">
        <w:rPr>
          <w:rFonts w:ascii="Times New Roman" w:eastAsia="Times New Roman" w:hAnsi="Times New Roman" w:cs="Times New Roman"/>
        </w:rPr>
        <w:t xml:space="preserve"> </w:t>
      </w:r>
      <w:r w:rsidR="008612B9" w:rsidRPr="00BC08FB">
        <w:rPr>
          <w:rFonts w:ascii="Times New Roman" w:eastAsia="Times New Roman" w:hAnsi="Times New Roman" w:cs="Times New Roman"/>
        </w:rPr>
        <w:t>in the management</w:t>
      </w:r>
      <w:r w:rsidR="00AA7F97">
        <w:rPr>
          <w:rFonts w:ascii="Times New Roman" w:eastAsia="Times New Roman" w:hAnsi="Times New Roman" w:cs="Times New Roman"/>
        </w:rPr>
        <w:t xml:space="preserve"> classroom. In particular, t</w:t>
      </w:r>
      <w:r w:rsidR="008612B9" w:rsidRPr="00BC08FB">
        <w:rPr>
          <w:rFonts w:ascii="Times New Roman" w:eastAsia="Times New Roman" w:hAnsi="Times New Roman" w:cs="Times New Roman"/>
        </w:rPr>
        <w:t xml:space="preserve">hey can </w:t>
      </w:r>
      <w:r w:rsidR="00AA7F97">
        <w:rPr>
          <w:rFonts w:ascii="Times New Roman" w:eastAsia="Times New Roman" w:hAnsi="Times New Roman" w:cs="Times New Roman"/>
        </w:rPr>
        <w:t xml:space="preserve">be case studies and </w:t>
      </w:r>
      <w:r w:rsidR="008612B9" w:rsidRPr="00BC08FB">
        <w:rPr>
          <w:rFonts w:ascii="Times New Roman" w:eastAsia="Times New Roman" w:hAnsi="Times New Roman" w:cs="Times New Roman"/>
        </w:rPr>
        <w:t>also be dissected to give examples to students abou</w:t>
      </w:r>
      <w:r w:rsidR="002D7264" w:rsidRPr="00BC08FB">
        <w:rPr>
          <w:rFonts w:ascii="Times New Roman" w:eastAsia="Times New Roman" w:hAnsi="Times New Roman" w:cs="Times New Roman"/>
        </w:rPr>
        <w:t>t</w:t>
      </w:r>
      <w:r w:rsidR="008612B9" w:rsidRPr="00BC08FB">
        <w:rPr>
          <w:rFonts w:ascii="Times New Roman" w:eastAsia="Times New Roman" w:hAnsi="Times New Roman" w:cs="Times New Roman"/>
        </w:rPr>
        <w:t xml:space="preserve"> particular aspe</w:t>
      </w:r>
      <w:r w:rsidR="00B7440D" w:rsidRPr="00BC08FB">
        <w:rPr>
          <w:rFonts w:ascii="Times New Roman" w:eastAsia="Times New Roman" w:hAnsi="Times New Roman" w:cs="Times New Roman"/>
        </w:rPr>
        <w:t>cts of sexual harassment law,</w:t>
      </w:r>
      <w:r w:rsidR="008612B9" w:rsidRPr="00BC08FB">
        <w:rPr>
          <w:rFonts w:ascii="Times New Roman" w:eastAsia="Times New Roman" w:hAnsi="Times New Roman" w:cs="Times New Roman"/>
        </w:rPr>
        <w:t xml:space="preserve"> employer defenses</w:t>
      </w:r>
      <w:r w:rsidR="00B7440D" w:rsidRPr="00BC08FB">
        <w:rPr>
          <w:rFonts w:ascii="Times New Roman" w:eastAsia="Times New Roman" w:hAnsi="Times New Roman" w:cs="Times New Roman"/>
        </w:rPr>
        <w:t>, workplace culture and ethics</w:t>
      </w:r>
      <w:r w:rsidR="008612B9" w:rsidRPr="00BC08FB">
        <w:rPr>
          <w:rFonts w:ascii="Times New Roman" w:eastAsia="Times New Roman" w:hAnsi="Times New Roman" w:cs="Times New Roman"/>
        </w:rPr>
        <w:t xml:space="preserve">.  In this session, we will explore some of the recent newsworthy sexual harassment cases, the #Metoo movement, and </w:t>
      </w:r>
      <w:r w:rsidR="00180C34" w:rsidRPr="00BC08FB">
        <w:rPr>
          <w:rFonts w:ascii="Times New Roman" w:eastAsia="Times New Roman" w:hAnsi="Times New Roman" w:cs="Times New Roman"/>
        </w:rPr>
        <w:t>how management educators can use this national conversation to engage management students</w:t>
      </w:r>
      <w:r w:rsidR="00B7440D" w:rsidRPr="00BC08FB">
        <w:rPr>
          <w:rFonts w:ascii="Times New Roman" w:eastAsia="Times New Roman" w:hAnsi="Times New Roman" w:cs="Times New Roman"/>
        </w:rPr>
        <w:t xml:space="preserve"> in this </w:t>
      </w:r>
      <w:r w:rsidR="00E8370D" w:rsidRPr="00BC08FB">
        <w:rPr>
          <w:rFonts w:ascii="Times New Roman" w:eastAsia="Times New Roman" w:hAnsi="Times New Roman" w:cs="Times New Roman"/>
        </w:rPr>
        <w:t xml:space="preserve">very important </w:t>
      </w:r>
      <w:r w:rsidR="00B7440D" w:rsidRPr="00BC08FB">
        <w:rPr>
          <w:rFonts w:ascii="Times New Roman" w:eastAsia="Times New Roman" w:hAnsi="Times New Roman" w:cs="Times New Roman"/>
        </w:rPr>
        <w:t>area of employment law</w:t>
      </w:r>
      <w:r w:rsidR="00180C34" w:rsidRPr="00BC08FB">
        <w:rPr>
          <w:rFonts w:ascii="Times New Roman" w:eastAsia="Times New Roman" w:hAnsi="Times New Roman" w:cs="Times New Roman"/>
        </w:rPr>
        <w:t>.</w:t>
      </w:r>
    </w:p>
    <w:p w14:paraId="58FC2CFA" w14:textId="293DDAED" w:rsidR="000D11CF" w:rsidRPr="00BC08FB" w:rsidRDefault="004768A7" w:rsidP="00663CF2">
      <w:pPr>
        <w:pStyle w:val="NormalWeb"/>
        <w:rPr>
          <w:rFonts w:ascii="Times New Roman" w:hAnsi="Times New Roman"/>
          <w:sz w:val="24"/>
          <w:szCs w:val="24"/>
        </w:rPr>
      </w:pPr>
      <w:r w:rsidRPr="00BC08FB">
        <w:rPr>
          <w:rFonts w:ascii="Times New Roman" w:hAnsi="Times New Roman"/>
          <w:sz w:val="24"/>
          <w:szCs w:val="24"/>
        </w:rPr>
        <w:tab/>
      </w:r>
      <w:r w:rsidR="002D7264" w:rsidRPr="00BC08FB">
        <w:rPr>
          <w:rFonts w:ascii="Times New Roman" w:hAnsi="Times New Roman"/>
          <w:sz w:val="24"/>
          <w:szCs w:val="24"/>
        </w:rPr>
        <w:t>This session</w:t>
      </w:r>
      <w:r w:rsidRPr="00BC08FB">
        <w:rPr>
          <w:rFonts w:ascii="Times New Roman" w:hAnsi="Times New Roman"/>
          <w:sz w:val="24"/>
          <w:szCs w:val="24"/>
        </w:rPr>
        <w:t xml:space="preserve"> is most appropriate for undergraduate and graduate versions of the following courses: Business Law; Organizational Leadership and Supervision</w:t>
      </w:r>
      <w:r w:rsidR="00E112C1">
        <w:rPr>
          <w:rFonts w:ascii="Times New Roman" w:hAnsi="Times New Roman"/>
          <w:sz w:val="24"/>
          <w:szCs w:val="24"/>
        </w:rPr>
        <w:t>;</w:t>
      </w:r>
      <w:r w:rsidRPr="00BC08FB">
        <w:rPr>
          <w:rFonts w:ascii="Times New Roman" w:hAnsi="Times New Roman"/>
          <w:sz w:val="24"/>
          <w:szCs w:val="24"/>
        </w:rPr>
        <w:t xml:space="preserve"> Elements of Law; Organizational Behavior; and Employment Law. It can also be adapted for online classes. </w:t>
      </w:r>
    </w:p>
    <w:p w14:paraId="40CC65AB" w14:textId="77777777" w:rsidR="00564056" w:rsidRDefault="00E140E1" w:rsidP="00F60781">
      <w:pPr>
        <w:pStyle w:val="NormalWeb"/>
        <w:rPr>
          <w:rFonts w:ascii="Times New Roman" w:eastAsia="Times New Roman" w:hAnsi="Times New Roman"/>
          <w:sz w:val="24"/>
          <w:szCs w:val="24"/>
        </w:rPr>
      </w:pPr>
      <w:r w:rsidRPr="00F60781">
        <w:rPr>
          <w:rFonts w:ascii="Times New Roman" w:eastAsia="Times New Roman" w:hAnsi="Times New Roman"/>
          <w:b/>
          <w:bCs/>
          <w:sz w:val="24"/>
          <w:szCs w:val="24"/>
        </w:rPr>
        <w:t>Theoretical Foundation/Teaching Implications</w:t>
      </w:r>
      <w:r w:rsidR="00564056">
        <w:rPr>
          <w:rFonts w:ascii="Times New Roman" w:eastAsia="Times New Roman" w:hAnsi="Times New Roman"/>
          <w:sz w:val="24"/>
          <w:szCs w:val="24"/>
        </w:rPr>
        <w:t>:</w:t>
      </w:r>
    </w:p>
    <w:p w14:paraId="0C2864D7" w14:textId="1B135CB0" w:rsidR="00F60781" w:rsidRPr="00DD1324" w:rsidRDefault="00564056" w:rsidP="00F60781">
      <w:pPr>
        <w:pStyle w:val="NormalWeb"/>
        <w:rPr>
          <w:i/>
        </w:rPr>
      </w:pPr>
      <w:r>
        <w:rPr>
          <w:rFonts w:ascii="Times New Roman" w:eastAsia="Times New Roman" w:hAnsi="Times New Roman"/>
          <w:sz w:val="24"/>
          <w:szCs w:val="24"/>
        </w:rPr>
        <w:tab/>
      </w:r>
      <w:r w:rsidR="000D11CF" w:rsidRPr="00F60781">
        <w:rPr>
          <w:rFonts w:ascii="Times New Roman" w:eastAsia="Times New Roman" w:hAnsi="Times New Roman"/>
          <w:sz w:val="24"/>
          <w:szCs w:val="24"/>
        </w:rPr>
        <w:t>T</w:t>
      </w:r>
      <w:r w:rsidR="00E140E1" w:rsidRPr="00F60781">
        <w:rPr>
          <w:rFonts w:ascii="Times New Roman" w:eastAsia="Times New Roman" w:hAnsi="Times New Roman"/>
          <w:sz w:val="24"/>
          <w:szCs w:val="24"/>
        </w:rPr>
        <w:t xml:space="preserve">he relevant background </w:t>
      </w:r>
      <w:r w:rsidR="000D11CF" w:rsidRPr="00F60781">
        <w:rPr>
          <w:rFonts w:ascii="Times New Roman" w:eastAsia="Times New Roman" w:hAnsi="Times New Roman"/>
          <w:sz w:val="24"/>
          <w:szCs w:val="24"/>
        </w:rPr>
        <w:t xml:space="preserve">for this session exists primarily in case law. </w:t>
      </w:r>
      <w:r w:rsidR="00F60781">
        <w:rPr>
          <w:rFonts w:ascii="Times New Roman" w:eastAsia="Times New Roman" w:hAnsi="Times New Roman"/>
          <w:sz w:val="24"/>
          <w:szCs w:val="24"/>
        </w:rPr>
        <w:t xml:space="preserve">In 1986, the </w:t>
      </w:r>
      <w:r w:rsidR="00F60781" w:rsidRPr="00F60781">
        <w:rPr>
          <w:sz w:val="24"/>
          <w:szCs w:val="24"/>
        </w:rPr>
        <w:t xml:space="preserve">the U.S. Supreme Court ruled in </w:t>
      </w:r>
      <w:r w:rsidR="00F60781" w:rsidRPr="00F60781">
        <w:rPr>
          <w:i/>
          <w:sz w:val="24"/>
          <w:szCs w:val="24"/>
        </w:rPr>
        <w:t>Meritor Savings Bank, FSB v. Vinson</w:t>
      </w:r>
      <w:r w:rsidR="00F60781" w:rsidRPr="00F60781">
        <w:rPr>
          <w:sz w:val="24"/>
          <w:szCs w:val="24"/>
        </w:rPr>
        <w:t xml:space="preserve"> that sexual h</w:t>
      </w:r>
      <w:r w:rsidR="00F60781">
        <w:rPr>
          <w:sz w:val="24"/>
          <w:szCs w:val="24"/>
        </w:rPr>
        <w:t>arassment violates</w:t>
      </w:r>
      <w:r w:rsidR="00F60781" w:rsidRPr="00F60781">
        <w:rPr>
          <w:sz w:val="24"/>
          <w:szCs w:val="24"/>
        </w:rPr>
        <w:t xml:space="preserve"> the Civil Rights Act of 1964. According to the Equal Employment Opportunity Commission (EEOC), sexual harassment includes conduct of unwelcome sexual advances, requests for sexual favors, and other verbal or physical harassment of a sexual nature (EEOC, 2017). </w:t>
      </w:r>
      <w:r w:rsidR="00F60781">
        <w:rPr>
          <w:sz w:val="24"/>
          <w:szCs w:val="24"/>
        </w:rPr>
        <w:t xml:space="preserve"> Under the doctrine of respondeat superior, employers are liable for harassment that takes place in the course and scope of employment (</w:t>
      </w:r>
      <w:r w:rsidR="00F60781" w:rsidRPr="00DD1324">
        <w:rPr>
          <w:i/>
          <w:sz w:val="24"/>
          <w:szCs w:val="24"/>
        </w:rPr>
        <w:t>Lockard v. Pizza Hut, 1998</w:t>
      </w:r>
      <w:r w:rsidR="00F60781">
        <w:rPr>
          <w:sz w:val="24"/>
          <w:szCs w:val="24"/>
        </w:rPr>
        <w:t>).  Only if the employer has a defense of either</w:t>
      </w:r>
      <w:r w:rsidR="00F60781" w:rsidRPr="00F60781">
        <w:rPr>
          <w:rFonts w:ascii="Times New Roman" w:hAnsi="Times New Roman"/>
          <w:sz w:val="24"/>
          <w:szCs w:val="24"/>
        </w:rPr>
        <w:t>: 1) that the employer reasonably tried to prevent and immediately correct any behavior that could be considered sexual harassment; and 2) that the employee unreasonably failed to avoid harm by taking advantage of the remedies provided by the employer to the harassed employee, such as failing to report the conduct</w:t>
      </w:r>
      <w:r w:rsidR="00DD1324">
        <w:rPr>
          <w:rFonts w:ascii="Times New Roman" w:hAnsi="Times New Roman"/>
          <w:sz w:val="24"/>
          <w:szCs w:val="24"/>
        </w:rPr>
        <w:t xml:space="preserve"> (</w:t>
      </w:r>
      <w:r w:rsidR="00DD1324" w:rsidRPr="00DD1324">
        <w:rPr>
          <w:rFonts w:ascii="Times New Roman" w:hAnsi="Times New Roman"/>
          <w:i/>
          <w:sz w:val="24"/>
          <w:szCs w:val="24"/>
        </w:rPr>
        <w:t>Burlington Industries v. Ellerth</w:t>
      </w:r>
      <w:r w:rsidR="00DD1324">
        <w:rPr>
          <w:rFonts w:ascii="Times New Roman" w:hAnsi="Times New Roman"/>
          <w:sz w:val="24"/>
          <w:szCs w:val="24"/>
        </w:rPr>
        <w:t>,</w:t>
      </w:r>
      <w:r w:rsidR="00DD1324">
        <w:rPr>
          <w:rFonts w:ascii="Times New Roman" w:hAnsi="Times New Roman"/>
          <w:i/>
          <w:sz w:val="24"/>
          <w:szCs w:val="24"/>
        </w:rPr>
        <w:t xml:space="preserve"> 1998).</w:t>
      </w:r>
    </w:p>
    <w:p w14:paraId="5F2A9D19" w14:textId="016DDAAD" w:rsidR="00E140E1" w:rsidRPr="00F60781" w:rsidRDefault="00F60781" w:rsidP="00F60781">
      <w:pPr>
        <w:pStyle w:val="NormalWeb"/>
        <w:rPr>
          <w:rFonts w:ascii="Times New Roman" w:eastAsia="Times New Roman" w:hAnsi="Times New Roman"/>
          <w:sz w:val="24"/>
          <w:szCs w:val="24"/>
        </w:rPr>
      </w:pPr>
      <w:r>
        <w:rPr>
          <w:sz w:val="24"/>
          <w:szCs w:val="24"/>
        </w:rPr>
        <w:tab/>
      </w:r>
      <w:r w:rsidRPr="00F60781">
        <w:rPr>
          <w:rFonts w:ascii="Times New Roman" w:eastAsia="Times New Roman" w:hAnsi="Times New Roman"/>
          <w:sz w:val="24"/>
          <w:szCs w:val="24"/>
        </w:rPr>
        <w:t>E</w:t>
      </w:r>
      <w:r w:rsidR="00E140E1" w:rsidRPr="00F60781">
        <w:rPr>
          <w:rFonts w:ascii="Times New Roman" w:eastAsia="Times New Roman" w:hAnsi="Times New Roman"/>
          <w:sz w:val="24"/>
          <w:szCs w:val="24"/>
        </w:rPr>
        <w:t>ffective teaching and learning in the field of management</w:t>
      </w:r>
      <w:r>
        <w:rPr>
          <w:rFonts w:ascii="Times New Roman" w:eastAsia="Times New Roman" w:hAnsi="Times New Roman"/>
          <w:sz w:val="24"/>
          <w:szCs w:val="24"/>
        </w:rPr>
        <w:t xml:space="preserve"> includes </w:t>
      </w:r>
      <w:r w:rsidR="00DD1324">
        <w:rPr>
          <w:rFonts w:ascii="Times New Roman" w:eastAsia="Times New Roman" w:hAnsi="Times New Roman"/>
          <w:sz w:val="24"/>
          <w:szCs w:val="24"/>
        </w:rPr>
        <w:t xml:space="preserve">educating students </w:t>
      </w:r>
      <w:r>
        <w:rPr>
          <w:rFonts w:ascii="Times New Roman" w:eastAsia="Times New Roman" w:hAnsi="Times New Roman"/>
          <w:sz w:val="24"/>
          <w:szCs w:val="24"/>
        </w:rPr>
        <w:t xml:space="preserve">about </w:t>
      </w:r>
      <w:r w:rsidR="00DD1324">
        <w:rPr>
          <w:rFonts w:ascii="Times New Roman" w:eastAsia="Times New Roman" w:hAnsi="Times New Roman"/>
          <w:sz w:val="24"/>
          <w:szCs w:val="24"/>
        </w:rPr>
        <w:t xml:space="preserve">the topic of </w:t>
      </w:r>
      <w:r>
        <w:rPr>
          <w:rFonts w:ascii="Times New Roman" w:eastAsia="Times New Roman" w:hAnsi="Times New Roman"/>
          <w:sz w:val="24"/>
          <w:szCs w:val="24"/>
        </w:rPr>
        <w:t>sexual harassment in the workplace</w:t>
      </w:r>
      <w:r w:rsidR="00E140E1" w:rsidRPr="00F60781">
        <w:rPr>
          <w:rFonts w:ascii="Times New Roman" w:eastAsia="Times New Roman" w:hAnsi="Times New Roman"/>
          <w:sz w:val="24"/>
          <w:szCs w:val="24"/>
        </w:rPr>
        <w:t>.</w:t>
      </w:r>
      <w:r>
        <w:rPr>
          <w:rFonts w:ascii="Times New Roman" w:eastAsia="Times New Roman" w:hAnsi="Times New Roman"/>
          <w:sz w:val="24"/>
          <w:szCs w:val="24"/>
        </w:rPr>
        <w:t xml:space="preserve"> </w:t>
      </w:r>
      <w:r w:rsidR="00BC08FB">
        <w:rPr>
          <w:rFonts w:ascii="Times New Roman" w:eastAsia="Times New Roman" w:hAnsi="Times New Roman"/>
          <w:sz w:val="24"/>
          <w:szCs w:val="24"/>
        </w:rPr>
        <w:t xml:space="preserve">Management students also need to be well-versed in this topic to recognize this type of activity in order to contribute to a positive workplace culture and avoid legal issues. </w:t>
      </w:r>
      <w:r w:rsidR="00663CF2">
        <w:rPr>
          <w:rFonts w:ascii="Times New Roman" w:eastAsia="Times New Roman" w:hAnsi="Times New Roman"/>
          <w:sz w:val="24"/>
          <w:szCs w:val="24"/>
        </w:rPr>
        <w:t xml:space="preserve">Many business schools </w:t>
      </w:r>
      <w:r w:rsidR="00BF0D4D">
        <w:rPr>
          <w:rFonts w:ascii="Times New Roman" w:eastAsia="Times New Roman" w:hAnsi="Times New Roman"/>
          <w:sz w:val="24"/>
          <w:szCs w:val="24"/>
        </w:rPr>
        <w:t>are</w:t>
      </w:r>
      <w:r w:rsidR="006B57C4">
        <w:rPr>
          <w:rFonts w:ascii="Times New Roman" w:eastAsia="Times New Roman" w:hAnsi="Times New Roman"/>
          <w:sz w:val="24"/>
          <w:szCs w:val="24"/>
        </w:rPr>
        <w:t xml:space="preserve"> turning to social movements such as #Metoo</w:t>
      </w:r>
      <w:r w:rsidR="00663CF2">
        <w:rPr>
          <w:rFonts w:ascii="Times New Roman" w:eastAsia="Times New Roman" w:hAnsi="Times New Roman"/>
          <w:sz w:val="24"/>
          <w:szCs w:val="24"/>
        </w:rPr>
        <w:t xml:space="preserve"> </w:t>
      </w:r>
      <w:r w:rsidR="00BF0D4D">
        <w:rPr>
          <w:rFonts w:ascii="Times New Roman" w:eastAsia="Times New Roman" w:hAnsi="Times New Roman"/>
          <w:sz w:val="24"/>
          <w:szCs w:val="24"/>
        </w:rPr>
        <w:t xml:space="preserve">and other newsworthy headlines </w:t>
      </w:r>
      <w:r w:rsidR="006B57C4">
        <w:rPr>
          <w:rFonts w:ascii="Times New Roman" w:eastAsia="Times New Roman" w:hAnsi="Times New Roman"/>
          <w:sz w:val="24"/>
          <w:szCs w:val="24"/>
        </w:rPr>
        <w:t>to teach students about legal issues and ethics (Gelles &amp; Miller, 2017).</w:t>
      </w:r>
      <w:r>
        <w:rPr>
          <w:rFonts w:ascii="Times New Roman" w:eastAsia="Times New Roman" w:hAnsi="Times New Roman"/>
          <w:sz w:val="24"/>
          <w:szCs w:val="24"/>
        </w:rPr>
        <w:t xml:space="preserve"> </w:t>
      </w:r>
      <w:r w:rsidR="00BF0D4D">
        <w:rPr>
          <w:rFonts w:ascii="Times New Roman" w:eastAsia="Times New Roman" w:hAnsi="Times New Roman"/>
          <w:sz w:val="24"/>
          <w:szCs w:val="24"/>
        </w:rPr>
        <w:t>Management</w:t>
      </w:r>
      <w:r w:rsidR="00DD1324">
        <w:rPr>
          <w:rFonts w:ascii="Times New Roman" w:eastAsia="Times New Roman" w:hAnsi="Times New Roman"/>
          <w:sz w:val="24"/>
          <w:szCs w:val="24"/>
        </w:rPr>
        <w:t xml:space="preserve"> students </w:t>
      </w:r>
      <w:r w:rsidR="00BF0D4D">
        <w:rPr>
          <w:rFonts w:ascii="Times New Roman" w:eastAsia="Times New Roman" w:hAnsi="Times New Roman"/>
          <w:sz w:val="24"/>
          <w:szCs w:val="24"/>
        </w:rPr>
        <w:t>also</w:t>
      </w:r>
      <w:r w:rsidR="00DD1324">
        <w:rPr>
          <w:rFonts w:ascii="Times New Roman" w:eastAsia="Times New Roman" w:hAnsi="Times New Roman"/>
          <w:sz w:val="24"/>
          <w:szCs w:val="24"/>
        </w:rPr>
        <w:t xml:space="preserve"> need to be well-versed in this topic to r</w:t>
      </w:r>
      <w:r w:rsidR="00C949F1">
        <w:rPr>
          <w:rFonts w:ascii="Times New Roman" w:eastAsia="Times New Roman" w:hAnsi="Times New Roman"/>
          <w:sz w:val="24"/>
          <w:szCs w:val="24"/>
        </w:rPr>
        <w:t xml:space="preserve">ecognize this type of activity, </w:t>
      </w:r>
      <w:r w:rsidR="00582089">
        <w:rPr>
          <w:rFonts w:ascii="Times New Roman" w:eastAsia="Times New Roman" w:hAnsi="Times New Roman"/>
          <w:sz w:val="24"/>
          <w:szCs w:val="24"/>
        </w:rPr>
        <w:t xml:space="preserve">to </w:t>
      </w:r>
      <w:r w:rsidR="00DD1324">
        <w:rPr>
          <w:rFonts w:ascii="Times New Roman" w:eastAsia="Times New Roman" w:hAnsi="Times New Roman"/>
          <w:sz w:val="24"/>
          <w:szCs w:val="24"/>
        </w:rPr>
        <w:t xml:space="preserve">contribute </w:t>
      </w:r>
      <w:r w:rsidR="00582089">
        <w:rPr>
          <w:rFonts w:ascii="Times New Roman" w:eastAsia="Times New Roman" w:hAnsi="Times New Roman"/>
          <w:sz w:val="24"/>
          <w:szCs w:val="24"/>
        </w:rPr>
        <w:t>to a positive workplace culture</w:t>
      </w:r>
      <w:r w:rsidR="00C949F1">
        <w:rPr>
          <w:rFonts w:ascii="Times New Roman" w:eastAsia="Times New Roman" w:hAnsi="Times New Roman"/>
          <w:sz w:val="24"/>
          <w:szCs w:val="24"/>
        </w:rPr>
        <w:t>,</w:t>
      </w:r>
      <w:r w:rsidR="00564056">
        <w:rPr>
          <w:rFonts w:ascii="Times New Roman" w:eastAsia="Times New Roman" w:hAnsi="Times New Roman"/>
          <w:sz w:val="24"/>
          <w:szCs w:val="24"/>
        </w:rPr>
        <w:t xml:space="preserve"> and</w:t>
      </w:r>
      <w:r w:rsidR="00C949F1">
        <w:rPr>
          <w:rFonts w:ascii="Times New Roman" w:eastAsia="Times New Roman" w:hAnsi="Times New Roman"/>
          <w:sz w:val="24"/>
          <w:szCs w:val="24"/>
        </w:rPr>
        <w:t xml:space="preserve"> to</w:t>
      </w:r>
      <w:r w:rsidR="00564056">
        <w:rPr>
          <w:rFonts w:ascii="Times New Roman" w:eastAsia="Times New Roman" w:hAnsi="Times New Roman"/>
          <w:sz w:val="24"/>
          <w:szCs w:val="24"/>
        </w:rPr>
        <w:t xml:space="preserve"> avoid legal issues</w:t>
      </w:r>
      <w:r w:rsidR="00DD1324">
        <w:rPr>
          <w:rFonts w:ascii="Times New Roman" w:eastAsia="Times New Roman" w:hAnsi="Times New Roman"/>
          <w:sz w:val="24"/>
          <w:szCs w:val="24"/>
        </w:rPr>
        <w:t>.</w:t>
      </w:r>
    </w:p>
    <w:p w14:paraId="00D9B3D5" w14:textId="08D2F6EB" w:rsidR="00E140E1" w:rsidRDefault="00E140E1" w:rsidP="00E140E1">
      <w:pPr>
        <w:pStyle w:val="NormalWeb"/>
      </w:pPr>
      <w:r w:rsidRPr="00E140E1">
        <w:rPr>
          <w:rFonts w:ascii="Times New Roman" w:eastAsia="Times New Roman" w:hAnsi="Times New Roman"/>
          <w:b/>
          <w:bCs/>
          <w:sz w:val="24"/>
          <w:szCs w:val="24"/>
        </w:rPr>
        <w:t>Learning Objectives</w:t>
      </w:r>
      <w:r w:rsidR="00665031">
        <w:rPr>
          <w:rFonts w:ascii="Times New Roman" w:eastAsia="Times New Roman" w:hAnsi="Times New Roman"/>
          <w:sz w:val="24"/>
          <w:szCs w:val="24"/>
        </w:rPr>
        <w:t>:</w:t>
      </w:r>
    </w:p>
    <w:p w14:paraId="3AD4AD7F" w14:textId="77777777" w:rsidR="00E140E1" w:rsidRPr="00FD70AA" w:rsidRDefault="00E140E1" w:rsidP="00E140E1">
      <w:pPr>
        <w:pStyle w:val="NormalWeb"/>
        <w:rPr>
          <w:sz w:val="24"/>
          <w:szCs w:val="24"/>
        </w:rPr>
      </w:pPr>
      <w:r w:rsidRPr="00FD70AA">
        <w:rPr>
          <w:sz w:val="24"/>
          <w:szCs w:val="24"/>
        </w:rPr>
        <w:t xml:space="preserve">Following this session, attendees will be able to: </w:t>
      </w:r>
    </w:p>
    <w:p w14:paraId="0C10C70B" w14:textId="77777777" w:rsidR="00E140E1" w:rsidRPr="00FD70AA" w:rsidRDefault="00E140E1" w:rsidP="00E140E1">
      <w:pPr>
        <w:pStyle w:val="NormalWeb"/>
        <w:rPr>
          <w:sz w:val="24"/>
          <w:szCs w:val="24"/>
        </w:rPr>
      </w:pPr>
      <w:r w:rsidRPr="00FD70AA">
        <w:rPr>
          <w:sz w:val="24"/>
          <w:szCs w:val="24"/>
        </w:rPr>
        <w:t>1. Summarize what constitutes sexual harassment and contrast quid pro quo harassment from hostile work environment harassment</w:t>
      </w:r>
      <w:r w:rsidR="00780A96" w:rsidRPr="00FD70AA">
        <w:rPr>
          <w:sz w:val="24"/>
          <w:szCs w:val="24"/>
        </w:rPr>
        <w:t>, as well as the defenses available to employers</w:t>
      </w:r>
      <w:r w:rsidRPr="00FD70AA">
        <w:rPr>
          <w:sz w:val="24"/>
          <w:szCs w:val="24"/>
        </w:rPr>
        <w:t xml:space="preserve">. </w:t>
      </w:r>
    </w:p>
    <w:p w14:paraId="7AB0B122" w14:textId="77777777" w:rsidR="00E140E1" w:rsidRPr="00FD70AA" w:rsidRDefault="00E140E1" w:rsidP="00E140E1">
      <w:pPr>
        <w:pStyle w:val="NormalWeb"/>
        <w:rPr>
          <w:sz w:val="24"/>
          <w:szCs w:val="24"/>
        </w:rPr>
      </w:pPr>
      <w:r w:rsidRPr="00FD70AA">
        <w:rPr>
          <w:sz w:val="24"/>
          <w:szCs w:val="24"/>
        </w:rPr>
        <w:t xml:space="preserve">2. Identify recent sexual harassment scandals and how they can be used as case studies on the topics of workplace culture, </w:t>
      </w:r>
      <w:r w:rsidR="002C0594" w:rsidRPr="00FD70AA">
        <w:rPr>
          <w:sz w:val="24"/>
          <w:szCs w:val="24"/>
        </w:rPr>
        <w:t>law, and ethics</w:t>
      </w:r>
      <w:r w:rsidR="00FD70AA">
        <w:rPr>
          <w:sz w:val="24"/>
          <w:szCs w:val="24"/>
        </w:rPr>
        <w:t>, among others</w:t>
      </w:r>
      <w:r w:rsidRPr="00FD70AA">
        <w:rPr>
          <w:sz w:val="24"/>
          <w:szCs w:val="24"/>
        </w:rPr>
        <w:t xml:space="preserve">. </w:t>
      </w:r>
    </w:p>
    <w:p w14:paraId="678851C5" w14:textId="77777777" w:rsidR="00E140E1" w:rsidRPr="00FD70AA" w:rsidRDefault="002C0594" w:rsidP="00E140E1">
      <w:pPr>
        <w:pStyle w:val="NormalWeb"/>
        <w:rPr>
          <w:sz w:val="24"/>
          <w:szCs w:val="24"/>
        </w:rPr>
      </w:pPr>
      <w:r w:rsidRPr="00FD70AA">
        <w:rPr>
          <w:sz w:val="24"/>
          <w:szCs w:val="24"/>
        </w:rPr>
        <w:t>3. Understand the #Metoo social media movement and its potential use as a teaching tool for management students.</w:t>
      </w:r>
      <w:r w:rsidR="00E140E1" w:rsidRPr="00FD70AA">
        <w:rPr>
          <w:sz w:val="24"/>
          <w:szCs w:val="24"/>
        </w:rPr>
        <w:t xml:space="preserve"> </w:t>
      </w:r>
    </w:p>
    <w:p w14:paraId="76F205E9" w14:textId="1D2BF236" w:rsidR="00564D97" w:rsidRDefault="00E140E1" w:rsidP="00564D97">
      <w:pPr>
        <w:spacing w:before="100" w:beforeAutospacing="1" w:after="100" w:afterAutospacing="1"/>
        <w:ind w:left="360" w:hanging="360"/>
        <w:rPr>
          <w:rFonts w:ascii="Times New Roman" w:eastAsia="Times New Roman" w:hAnsi="Times New Roman" w:cs="Times New Roman"/>
        </w:rPr>
      </w:pPr>
      <w:r w:rsidRPr="00E140E1">
        <w:rPr>
          <w:rFonts w:ascii="Times New Roman" w:eastAsia="Times New Roman" w:hAnsi="Times New Roman" w:cs="Times New Roman"/>
          <w:b/>
          <w:bCs/>
        </w:rPr>
        <w:t>Exercise Overview</w:t>
      </w:r>
      <w:r w:rsidR="00564D97">
        <w:rPr>
          <w:rFonts w:ascii="Times New Roman" w:eastAsia="Times New Roman" w:hAnsi="Times New Roman" w:cs="Times New Roman"/>
        </w:rPr>
        <w:t>:</w:t>
      </w:r>
    </w:p>
    <w:p w14:paraId="66025A66" w14:textId="3E27C270" w:rsidR="00564D97" w:rsidRPr="00564D97" w:rsidRDefault="00564D97" w:rsidP="00564D97">
      <w:pPr>
        <w:rPr>
          <w:rFonts w:ascii="Times New Roman" w:hAnsi="Times New Roman" w:cs="Times New Roman"/>
        </w:rPr>
      </w:pPr>
      <w:r>
        <w:rPr>
          <w:rFonts w:ascii="Times New Roman" w:eastAsia="Times New Roman" w:hAnsi="Times New Roman" w:cs="Times New Roman"/>
        </w:rPr>
        <w:tab/>
      </w:r>
      <w:r w:rsidRPr="00564D97">
        <w:rPr>
          <w:rFonts w:ascii="Times New Roman" w:eastAsia="Times New Roman" w:hAnsi="Times New Roman" w:cs="Times New Roman"/>
        </w:rPr>
        <w:t xml:space="preserve">Attendees will participate in a matching activity where they will work together to match the sexual harassment scandals previously discussed to the topic it can be used to for in the classroom.  For example, the facts of the Gretchen Carlson/Fox News scandal include Roger Ailes as the CEO/perpetrator and Carlson’s failure to report the harassment to human resources.  These facts can be matched to the topics of workplace culture and power.  Additionally, the facts of the Matt Lauer case include a statement issued by the Today Show.  This can be matched to the topic </w:t>
      </w:r>
      <w:r>
        <w:rPr>
          <w:rFonts w:ascii="Times New Roman" w:eastAsia="Times New Roman" w:hAnsi="Times New Roman" w:cs="Times New Roman"/>
        </w:rPr>
        <w:t>of employer defenses.  There will be at least 5 additional scandals/matches for attendees.</w:t>
      </w:r>
    </w:p>
    <w:p w14:paraId="253DCC1B" w14:textId="13A12875" w:rsidR="002C0594" w:rsidRPr="000B24EA" w:rsidRDefault="00E140E1" w:rsidP="000B24EA">
      <w:pPr>
        <w:tabs>
          <w:tab w:val="left" w:pos="0"/>
          <w:tab w:val="left" w:pos="270"/>
        </w:tabs>
        <w:spacing w:before="100" w:beforeAutospacing="1" w:after="100" w:afterAutospacing="1"/>
        <w:ind w:left="360" w:hanging="360"/>
        <w:rPr>
          <w:rFonts w:ascii="Times New Roman" w:eastAsia="Times New Roman" w:hAnsi="Times New Roman" w:cs="Times New Roman"/>
        </w:rPr>
      </w:pPr>
      <w:r w:rsidRPr="000B24EA">
        <w:rPr>
          <w:rFonts w:ascii="Times New Roman" w:eastAsia="Times New Roman" w:hAnsi="Times New Roman" w:cs="Times New Roman"/>
          <w:b/>
          <w:bCs/>
        </w:rPr>
        <w:t>Session Description</w:t>
      </w:r>
      <w:r w:rsidR="00665031">
        <w:rPr>
          <w:rFonts w:ascii="Times New Roman" w:eastAsia="Times New Roman" w:hAnsi="Times New Roman" w:cs="Times New Roman"/>
          <w:b/>
          <w:bCs/>
        </w:rPr>
        <w:t>:</w:t>
      </w:r>
      <w:r w:rsidRPr="000B24EA">
        <w:rPr>
          <w:rFonts w:ascii="Times New Roman" w:eastAsia="Times New Roman" w:hAnsi="Times New Roman" w:cs="Times New Roman"/>
        </w:rPr>
        <w:t xml:space="preserve"> </w:t>
      </w:r>
    </w:p>
    <w:p w14:paraId="4ECBDBE2" w14:textId="500F8A9D" w:rsidR="00FD70AA" w:rsidRDefault="008968BC" w:rsidP="00FD70AA">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u w:val="single"/>
        </w:rPr>
        <w:t>30</w:t>
      </w:r>
      <w:r w:rsidR="002C0594" w:rsidRPr="002C0594">
        <w:rPr>
          <w:rFonts w:ascii="Times New Roman" w:eastAsia="Times New Roman" w:hAnsi="Times New Roman" w:cs="Times New Roman"/>
          <w:u w:val="single"/>
        </w:rPr>
        <w:t xml:space="preserve"> Minutes</w:t>
      </w:r>
      <w:r w:rsidR="00665031">
        <w:rPr>
          <w:rFonts w:ascii="Times New Roman" w:eastAsia="Times New Roman" w:hAnsi="Times New Roman" w:cs="Times New Roman"/>
          <w:u w:val="single"/>
        </w:rPr>
        <w:t xml:space="preserve"> – Introduction</w:t>
      </w:r>
    </w:p>
    <w:p w14:paraId="7DBF5027" w14:textId="77777777" w:rsidR="002C0594" w:rsidRPr="002C0594" w:rsidRDefault="00FD70AA" w:rsidP="00FD70AA">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rPr>
        <w:tab/>
      </w:r>
      <w:r w:rsidR="002C0594">
        <w:rPr>
          <w:rFonts w:ascii="Times New Roman" w:eastAsia="Times New Roman" w:hAnsi="Times New Roman" w:cs="Times New Roman"/>
        </w:rPr>
        <w:t>The first part of this session will be introductory, as we will review and discuss recent sexual harassment scandals that have made headlines.  We will then highlight certain factual aspects of these cases</w:t>
      </w:r>
      <w:r w:rsidR="00780A96">
        <w:rPr>
          <w:rFonts w:ascii="Times New Roman" w:eastAsia="Times New Roman" w:hAnsi="Times New Roman" w:cs="Times New Roman"/>
        </w:rPr>
        <w:t>, as well as the #Metoo social media movement,</w:t>
      </w:r>
      <w:r w:rsidR="002C0594">
        <w:rPr>
          <w:rFonts w:ascii="Times New Roman" w:eastAsia="Times New Roman" w:hAnsi="Times New Roman" w:cs="Times New Roman"/>
        </w:rPr>
        <w:t xml:space="preserve"> and how they can be used to teach </w:t>
      </w:r>
      <w:r w:rsidR="00780A96">
        <w:rPr>
          <w:rFonts w:ascii="Times New Roman" w:eastAsia="Times New Roman" w:hAnsi="Times New Roman" w:cs="Times New Roman"/>
        </w:rPr>
        <w:t xml:space="preserve">students </w:t>
      </w:r>
      <w:r w:rsidR="002C0594">
        <w:rPr>
          <w:rFonts w:ascii="Times New Roman" w:eastAsia="Times New Roman" w:hAnsi="Times New Roman" w:cs="Times New Roman"/>
        </w:rPr>
        <w:t>the relevant legal standards.  Attendees will then learn the difference between quid pro quo sexual harassment and hostile work environment, as well as the legal defenses available to employers when workplace sexual harassment occurs.</w:t>
      </w:r>
    </w:p>
    <w:p w14:paraId="2F72ED51" w14:textId="15E15ED5" w:rsidR="00FD70AA" w:rsidRPr="00FD70AA" w:rsidRDefault="008968BC" w:rsidP="002C059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u w:val="single"/>
        </w:rPr>
        <w:t>10</w:t>
      </w:r>
      <w:r w:rsidR="00FD70AA">
        <w:rPr>
          <w:rFonts w:ascii="Times New Roman" w:eastAsia="Times New Roman" w:hAnsi="Times New Roman" w:cs="Times New Roman"/>
          <w:u w:val="single"/>
        </w:rPr>
        <w:t xml:space="preserve"> </w:t>
      </w:r>
      <w:r w:rsidR="002C0594" w:rsidRPr="002C0594">
        <w:rPr>
          <w:rFonts w:ascii="Times New Roman" w:eastAsia="Times New Roman" w:hAnsi="Times New Roman" w:cs="Times New Roman"/>
          <w:u w:val="single"/>
        </w:rPr>
        <w:t>Minutes</w:t>
      </w:r>
      <w:r w:rsidR="00665031">
        <w:rPr>
          <w:rFonts w:ascii="Times New Roman" w:eastAsia="Times New Roman" w:hAnsi="Times New Roman" w:cs="Times New Roman"/>
          <w:u w:val="single"/>
        </w:rPr>
        <w:t xml:space="preserve"> – Activity/Exercise</w:t>
      </w:r>
    </w:p>
    <w:p w14:paraId="67070DB9" w14:textId="38D47742" w:rsidR="00E140E1" w:rsidRPr="00E140E1" w:rsidRDefault="00FD70AA" w:rsidP="00E140E1">
      <w:pPr>
        <w:rPr>
          <w:rFonts w:ascii="Times New Roman" w:hAnsi="Times New Roman" w:cs="Times New Roman"/>
        </w:rPr>
      </w:pPr>
      <w:r>
        <w:rPr>
          <w:rFonts w:ascii="Times New Roman" w:eastAsia="Times New Roman" w:hAnsi="Times New Roman" w:cs="Times New Roman"/>
        </w:rPr>
        <w:tab/>
      </w:r>
      <w:r w:rsidR="00780A96">
        <w:rPr>
          <w:rFonts w:ascii="Times New Roman" w:eastAsia="Times New Roman" w:hAnsi="Times New Roman" w:cs="Times New Roman"/>
        </w:rPr>
        <w:t xml:space="preserve">Attendees will participate in a matching activity where they will work together to match the sexual harassment scandals previously discussed to the topic it can be used to for in the classroom.  </w:t>
      </w:r>
    </w:p>
    <w:p w14:paraId="14A64F1F" w14:textId="77777777" w:rsidR="005349A7" w:rsidRDefault="005349A7">
      <w:pPr>
        <w:rPr>
          <w:rFonts w:ascii="Times New Roman" w:hAnsi="Times New Roman" w:cs="Times New Roman"/>
        </w:rPr>
      </w:pPr>
    </w:p>
    <w:p w14:paraId="4B3614BA" w14:textId="1DAB5EAC" w:rsidR="000B24EA" w:rsidRDefault="000B24EA">
      <w:pPr>
        <w:rPr>
          <w:rFonts w:ascii="Times New Roman" w:hAnsi="Times New Roman" w:cs="Times New Roman"/>
        </w:rPr>
      </w:pPr>
      <w:r>
        <w:rPr>
          <w:rFonts w:ascii="Times New Roman" w:hAnsi="Times New Roman" w:cs="Times New Roman"/>
          <w:u w:val="single"/>
        </w:rPr>
        <w:t>15</w:t>
      </w:r>
      <w:r w:rsidRPr="000B24EA">
        <w:rPr>
          <w:rFonts w:ascii="Times New Roman" w:hAnsi="Times New Roman" w:cs="Times New Roman"/>
          <w:u w:val="single"/>
        </w:rPr>
        <w:t xml:space="preserve"> Minutes</w:t>
      </w:r>
      <w:r w:rsidR="00665031">
        <w:rPr>
          <w:rFonts w:ascii="Times New Roman" w:hAnsi="Times New Roman" w:cs="Times New Roman"/>
          <w:u w:val="single"/>
        </w:rPr>
        <w:t xml:space="preserve"> – Debrief and Discussion of Questions that can be used in the classroom</w:t>
      </w:r>
    </w:p>
    <w:p w14:paraId="74C613CF" w14:textId="4EA57B0B" w:rsidR="000B24EA" w:rsidRDefault="000B24EA">
      <w:pPr>
        <w:rPr>
          <w:rFonts w:ascii="Times New Roman" w:hAnsi="Times New Roman" w:cs="Times New Roman"/>
        </w:rPr>
      </w:pPr>
      <w:r>
        <w:rPr>
          <w:rFonts w:ascii="Times New Roman" w:hAnsi="Times New Roman" w:cs="Times New Roman"/>
        </w:rPr>
        <w:tab/>
        <w:t>A</w:t>
      </w:r>
      <w:r w:rsidR="00665031">
        <w:rPr>
          <w:rFonts w:ascii="Times New Roman" w:hAnsi="Times New Roman" w:cs="Times New Roman"/>
        </w:rPr>
        <w:t>n a</w:t>
      </w:r>
      <w:r>
        <w:rPr>
          <w:rFonts w:ascii="Times New Roman" w:hAnsi="Times New Roman" w:cs="Times New Roman"/>
        </w:rPr>
        <w:t>ctivity debrief</w:t>
      </w:r>
      <w:r w:rsidR="00665031">
        <w:rPr>
          <w:rFonts w:ascii="Times New Roman" w:hAnsi="Times New Roman" w:cs="Times New Roman"/>
        </w:rPr>
        <w:t xml:space="preserve"> will follow its conclusion.</w:t>
      </w:r>
      <w:r>
        <w:rPr>
          <w:rFonts w:ascii="Times New Roman" w:hAnsi="Times New Roman" w:cs="Times New Roman"/>
        </w:rPr>
        <w:t xml:space="preserve"> </w:t>
      </w:r>
      <w:r w:rsidR="00665031">
        <w:rPr>
          <w:rFonts w:ascii="Times New Roman" w:hAnsi="Times New Roman" w:cs="Times New Roman"/>
        </w:rPr>
        <w:t>We will the turn to a</w:t>
      </w:r>
      <w:r>
        <w:rPr>
          <w:rFonts w:ascii="Times New Roman" w:hAnsi="Times New Roman" w:cs="Times New Roman"/>
        </w:rPr>
        <w:t xml:space="preserve"> discussion </w:t>
      </w:r>
      <w:r w:rsidR="00DA2801">
        <w:rPr>
          <w:rFonts w:ascii="Times New Roman" w:hAnsi="Times New Roman" w:cs="Times New Roman"/>
        </w:rPr>
        <w:t xml:space="preserve">of </w:t>
      </w:r>
      <w:r>
        <w:rPr>
          <w:rFonts w:ascii="Times New Roman" w:hAnsi="Times New Roman" w:cs="Times New Roman"/>
        </w:rPr>
        <w:t xml:space="preserve">questions that can be used </w:t>
      </w:r>
      <w:r w:rsidR="008968BC">
        <w:rPr>
          <w:rFonts w:ascii="Times New Roman" w:hAnsi="Times New Roman" w:cs="Times New Roman"/>
        </w:rPr>
        <w:t>in the</w:t>
      </w:r>
      <w:r w:rsidR="00DA2801">
        <w:rPr>
          <w:rFonts w:ascii="Times New Roman" w:hAnsi="Times New Roman" w:cs="Times New Roman"/>
        </w:rPr>
        <w:t xml:space="preserve"> classroom</w:t>
      </w:r>
      <w:r w:rsidR="008968BC">
        <w:rPr>
          <w:rFonts w:ascii="Times New Roman" w:hAnsi="Times New Roman" w:cs="Times New Roman"/>
        </w:rPr>
        <w:t xml:space="preserve"> to encourage students to participate in the national conversation about this topic</w:t>
      </w:r>
      <w:r w:rsidR="00DA2801">
        <w:rPr>
          <w:rFonts w:ascii="Times New Roman" w:hAnsi="Times New Roman" w:cs="Times New Roman"/>
        </w:rPr>
        <w:t xml:space="preserve">. </w:t>
      </w:r>
      <w:r w:rsidR="00665031">
        <w:rPr>
          <w:rFonts w:ascii="Times New Roman" w:hAnsi="Times New Roman" w:cs="Times New Roman"/>
        </w:rPr>
        <w:t xml:space="preserve">Additionally, we will discuss ways that management educators can </w:t>
      </w:r>
      <w:r w:rsidR="00665031" w:rsidRPr="005349A7">
        <w:rPr>
          <w:rFonts w:ascii="Times New Roman" w:hAnsi="Times New Roman" w:cs="Times New Roman"/>
        </w:rPr>
        <w:t>encour</w:t>
      </w:r>
      <w:r w:rsidR="00665031">
        <w:rPr>
          <w:rFonts w:ascii="Times New Roman" w:hAnsi="Times New Roman" w:cs="Times New Roman"/>
        </w:rPr>
        <w:t>age students to</w:t>
      </w:r>
      <w:r w:rsidR="00665031" w:rsidRPr="005349A7">
        <w:rPr>
          <w:rFonts w:ascii="Times New Roman" w:hAnsi="Times New Roman" w:cs="Times New Roman"/>
        </w:rPr>
        <w:t xml:space="preserve"> </w:t>
      </w:r>
      <w:r w:rsidR="00665031">
        <w:rPr>
          <w:rFonts w:ascii="Times New Roman" w:hAnsi="Times New Roman" w:cs="Times New Roman"/>
        </w:rPr>
        <w:t xml:space="preserve">engage and </w:t>
      </w:r>
      <w:r w:rsidR="00665031" w:rsidRPr="005349A7">
        <w:rPr>
          <w:rFonts w:ascii="Times New Roman" w:hAnsi="Times New Roman" w:cs="Times New Roman"/>
        </w:rPr>
        <w:t>participate in this national conversation.</w:t>
      </w:r>
    </w:p>
    <w:p w14:paraId="6DF2F025" w14:textId="77777777" w:rsidR="00DA2801" w:rsidRDefault="00DA2801">
      <w:pPr>
        <w:rPr>
          <w:rFonts w:ascii="Times New Roman" w:hAnsi="Times New Roman" w:cs="Times New Roman"/>
        </w:rPr>
      </w:pPr>
    </w:p>
    <w:p w14:paraId="1BF3B6B3" w14:textId="77777777" w:rsidR="00DA2801" w:rsidRPr="00DA2801" w:rsidRDefault="00DA2801">
      <w:pPr>
        <w:rPr>
          <w:rFonts w:ascii="Times New Roman" w:hAnsi="Times New Roman" w:cs="Times New Roman"/>
          <w:u w:val="single"/>
        </w:rPr>
      </w:pPr>
      <w:r w:rsidRPr="00DA2801">
        <w:rPr>
          <w:rFonts w:ascii="Times New Roman" w:hAnsi="Times New Roman" w:cs="Times New Roman"/>
          <w:u w:val="single"/>
        </w:rPr>
        <w:t>Example Student Discussion Questions</w:t>
      </w:r>
    </w:p>
    <w:p w14:paraId="0737704E" w14:textId="0876E5F1" w:rsidR="00DA2801" w:rsidRDefault="00DA2801" w:rsidP="00665031">
      <w:pPr>
        <w:pStyle w:val="NormalWeb"/>
        <w:numPr>
          <w:ilvl w:val="0"/>
          <w:numId w:val="4"/>
        </w:numPr>
        <w:rPr>
          <w:rFonts w:ascii="Times New Roman" w:hAnsi="Times New Roman"/>
          <w:sz w:val="24"/>
          <w:szCs w:val="24"/>
        </w:rPr>
      </w:pPr>
      <w:r w:rsidRPr="00665031">
        <w:rPr>
          <w:rFonts w:ascii="Times New Roman" w:hAnsi="Times New Roman"/>
          <w:sz w:val="24"/>
          <w:szCs w:val="24"/>
        </w:rPr>
        <w:t xml:space="preserve">Assume you are </w:t>
      </w:r>
      <w:r w:rsidR="00665031">
        <w:rPr>
          <w:rFonts w:ascii="Times New Roman" w:hAnsi="Times New Roman"/>
          <w:sz w:val="24"/>
          <w:szCs w:val="24"/>
        </w:rPr>
        <w:t>a</w:t>
      </w:r>
      <w:r w:rsidRPr="00665031">
        <w:rPr>
          <w:rFonts w:ascii="Times New Roman" w:hAnsi="Times New Roman"/>
          <w:sz w:val="24"/>
          <w:szCs w:val="24"/>
        </w:rPr>
        <w:t xml:space="preserve"> Human Resources Director</w:t>
      </w:r>
      <w:r w:rsidR="00665031">
        <w:rPr>
          <w:rFonts w:ascii="Times New Roman" w:hAnsi="Times New Roman"/>
          <w:sz w:val="24"/>
          <w:szCs w:val="24"/>
        </w:rPr>
        <w:t>. What should you include in an anti-sexual harassment policy?</w:t>
      </w:r>
    </w:p>
    <w:p w14:paraId="343D784F" w14:textId="645EA6E1" w:rsidR="00665031" w:rsidRDefault="00665031" w:rsidP="00665031">
      <w:pPr>
        <w:pStyle w:val="NormalWeb"/>
        <w:numPr>
          <w:ilvl w:val="0"/>
          <w:numId w:val="4"/>
        </w:numPr>
        <w:rPr>
          <w:rFonts w:ascii="Times New Roman" w:hAnsi="Times New Roman"/>
          <w:sz w:val="24"/>
          <w:szCs w:val="24"/>
        </w:rPr>
      </w:pPr>
      <w:r>
        <w:rPr>
          <w:rFonts w:ascii="Times New Roman" w:hAnsi="Times New Roman"/>
          <w:sz w:val="24"/>
          <w:szCs w:val="24"/>
        </w:rPr>
        <w:t>Why do</w:t>
      </w:r>
      <w:r w:rsidR="00C949F1">
        <w:rPr>
          <w:rFonts w:ascii="Times New Roman" w:hAnsi="Times New Roman"/>
          <w:sz w:val="24"/>
          <w:szCs w:val="24"/>
        </w:rPr>
        <w:t xml:space="preserve"> some victims fail to report</w:t>
      </w:r>
      <w:r>
        <w:rPr>
          <w:rFonts w:ascii="Times New Roman" w:hAnsi="Times New Roman"/>
          <w:sz w:val="24"/>
          <w:szCs w:val="24"/>
        </w:rPr>
        <w:t xml:space="preserve"> sexual harassment?</w:t>
      </w:r>
    </w:p>
    <w:p w14:paraId="3C60A82C" w14:textId="4514FE5F" w:rsidR="00DA2801" w:rsidRDefault="00665031" w:rsidP="00665031">
      <w:pPr>
        <w:pStyle w:val="NormalWeb"/>
        <w:numPr>
          <w:ilvl w:val="0"/>
          <w:numId w:val="4"/>
        </w:numPr>
        <w:rPr>
          <w:rFonts w:ascii="Times New Roman" w:hAnsi="Times New Roman"/>
          <w:sz w:val="24"/>
          <w:szCs w:val="24"/>
        </w:rPr>
      </w:pPr>
      <w:r>
        <w:rPr>
          <w:rFonts w:ascii="Times New Roman" w:hAnsi="Times New Roman"/>
          <w:sz w:val="24"/>
          <w:szCs w:val="24"/>
        </w:rPr>
        <w:t xml:space="preserve">What legal defenses are available to employers?  </w:t>
      </w:r>
      <w:r w:rsidR="00C949F1">
        <w:rPr>
          <w:rFonts w:ascii="Times New Roman" w:hAnsi="Times New Roman"/>
          <w:sz w:val="24"/>
          <w:szCs w:val="24"/>
        </w:rPr>
        <w:t>Do you think the defenses protect or hurt</w:t>
      </w:r>
      <w:r w:rsidR="008968BC">
        <w:rPr>
          <w:rFonts w:ascii="Times New Roman" w:hAnsi="Times New Roman"/>
          <w:sz w:val="24"/>
          <w:szCs w:val="24"/>
        </w:rPr>
        <w:t xml:space="preserve"> the victim</w:t>
      </w:r>
      <w:r>
        <w:rPr>
          <w:rFonts w:ascii="Times New Roman" w:hAnsi="Times New Roman"/>
          <w:sz w:val="24"/>
          <w:szCs w:val="24"/>
        </w:rPr>
        <w:t>?</w:t>
      </w:r>
    </w:p>
    <w:p w14:paraId="6E6AC4E9" w14:textId="59DF45E2" w:rsidR="00C949F1" w:rsidRDefault="00C949F1" w:rsidP="00665031">
      <w:pPr>
        <w:pStyle w:val="NormalWeb"/>
        <w:numPr>
          <w:ilvl w:val="0"/>
          <w:numId w:val="4"/>
        </w:numPr>
        <w:rPr>
          <w:rFonts w:ascii="Times New Roman" w:hAnsi="Times New Roman"/>
          <w:sz w:val="24"/>
          <w:szCs w:val="24"/>
        </w:rPr>
      </w:pPr>
      <w:r>
        <w:rPr>
          <w:rFonts w:ascii="Times New Roman" w:hAnsi="Times New Roman"/>
          <w:sz w:val="24"/>
          <w:szCs w:val="24"/>
        </w:rPr>
        <w:t>How does management’s attitude toward sexual harassment allegations impact the workplace culture?</w:t>
      </w:r>
      <w:r w:rsidR="00A03A6B">
        <w:rPr>
          <w:rFonts w:ascii="Times New Roman" w:hAnsi="Times New Roman"/>
          <w:sz w:val="24"/>
          <w:szCs w:val="24"/>
        </w:rPr>
        <w:t xml:space="preserve"> How does the notion of power play into some sexual harassment cases? </w:t>
      </w:r>
    </w:p>
    <w:p w14:paraId="52E13B9D" w14:textId="629C674A" w:rsidR="00C949F1" w:rsidRDefault="00C949F1" w:rsidP="00665031">
      <w:pPr>
        <w:pStyle w:val="NormalWeb"/>
        <w:numPr>
          <w:ilvl w:val="0"/>
          <w:numId w:val="4"/>
        </w:numPr>
        <w:rPr>
          <w:rFonts w:ascii="Times New Roman" w:hAnsi="Times New Roman"/>
          <w:sz w:val="24"/>
          <w:szCs w:val="24"/>
        </w:rPr>
      </w:pPr>
      <w:r>
        <w:rPr>
          <w:rFonts w:ascii="Times New Roman" w:hAnsi="Times New Roman"/>
          <w:sz w:val="24"/>
          <w:szCs w:val="24"/>
        </w:rPr>
        <w:t xml:space="preserve">Should organizations handle sexual harassment claims on a case by case basis, or is a zero tolerance policy the best way to approach </w:t>
      </w:r>
      <w:r w:rsidR="00A03A6B">
        <w:rPr>
          <w:rFonts w:ascii="Times New Roman" w:hAnsi="Times New Roman"/>
          <w:sz w:val="24"/>
          <w:szCs w:val="24"/>
        </w:rPr>
        <w:t>this issue</w:t>
      </w:r>
      <w:r>
        <w:rPr>
          <w:rFonts w:ascii="Times New Roman" w:hAnsi="Times New Roman"/>
          <w:sz w:val="24"/>
          <w:szCs w:val="24"/>
        </w:rPr>
        <w:t>?</w:t>
      </w:r>
      <w:r w:rsidRPr="00A03A6B">
        <w:rPr>
          <w:rFonts w:ascii="Times New Roman" w:hAnsi="Times New Roman"/>
          <w:sz w:val="24"/>
          <w:szCs w:val="24"/>
        </w:rPr>
        <w:t xml:space="preserve"> </w:t>
      </w:r>
    </w:p>
    <w:p w14:paraId="41EA694D" w14:textId="60BED021" w:rsidR="00FE76EA" w:rsidRPr="00A03A6B" w:rsidRDefault="00FE76EA" w:rsidP="00665031">
      <w:pPr>
        <w:pStyle w:val="NormalWeb"/>
        <w:numPr>
          <w:ilvl w:val="0"/>
          <w:numId w:val="4"/>
        </w:numPr>
        <w:rPr>
          <w:rFonts w:ascii="Times New Roman" w:hAnsi="Times New Roman"/>
          <w:sz w:val="24"/>
          <w:szCs w:val="24"/>
        </w:rPr>
      </w:pPr>
      <w:r>
        <w:rPr>
          <w:rFonts w:ascii="Times New Roman" w:hAnsi="Times New Roman"/>
          <w:sz w:val="24"/>
          <w:szCs w:val="24"/>
        </w:rPr>
        <w:t>How can management students positively impact the #Metoo movement and/or effectively engage in the national conversations about sexual harassment currently taking place?</w:t>
      </w:r>
    </w:p>
    <w:p w14:paraId="52C1DC33" w14:textId="7229736E" w:rsidR="000D11CF" w:rsidRPr="00665031" w:rsidRDefault="000D11CF" w:rsidP="000D11CF">
      <w:pPr>
        <w:pStyle w:val="NormalWeb"/>
        <w:rPr>
          <w:rFonts w:ascii="Times New Roman" w:hAnsi="Times New Roman"/>
          <w:sz w:val="24"/>
          <w:szCs w:val="24"/>
        </w:rPr>
      </w:pPr>
      <w:r>
        <w:rPr>
          <w:rFonts w:ascii="Times New Roman" w:hAnsi="Times New Roman"/>
          <w:sz w:val="24"/>
          <w:szCs w:val="24"/>
        </w:rPr>
        <w:t>*Session participants will leave with a handout about each of the cases discussed, as well as a long list of discussion questions for students.</w:t>
      </w:r>
    </w:p>
    <w:p w14:paraId="63206D89" w14:textId="77777777" w:rsidR="000B24EA" w:rsidRDefault="000B24EA">
      <w:pPr>
        <w:rPr>
          <w:rFonts w:ascii="Times New Roman" w:hAnsi="Times New Roman" w:cs="Times New Roman"/>
        </w:rPr>
      </w:pPr>
    </w:p>
    <w:p w14:paraId="6E16FA88" w14:textId="77777777" w:rsidR="000B24EA" w:rsidRDefault="000B24EA">
      <w:pPr>
        <w:rPr>
          <w:rFonts w:ascii="Times New Roman" w:hAnsi="Times New Roman" w:cs="Times New Roman"/>
        </w:rPr>
      </w:pPr>
      <w:r w:rsidRPr="000B24EA">
        <w:rPr>
          <w:rFonts w:ascii="Times New Roman" w:hAnsi="Times New Roman" w:cs="Times New Roman"/>
          <w:u w:val="single"/>
        </w:rPr>
        <w:t>5 Minutes</w:t>
      </w:r>
    </w:p>
    <w:p w14:paraId="0296247A" w14:textId="198A8BE2" w:rsidR="000B24EA" w:rsidRDefault="000B24EA">
      <w:pPr>
        <w:rPr>
          <w:rFonts w:ascii="Times New Roman" w:hAnsi="Times New Roman" w:cs="Times New Roman"/>
        </w:rPr>
      </w:pPr>
      <w:r>
        <w:rPr>
          <w:rFonts w:ascii="Times New Roman" w:hAnsi="Times New Roman" w:cs="Times New Roman"/>
        </w:rPr>
        <w:tab/>
      </w:r>
      <w:r w:rsidR="00A03A6B">
        <w:rPr>
          <w:rFonts w:ascii="Times New Roman" w:hAnsi="Times New Roman" w:cs="Times New Roman"/>
        </w:rPr>
        <w:t>Session w</w:t>
      </w:r>
      <w:r w:rsidR="00DA2801">
        <w:rPr>
          <w:rFonts w:ascii="Times New Roman" w:hAnsi="Times New Roman" w:cs="Times New Roman"/>
        </w:rPr>
        <w:t>rap up</w:t>
      </w:r>
      <w:r w:rsidR="00A03A6B">
        <w:rPr>
          <w:rFonts w:ascii="Times New Roman" w:hAnsi="Times New Roman" w:cs="Times New Roman"/>
        </w:rPr>
        <w:t>, questions,</w:t>
      </w:r>
      <w:r w:rsidR="00DA2801">
        <w:rPr>
          <w:rFonts w:ascii="Times New Roman" w:hAnsi="Times New Roman" w:cs="Times New Roman"/>
        </w:rPr>
        <w:t xml:space="preserve"> and</w:t>
      </w:r>
      <w:r>
        <w:rPr>
          <w:rFonts w:ascii="Times New Roman" w:hAnsi="Times New Roman" w:cs="Times New Roman"/>
        </w:rPr>
        <w:t xml:space="preserve"> conclusion.</w:t>
      </w:r>
    </w:p>
    <w:p w14:paraId="635F08D6" w14:textId="77777777" w:rsidR="00665031" w:rsidRDefault="00665031">
      <w:pPr>
        <w:rPr>
          <w:rFonts w:ascii="Times New Roman" w:hAnsi="Times New Roman" w:cs="Times New Roman"/>
        </w:rPr>
      </w:pPr>
    </w:p>
    <w:p w14:paraId="4FE2EFD4" w14:textId="2899C9AD" w:rsidR="00665031" w:rsidRDefault="00665031">
      <w:pPr>
        <w:rPr>
          <w:rFonts w:ascii="Times New Roman" w:hAnsi="Times New Roman" w:cs="Times New Roman"/>
          <w:b/>
        </w:rPr>
      </w:pPr>
      <w:r w:rsidRPr="00665031">
        <w:rPr>
          <w:rFonts w:ascii="Times New Roman" w:hAnsi="Times New Roman" w:cs="Times New Roman"/>
          <w:b/>
        </w:rPr>
        <w:t>References</w:t>
      </w:r>
      <w:r>
        <w:rPr>
          <w:rFonts w:ascii="Times New Roman" w:hAnsi="Times New Roman" w:cs="Times New Roman"/>
          <w:b/>
        </w:rPr>
        <w:t>:</w:t>
      </w:r>
    </w:p>
    <w:p w14:paraId="67BD1E8E" w14:textId="77777777" w:rsidR="003E6505" w:rsidRPr="003E6505" w:rsidRDefault="003E6505" w:rsidP="003E6505">
      <w:pPr>
        <w:pStyle w:val="NormalWeb"/>
        <w:rPr>
          <w:rFonts w:ascii="Times New Roman" w:hAnsi="Times New Roman"/>
          <w:sz w:val="24"/>
          <w:szCs w:val="24"/>
        </w:rPr>
      </w:pPr>
      <w:r w:rsidRPr="003E6505">
        <w:rPr>
          <w:rFonts w:ascii="Times New Roman" w:hAnsi="Times New Roman"/>
          <w:sz w:val="24"/>
          <w:szCs w:val="24"/>
        </w:rPr>
        <w:t xml:space="preserve">Burlington Industries, Inc. v. Ellerth, 524 U.S. 742 (1998). </w:t>
      </w:r>
    </w:p>
    <w:p w14:paraId="61B1BE2B" w14:textId="057EEF41" w:rsidR="003E6505" w:rsidRDefault="003E6505" w:rsidP="003E6505">
      <w:pPr>
        <w:pStyle w:val="NormalWeb"/>
        <w:rPr>
          <w:rFonts w:ascii="Times New Roman" w:hAnsi="Times New Roman"/>
          <w:sz w:val="24"/>
          <w:szCs w:val="24"/>
        </w:rPr>
      </w:pPr>
      <w:r w:rsidRPr="003E6505">
        <w:rPr>
          <w:rFonts w:ascii="Times New Roman" w:hAnsi="Times New Roman"/>
          <w:sz w:val="24"/>
          <w:szCs w:val="24"/>
        </w:rPr>
        <w:t xml:space="preserve">Equal Employment Opportunity Commission, (2017). Sexual Harassment. Retrieved </w:t>
      </w:r>
      <w:r>
        <w:rPr>
          <w:rFonts w:ascii="Times New Roman" w:hAnsi="Times New Roman"/>
          <w:sz w:val="24"/>
          <w:szCs w:val="24"/>
        </w:rPr>
        <w:tab/>
      </w:r>
      <w:r w:rsidRPr="003E6505">
        <w:rPr>
          <w:rFonts w:ascii="Times New Roman" w:hAnsi="Times New Roman"/>
          <w:sz w:val="24"/>
          <w:szCs w:val="24"/>
        </w:rPr>
        <w:t xml:space="preserve">from: https://www.eeoc.gov/laws/types/sexual_harassment.cfm. </w:t>
      </w:r>
    </w:p>
    <w:p w14:paraId="6B1B1678" w14:textId="005C90A2" w:rsidR="00BF0D4D" w:rsidRPr="003E6505" w:rsidRDefault="00BF0D4D" w:rsidP="003E6505">
      <w:pPr>
        <w:pStyle w:val="NormalWeb"/>
        <w:rPr>
          <w:rFonts w:ascii="Times New Roman" w:hAnsi="Times New Roman"/>
          <w:sz w:val="24"/>
          <w:szCs w:val="24"/>
        </w:rPr>
      </w:pPr>
      <w:r>
        <w:rPr>
          <w:rFonts w:ascii="Times New Roman" w:hAnsi="Times New Roman"/>
          <w:sz w:val="24"/>
          <w:szCs w:val="24"/>
        </w:rPr>
        <w:t xml:space="preserve">Gelles, D. and Miller, C. (2017). </w:t>
      </w:r>
      <w:r w:rsidRPr="00BF0D4D">
        <w:rPr>
          <w:rFonts w:ascii="Times New Roman" w:hAnsi="Times New Roman"/>
          <w:i/>
          <w:sz w:val="24"/>
          <w:szCs w:val="24"/>
        </w:rPr>
        <w:t>Business schools now teaching #Metoo, N.F.L. Protests and Trump.</w:t>
      </w:r>
      <w:r>
        <w:rPr>
          <w:rFonts w:ascii="Times New Roman" w:hAnsi="Times New Roman"/>
          <w:sz w:val="24"/>
          <w:szCs w:val="24"/>
        </w:rPr>
        <w:t xml:space="preserve"> The New York Times. Retrieved from </w:t>
      </w:r>
      <w:r w:rsidRPr="00BF0D4D">
        <w:rPr>
          <w:rFonts w:ascii="Times New Roman" w:hAnsi="Times New Roman"/>
          <w:sz w:val="24"/>
          <w:szCs w:val="24"/>
        </w:rPr>
        <w:t>https://www.nytimes.com/2017/12/25/business/mba-business-school-ethics.html</w:t>
      </w:r>
    </w:p>
    <w:p w14:paraId="3A90E658" w14:textId="32A0E659" w:rsidR="003E6505" w:rsidRPr="003E6505" w:rsidRDefault="003E6505" w:rsidP="003E6505">
      <w:pPr>
        <w:pStyle w:val="NormalWeb"/>
        <w:rPr>
          <w:rFonts w:ascii="Times New Roman" w:hAnsi="Times New Roman"/>
          <w:sz w:val="24"/>
          <w:szCs w:val="24"/>
        </w:rPr>
      </w:pPr>
      <w:r w:rsidRPr="003E6505">
        <w:rPr>
          <w:rFonts w:ascii="Times New Roman" w:hAnsi="Times New Roman"/>
          <w:sz w:val="24"/>
          <w:szCs w:val="24"/>
        </w:rPr>
        <w:t xml:space="preserve">Lockard v. Pizza Hut, Inc., 162 F.3d 1062 (10th Cir. 1998). </w:t>
      </w:r>
    </w:p>
    <w:p w14:paraId="259FBD37" w14:textId="77777777" w:rsidR="00F65BB8" w:rsidRPr="003E6505" w:rsidRDefault="00F65BB8" w:rsidP="00F65BB8">
      <w:pPr>
        <w:pStyle w:val="NormalWeb"/>
        <w:rPr>
          <w:rFonts w:ascii="Times New Roman" w:hAnsi="Times New Roman"/>
          <w:sz w:val="24"/>
          <w:szCs w:val="24"/>
        </w:rPr>
      </w:pPr>
      <w:r w:rsidRPr="003E6505">
        <w:rPr>
          <w:rFonts w:ascii="Times New Roman" w:hAnsi="Times New Roman"/>
          <w:sz w:val="24"/>
          <w:szCs w:val="24"/>
        </w:rPr>
        <w:t xml:space="preserve">Meritor Savings Bank, FSB v. Vinson, 477 U.S. 57 (1986). </w:t>
      </w:r>
    </w:p>
    <w:p w14:paraId="5502138B" w14:textId="77777777" w:rsidR="005349A7" w:rsidRPr="003E6505" w:rsidRDefault="005349A7">
      <w:pPr>
        <w:rPr>
          <w:rFonts w:ascii="Times New Roman" w:hAnsi="Times New Roman" w:cs="Times New Roman"/>
        </w:rPr>
      </w:pPr>
    </w:p>
    <w:sectPr w:rsidR="005349A7" w:rsidRPr="003E6505" w:rsidSect="001E436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3A470" w14:textId="77777777" w:rsidR="00A03A6B" w:rsidRDefault="00A03A6B" w:rsidP="005349A7">
      <w:r>
        <w:separator/>
      </w:r>
    </w:p>
  </w:endnote>
  <w:endnote w:type="continuationSeparator" w:id="0">
    <w:p w14:paraId="03AD6F94" w14:textId="77777777" w:rsidR="00A03A6B" w:rsidRDefault="00A03A6B" w:rsidP="0053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49051" w14:textId="77777777" w:rsidR="00A03A6B" w:rsidRDefault="00A03A6B" w:rsidP="005349A7">
      <w:r>
        <w:separator/>
      </w:r>
    </w:p>
  </w:footnote>
  <w:footnote w:type="continuationSeparator" w:id="0">
    <w:p w14:paraId="590D0D05" w14:textId="77777777" w:rsidR="00A03A6B" w:rsidRDefault="00A03A6B" w:rsidP="005349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7A72" w14:textId="77777777" w:rsidR="00A03A6B" w:rsidRDefault="00A03A6B" w:rsidP="005349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5FC0" w14:textId="77777777" w:rsidR="00A03A6B" w:rsidRDefault="00A03A6B" w:rsidP="005349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1F68" w14:textId="77777777" w:rsidR="00A03A6B" w:rsidRDefault="00A03A6B" w:rsidP="005349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109">
      <w:rPr>
        <w:rStyle w:val="PageNumber"/>
        <w:noProof/>
      </w:rPr>
      <w:t>1</w:t>
    </w:r>
    <w:r>
      <w:rPr>
        <w:rStyle w:val="PageNumber"/>
      </w:rPr>
      <w:fldChar w:fldCharType="end"/>
    </w:r>
  </w:p>
  <w:p w14:paraId="783CCC64" w14:textId="77777777" w:rsidR="00A03A6B" w:rsidRPr="005349A7" w:rsidRDefault="00A03A6B" w:rsidP="005349A7">
    <w:pPr>
      <w:pStyle w:val="Header"/>
      <w:ind w:right="360"/>
      <w:rPr>
        <w:rFonts w:ascii="Times New Roman" w:hAnsi="Times New Roman" w:cs="Times New Roman"/>
      </w:rPr>
    </w:pPr>
    <w:r w:rsidRPr="005349A7">
      <w:rPr>
        <w:rFonts w:ascii="Times New Roman" w:hAnsi="Times New Roman" w:cs="Times New Roman"/>
      </w:rPr>
      <w:t>Sexual Harassment Scandals and Management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2892"/>
    <w:multiLevelType w:val="hybridMultilevel"/>
    <w:tmpl w:val="619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E2E11"/>
    <w:multiLevelType w:val="hybridMultilevel"/>
    <w:tmpl w:val="A16C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942B2"/>
    <w:multiLevelType w:val="multilevel"/>
    <w:tmpl w:val="CB94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90FA0"/>
    <w:multiLevelType w:val="multilevel"/>
    <w:tmpl w:val="20F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A7"/>
    <w:rsid w:val="000B24EA"/>
    <w:rsid w:val="000D11CF"/>
    <w:rsid w:val="00180C34"/>
    <w:rsid w:val="001E4364"/>
    <w:rsid w:val="002410CC"/>
    <w:rsid w:val="002471EF"/>
    <w:rsid w:val="002C0594"/>
    <w:rsid w:val="002D7264"/>
    <w:rsid w:val="003C4D5A"/>
    <w:rsid w:val="003E6505"/>
    <w:rsid w:val="004768A7"/>
    <w:rsid w:val="005349A7"/>
    <w:rsid w:val="00564056"/>
    <w:rsid w:val="00564D97"/>
    <w:rsid w:val="00582089"/>
    <w:rsid w:val="00663CF2"/>
    <w:rsid w:val="00665031"/>
    <w:rsid w:val="006B57C4"/>
    <w:rsid w:val="00780A96"/>
    <w:rsid w:val="007C080E"/>
    <w:rsid w:val="008612B9"/>
    <w:rsid w:val="008968BC"/>
    <w:rsid w:val="00A03A6B"/>
    <w:rsid w:val="00A13837"/>
    <w:rsid w:val="00AA7F97"/>
    <w:rsid w:val="00B7440D"/>
    <w:rsid w:val="00BC08FB"/>
    <w:rsid w:val="00BE7DF1"/>
    <w:rsid w:val="00BF0D4D"/>
    <w:rsid w:val="00C949F1"/>
    <w:rsid w:val="00DA2801"/>
    <w:rsid w:val="00DD1324"/>
    <w:rsid w:val="00DE5109"/>
    <w:rsid w:val="00E112C1"/>
    <w:rsid w:val="00E140E1"/>
    <w:rsid w:val="00E8370D"/>
    <w:rsid w:val="00F26727"/>
    <w:rsid w:val="00F60781"/>
    <w:rsid w:val="00F65BB8"/>
    <w:rsid w:val="00FD70AA"/>
    <w:rsid w:val="00FE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E5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A7"/>
    <w:pPr>
      <w:tabs>
        <w:tab w:val="center" w:pos="4320"/>
        <w:tab w:val="right" w:pos="8640"/>
      </w:tabs>
    </w:pPr>
  </w:style>
  <w:style w:type="character" w:customStyle="1" w:styleId="HeaderChar">
    <w:name w:val="Header Char"/>
    <w:basedOn w:val="DefaultParagraphFont"/>
    <w:link w:val="Header"/>
    <w:uiPriority w:val="99"/>
    <w:rsid w:val="005349A7"/>
  </w:style>
  <w:style w:type="character" w:styleId="PageNumber">
    <w:name w:val="page number"/>
    <w:basedOn w:val="DefaultParagraphFont"/>
    <w:uiPriority w:val="99"/>
    <w:semiHidden/>
    <w:unhideWhenUsed/>
    <w:rsid w:val="005349A7"/>
  </w:style>
  <w:style w:type="paragraph" w:styleId="Footer">
    <w:name w:val="footer"/>
    <w:basedOn w:val="Normal"/>
    <w:link w:val="FooterChar"/>
    <w:uiPriority w:val="99"/>
    <w:unhideWhenUsed/>
    <w:rsid w:val="005349A7"/>
    <w:pPr>
      <w:tabs>
        <w:tab w:val="center" w:pos="4320"/>
        <w:tab w:val="right" w:pos="8640"/>
      </w:tabs>
    </w:pPr>
  </w:style>
  <w:style w:type="character" w:customStyle="1" w:styleId="FooterChar">
    <w:name w:val="Footer Char"/>
    <w:basedOn w:val="DefaultParagraphFont"/>
    <w:link w:val="Footer"/>
    <w:uiPriority w:val="99"/>
    <w:rsid w:val="005349A7"/>
  </w:style>
  <w:style w:type="character" w:styleId="Strong">
    <w:name w:val="Strong"/>
    <w:basedOn w:val="DefaultParagraphFont"/>
    <w:uiPriority w:val="22"/>
    <w:qFormat/>
    <w:rsid w:val="005349A7"/>
    <w:rPr>
      <w:b/>
      <w:bCs/>
    </w:rPr>
  </w:style>
  <w:style w:type="paragraph" w:styleId="NormalWeb">
    <w:name w:val="Normal (Web)"/>
    <w:basedOn w:val="Normal"/>
    <w:uiPriority w:val="99"/>
    <w:unhideWhenUsed/>
    <w:rsid w:val="00E140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4D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A7"/>
    <w:pPr>
      <w:tabs>
        <w:tab w:val="center" w:pos="4320"/>
        <w:tab w:val="right" w:pos="8640"/>
      </w:tabs>
    </w:pPr>
  </w:style>
  <w:style w:type="character" w:customStyle="1" w:styleId="HeaderChar">
    <w:name w:val="Header Char"/>
    <w:basedOn w:val="DefaultParagraphFont"/>
    <w:link w:val="Header"/>
    <w:uiPriority w:val="99"/>
    <w:rsid w:val="005349A7"/>
  </w:style>
  <w:style w:type="character" w:styleId="PageNumber">
    <w:name w:val="page number"/>
    <w:basedOn w:val="DefaultParagraphFont"/>
    <w:uiPriority w:val="99"/>
    <w:semiHidden/>
    <w:unhideWhenUsed/>
    <w:rsid w:val="005349A7"/>
  </w:style>
  <w:style w:type="paragraph" w:styleId="Footer">
    <w:name w:val="footer"/>
    <w:basedOn w:val="Normal"/>
    <w:link w:val="FooterChar"/>
    <w:uiPriority w:val="99"/>
    <w:unhideWhenUsed/>
    <w:rsid w:val="005349A7"/>
    <w:pPr>
      <w:tabs>
        <w:tab w:val="center" w:pos="4320"/>
        <w:tab w:val="right" w:pos="8640"/>
      </w:tabs>
    </w:pPr>
  </w:style>
  <w:style w:type="character" w:customStyle="1" w:styleId="FooterChar">
    <w:name w:val="Footer Char"/>
    <w:basedOn w:val="DefaultParagraphFont"/>
    <w:link w:val="Footer"/>
    <w:uiPriority w:val="99"/>
    <w:rsid w:val="005349A7"/>
  </w:style>
  <w:style w:type="character" w:styleId="Strong">
    <w:name w:val="Strong"/>
    <w:basedOn w:val="DefaultParagraphFont"/>
    <w:uiPriority w:val="22"/>
    <w:qFormat/>
    <w:rsid w:val="005349A7"/>
    <w:rPr>
      <w:b/>
      <w:bCs/>
    </w:rPr>
  </w:style>
  <w:style w:type="paragraph" w:styleId="NormalWeb">
    <w:name w:val="Normal (Web)"/>
    <w:basedOn w:val="Normal"/>
    <w:uiPriority w:val="99"/>
    <w:unhideWhenUsed/>
    <w:rsid w:val="00E140E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64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839">
      <w:bodyDiv w:val="1"/>
      <w:marLeft w:val="0"/>
      <w:marRight w:val="0"/>
      <w:marTop w:val="0"/>
      <w:marBottom w:val="0"/>
      <w:divBdr>
        <w:top w:val="none" w:sz="0" w:space="0" w:color="auto"/>
        <w:left w:val="none" w:sz="0" w:space="0" w:color="auto"/>
        <w:bottom w:val="none" w:sz="0" w:space="0" w:color="auto"/>
        <w:right w:val="none" w:sz="0" w:space="0" w:color="auto"/>
      </w:divBdr>
    </w:div>
    <w:div w:id="309596345">
      <w:bodyDiv w:val="1"/>
      <w:marLeft w:val="0"/>
      <w:marRight w:val="0"/>
      <w:marTop w:val="0"/>
      <w:marBottom w:val="0"/>
      <w:divBdr>
        <w:top w:val="none" w:sz="0" w:space="0" w:color="auto"/>
        <w:left w:val="none" w:sz="0" w:space="0" w:color="auto"/>
        <w:bottom w:val="none" w:sz="0" w:space="0" w:color="auto"/>
        <w:right w:val="none" w:sz="0" w:space="0" w:color="auto"/>
      </w:divBdr>
    </w:div>
    <w:div w:id="314722897">
      <w:bodyDiv w:val="1"/>
      <w:marLeft w:val="0"/>
      <w:marRight w:val="0"/>
      <w:marTop w:val="0"/>
      <w:marBottom w:val="0"/>
      <w:divBdr>
        <w:top w:val="none" w:sz="0" w:space="0" w:color="auto"/>
        <w:left w:val="none" w:sz="0" w:space="0" w:color="auto"/>
        <w:bottom w:val="none" w:sz="0" w:space="0" w:color="auto"/>
        <w:right w:val="none" w:sz="0" w:space="0" w:color="auto"/>
      </w:divBdr>
    </w:div>
    <w:div w:id="773400558">
      <w:bodyDiv w:val="1"/>
      <w:marLeft w:val="0"/>
      <w:marRight w:val="0"/>
      <w:marTop w:val="0"/>
      <w:marBottom w:val="0"/>
      <w:divBdr>
        <w:top w:val="none" w:sz="0" w:space="0" w:color="auto"/>
        <w:left w:val="none" w:sz="0" w:space="0" w:color="auto"/>
        <w:bottom w:val="none" w:sz="0" w:space="0" w:color="auto"/>
        <w:right w:val="none" w:sz="0" w:space="0" w:color="auto"/>
      </w:divBdr>
    </w:div>
    <w:div w:id="829100315">
      <w:bodyDiv w:val="1"/>
      <w:marLeft w:val="0"/>
      <w:marRight w:val="0"/>
      <w:marTop w:val="0"/>
      <w:marBottom w:val="0"/>
      <w:divBdr>
        <w:top w:val="none" w:sz="0" w:space="0" w:color="auto"/>
        <w:left w:val="none" w:sz="0" w:space="0" w:color="auto"/>
        <w:bottom w:val="none" w:sz="0" w:space="0" w:color="auto"/>
        <w:right w:val="none" w:sz="0" w:space="0" w:color="auto"/>
      </w:divBdr>
    </w:div>
    <w:div w:id="852643127">
      <w:bodyDiv w:val="1"/>
      <w:marLeft w:val="0"/>
      <w:marRight w:val="0"/>
      <w:marTop w:val="0"/>
      <w:marBottom w:val="0"/>
      <w:divBdr>
        <w:top w:val="none" w:sz="0" w:space="0" w:color="auto"/>
        <w:left w:val="none" w:sz="0" w:space="0" w:color="auto"/>
        <w:bottom w:val="none" w:sz="0" w:space="0" w:color="auto"/>
        <w:right w:val="none" w:sz="0" w:space="0" w:color="auto"/>
      </w:divBdr>
    </w:div>
    <w:div w:id="884485304">
      <w:bodyDiv w:val="1"/>
      <w:marLeft w:val="0"/>
      <w:marRight w:val="0"/>
      <w:marTop w:val="0"/>
      <w:marBottom w:val="0"/>
      <w:divBdr>
        <w:top w:val="none" w:sz="0" w:space="0" w:color="auto"/>
        <w:left w:val="none" w:sz="0" w:space="0" w:color="auto"/>
        <w:bottom w:val="none" w:sz="0" w:space="0" w:color="auto"/>
        <w:right w:val="none" w:sz="0" w:space="0" w:color="auto"/>
      </w:divBdr>
    </w:div>
    <w:div w:id="954754131">
      <w:bodyDiv w:val="1"/>
      <w:marLeft w:val="0"/>
      <w:marRight w:val="0"/>
      <w:marTop w:val="0"/>
      <w:marBottom w:val="0"/>
      <w:divBdr>
        <w:top w:val="none" w:sz="0" w:space="0" w:color="auto"/>
        <w:left w:val="none" w:sz="0" w:space="0" w:color="auto"/>
        <w:bottom w:val="none" w:sz="0" w:space="0" w:color="auto"/>
        <w:right w:val="none" w:sz="0" w:space="0" w:color="auto"/>
      </w:divBdr>
    </w:div>
    <w:div w:id="1263028793">
      <w:bodyDiv w:val="1"/>
      <w:marLeft w:val="0"/>
      <w:marRight w:val="0"/>
      <w:marTop w:val="0"/>
      <w:marBottom w:val="0"/>
      <w:divBdr>
        <w:top w:val="none" w:sz="0" w:space="0" w:color="auto"/>
        <w:left w:val="none" w:sz="0" w:space="0" w:color="auto"/>
        <w:bottom w:val="none" w:sz="0" w:space="0" w:color="auto"/>
        <w:right w:val="none" w:sz="0" w:space="0" w:color="auto"/>
      </w:divBdr>
    </w:div>
    <w:div w:id="1545021721">
      <w:bodyDiv w:val="1"/>
      <w:marLeft w:val="0"/>
      <w:marRight w:val="0"/>
      <w:marTop w:val="0"/>
      <w:marBottom w:val="0"/>
      <w:divBdr>
        <w:top w:val="none" w:sz="0" w:space="0" w:color="auto"/>
        <w:left w:val="none" w:sz="0" w:space="0" w:color="auto"/>
        <w:bottom w:val="none" w:sz="0" w:space="0" w:color="auto"/>
        <w:right w:val="none" w:sz="0" w:space="0" w:color="auto"/>
      </w:divBdr>
    </w:div>
    <w:div w:id="1660495725">
      <w:bodyDiv w:val="1"/>
      <w:marLeft w:val="0"/>
      <w:marRight w:val="0"/>
      <w:marTop w:val="0"/>
      <w:marBottom w:val="0"/>
      <w:divBdr>
        <w:top w:val="none" w:sz="0" w:space="0" w:color="auto"/>
        <w:left w:val="none" w:sz="0" w:space="0" w:color="auto"/>
        <w:bottom w:val="none" w:sz="0" w:space="0" w:color="auto"/>
        <w:right w:val="none" w:sz="0" w:space="0" w:color="auto"/>
      </w:divBdr>
    </w:div>
    <w:div w:id="1769693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1192</Words>
  <Characters>6796</Characters>
  <Application>Microsoft Macintosh Word</Application>
  <DocSecurity>0</DocSecurity>
  <Lines>56</Lines>
  <Paragraphs>15</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OConnor</dc:creator>
  <cp:keywords/>
  <dc:description/>
  <cp:lastModifiedBy>James OConnor</cp:lastModifiedBy>
  <cp:revision>25</cp:revision>
  <dcterms:created xsi:type="dcterms:W3CDTF">2018-01-16T07:10:00Z</dcterms:created>
  <dcterms:modified xsi:type="dcterms:W3CDTF">2018-01-16T09:51:00Z</dcterms:modified>
</cp:coreProperties>
</file>