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CC7" w:rsidRDefault="00774900" w:rsidP="00774900">
      <w:pPr>
        <w:spacing w:after="0" w:line="480" w:lineRule="auto"/>
        <w:rPr>
          <w:rFonts w:ascii="Times New Roman" w:hAnsi="Times New Roman" w:cs="Times New Roman"/>
          <w:b/>
          <w:sz w:val="24"/>
          <w:szCs w:val="24"/>
        </w:rPr>
      </w:pPr>
      <w:r w:rsidRPr="00894DBC">
        <w:rPr>
          <w:rFonts w:ascii="Times New Roman" w:hAnsi="Times New Roman" w:cs="Times New Roman"/>
          <w:b/>
          <w:sz w:val="24"/>
          <w:szCs w:val="24"/>
        </w:rPr>
        <w:t>Learning by wandering around</w:t>
      </w:r>
    </w:p>
    <w:p w:rsidR="00894DBC" w:rsidRPr="00894DBC" w:rsidRDefault="00894DBC" w:rsidP="00774900">
      <w:pPr>
        <w:spacing w:after="0" w:line="480" w:lineRule="auto"/>
        <w:rPr>
          <w:rFonts w:ascii="Times New Roman" w:hAnsi="Times New Roman" w:cs="Times New Roman"/>
          <w:b/>
          <w:sz w:val="24"/>
          <w:szCs w:val="24"/>
        </w:rPr>
      </w:pPr>
      <w:r w:rsidRPr="00894DBC">
        <w:rPr>
          <w:rFonts w:ascii="Times New Roman" w:hAnsi="Times New Roman" w:cs="Times New Roman"/>
          <w:b/>
          <w:sz w:val="24"/>
          <w:szCs w:val="24"/>
        </w:rPr>
        <w:t>http://mobts.org/conference/i2018/author/submit.php</w:t>
      </w:r>
    </w:p>
    <w:p w:rsidR="00381B93" w:rsidRDefault="00774900" w:rsidP="00381B93">
      <w:pPr>
        <w:widowControl w:val="0"/>
        <w:autoSpaceDE w:val="0"/>
        <w:autoSpaceDN w:val="0"/>
        <w:adjustRightInd w:val="0"/>
        <w:spacing w:after="0" w:line="480" w:lineRule="auto"/>
        <w:rPr>
          <w:rFonts w:cs="Times New Roman"/>
        </w:rPr>
      </w:pPr>
      <w:r w:rsidRPr="00894DBC">
        <w:rPr>
          <w:rFonts w:ascii="Times New Roman" w:hAnsi="Times New Roman" w:cs="Times New Roman"/>
          <w:b/>
          <w:sz w:val="24"/>
          <w:szCs w:val="24"/>
        </w:rPr>
        <w:t>Abstr</w:t>
      </w:r>
      <w:r w:rsidR="00381B93">
        <w:rPr>
          <w:rFonts w:ascii="Times New Roman" w:hAnsi="Times New Roman" w:cs="Times New Roman"/>
          <w:b/>
          <w:sz w:val="24"/>
          <w:szCs w:val="24"/>
        </w:rPr>
        <w:t>act</w:t>
      </w:r>
      <w:r w:rsidR="00381B93" w:rsidRPr="00381B93">
        <w:rPr>
          <w:rFonts w:cs="Times New Roman"/>
        </w:rPr>
        <w:t xml:space="preserve"> </w:t>
      </w:r>
      <w:r w:rsidR="00381B93" w:rsidRPr="00381B93">
        <w:rPr>
          <w:rFonts w:ascii="Times New Roman" w:hAnsi="Times New Roman" w:cs="Times New Roman"/>
          <w:sz w:val="24"/>
          <w:szCs w:val="24"/>
        </w:rPr>
        <w:t xml:space="preserve">This approach was pioneered in 2005 and has been considerably expanded and refined since then. </w:t>
      </w:r>
      <w:r w:rsidR="00381B93">
        <w:rPr>
          <w:rFonts w:ascii="Times New Roman" w:hAnsi="Times New Roman" w:cs="Times New Roman"/>
          <w:sz w:val="24"/>
          <w:szCs w:val="24"/>
        </w:rPr>
        <w:t>Learners have to wander</w:t>
      </w:r>
      <w:r w:rsidR="00381B93" w:rsidRPr="00381B93">
        <w:rPr>
          <w:rFonts w:ascii="Times New Roman" w:hAnsi="Times New Roman" w:cs="Times New Roman"/>
          <w:sz w:val="24"/>
          <w:szCs w:val="24"/>
        </w:rPr>
        <w:t xml:space="preserve"> in an urban area, which can be unfamiliar, but it works equally even in totally familiar areas. Out of everyday artefacts that have been closely noticed and inspected on the walk, participants need to invent</w:t>
      </w:r>
      <w:r w:rsidR="00381B93">
        <w:rPr>
          <w:rFonts w:ascii="Times New Roman" w:hAnsi="Times New Roman" w:cs="Times New Roman"/>
          <w:sz w:val="24"/>
          <w:szCs w:val="24"/>
        </w:rPr>
        <w:t xml:space="preserve"> and imaginative story</w:t>
      </w:r>
      <w:r w:rsidR="00381B93" w:rsidRPr="00381B93">
        <w:rPr>
          <w:rFonts w:ascii="Times New Roman" w:hAnsi="Times New Roman" w:cs="Times New Roman"/>
          <w:sz w:val="24"/>
          <w:szCs w:val="24"/>
        </w:rPr>
        <w:t xml:space="preserve">, which they then return to base to present </w:t>
      </w:r>
      <w:r w:rsidR="00381B93">
        <w:rPr>
          <w:rFonts w:ascii="Times New Roman" w:hAnsi="Times New Roman" w:cs="Times New Roman"/>
          <w:sz w:val="24"/>
          <w:szCs w:val="24"/>
        </w:rPr>
        <w:t xml:space="preserve">persuasively </w:t>
      </w:r>
      <w:r w:rsidR="00381B93" w:rsidRPr="00381B93">
        <w:rPr>
          <w:rFonts w:ascii="Times New Roman" w:hAnsi="Times New Roman" w:cs="Times New Roman"/>
          <w:sz w:val="24"/>
          <w:szCs w:val="24"/>
        </w:rPr>
        <w:t>orally.</w:t>
      </w:r>
      <w:r w:rsidR="00381B93">
        <w:rPr>
          <w:rFonts w:ascii="Times New Roman" w:hAnsi="Times New Roman" w:cs="Times New Roman"/>
          <w:sz w:val="24"/>
          <w:szCs w:val="24"/>
        </w:rPr>
        <w:t xml:space="preserve"> There are key constraints such as no use of electronic media, and only drawing on the five senses. The method is widely used within the business school from executives to undergraduates.</w:t>
      </w:r>
    </w:p>
    <w:p w:rsidR="00774900" w:rsidRDefault="00774900" w:rsidP="00774900">
      <w:pPr>
        <w:spacing w:after="0" w:line="480" w:lineRule="auto"/>
        <w:rPr>
          <w:rFonts w:ascii="Times New Roman" w:hAnsi="Times New Roman" w:cs="Times New Roman"/>
          <w:sz w:val="24"/>
          <w:szCs w:val="24"/>
        </w:rPr>
      </w:pPr>
    </w:p>
    <w:p w:rsidR="00774900" w:rsidRPr="00894DBC" w:rsidRDefault="00774900" w:rsidP="00774900">
      <w:pPr>
        <w:spacing w:after="0" w:line="480" w:lineRule="auto"/>
        <w:rPr>
          <w:rFonts w:ascii="Times New Roman" w:hAnsi="Times New Roman" w:cs="Times New Roman"/>
          <w:b/>
          <w:sz w:val="24"/>
          <w:szCs w:val="24"/>
        </w:rPr>
      </w:pPr>
      <w:r w:rsidRPr="00894DBC">
        <w:rPr>
          <w:rFonts w:ascii="Times New Roman" w:hAnsi="Times New Roman" w:cs="Times New Roman"/>
          <w:b/>
          <w:sz w:val="24"/>
          <w:szCs w:val="24"/>
        </w:rPr>
        <w:t>Keywords:</w:t>
      </w:r>
      <w:r w:rsidR="00894DBC">
        <w:rPr>
          <w:rFonts w:ascii="Times New Roman" w:hAnsi="Times New Roman" w:cs="Times New Roman"/>
          <w:b/>
          <w:sz w:val="24"/>
          <w:szCs w:val="24"/>
        </w:rPr>
        <w:t xml:space="preserve"> </w:t>
      </w:r>
      <w:r w:rsidR="00850888">
        <w:rPr>
          <w:rFonts w:ascii="Times New Roman" w:hAnsi="Times New Roman" w:cs="Times New Roman"/>
          <w:sz w:val="23"/>
          <w:szCs w:val="23"/>
        </w:rPr>
        <w:t>artful inquiry, dérive, walking, pedagogic innovation</w:t>
      </w:r>
    </w:p>
    <w:p w:rsidR="00774900" w:rsidRPr="00381B93" w:rsidRDefault="00774900" w:rsidP="00894DBC">
      <w:pPr>
        <w:spacing w:after="0" w:line="480" w:lineRule="auto"/>
        <w:rPr>
          <w:rFonts w:ascii="Times New Roman" w:hAnsi="Times New Roman" w:cs="Times New Roman"/>
          <w:b/>
          <w:sz w:val="24"/>
          <w:szCs w:val="24"/>
        </w:rPr>
      </w:pPr>
      <w:r w:rsidRPr="00381B93">
        <w:rPr>
          <w:rFonts w:ascii="Times New Roman" w:hAnsi="Times New Roman" w:cs="Times New Roman"/>
          <w:b/>
          <w:sz w:val="24"/>
          <w:szCs w:val="24"/>
        </w:rPr>
        <w:t>INTRODUCTION</w:t>
      </w:r>
    </w:p>
    <w:p w:rsidR="007062D4" w:rsidRDefault="007317CC" w:rsidP="00894DBC">
      <w:pPr>
        <w:spacing w:after="0" w:line="480" w:lineRule="auto"/>
        <w:rPr>
          <w:rFonts w:ascii="Times New Roman" w:hAnsi="Times New Roman" w:cs="Times New Roman"/>
          <w:sz w:val="24"/>
          <w:szCs w:val="24"/>
        </w:rPr>
      </w:pPr>
      <w:r>
        <w:rPr>
          <w:rFonts w:ascii="Times New Roman" w:hAnsi="Times New Roman" w:cs="Times New Roman"/>
          <w:sz w:val="24"/>
          <w:szCs w:val="24"/>
        </w:rPr>
        <w:t>In 2005, an experimental activity was introduced in an MBA elective, to ask students to wander around an urban area and uncover examples of “flow”</w:t>
      </w:r>
      <w:r w:rsidR="005E1640">
        <w:rPr>
          <w:rFonts w:ascii="Times New Roman" w:hAnsi="Times New Roman" w:cs="Times New Roman"/>
          <w:sz w:val="24"/>
          <w:szCs w:val="24"/>
        </w:rPr>
        <w:t xml:space="preserve"> </w:t>
      </w:r>
      <w:r w:rsidR="00B50839">
        <w:rPr>
          <w:rFonts w:ascii="Times New Roman" w:hAnsi="Times New Roman" w:cs="Times New Roman"/>
          <w:sz w:val="24"/>
          <w:szCs w:val="24"/>
        </w:rPr>
        <w:t>(</w:t>
      </w:r>
      <w:r w:rsidR="00B50839">
        <w:rPr>
          <w:rFonts w:ascii="Times New Roman" w:hAnsi="Times New Roman" w:cs="Times New Roman"/>
          <w:color w:val="000000"/>
          <w:sz w:val="23"/>
          <w:szCs w:val="23"/>
        </w:rPr>
        <w:t xml:space="preserve">Csíkszentmihályi, </w:t>
      </w:r>
      <w:r w:rsidR="005E1640">
        <w:rPr>
          <w:rFonts w:ascii="Times New Roman" w:hAnsi="Times New Roman" w:cs="Times New Roman"/>
          <w:color w:val="000000"/>
          <w:sz w:val="23"/>
          <w:szCs w:val="23"/>
        </w:rPr>
        <w:t>1990</w:t>
      </w:r>
      <w:r w:rsidR="00B50839">
        <w:rPr>
          <w:rFonts w:ascii="Times New Roman" w:hAnsi="Times New Roman" w:cs="Times New Roman"/>
          <w:color w:val="000000"/>
          <w:sz w:val="23"/>
          <w:szCs w:val="23"/>
        </w:rPr>
        <w:t>)</w:t>
      </w:r>
      <w:r>
        <w:rPr>
          <w:rFonts w:ascii="Times New Roman" w:hAnsi="Times New Roman" w:cs="Times New Roman"/>
          <w:sz w:val="24"/>
          <w:szCs w:val="24"/>
        </w:rPr>
        <w:t xml:space="preserve">. The results and student enthusiasm were so impressive that this was </w:t>
      </w:r>
      <w:r w:rsidR="00BA18AA">
        <w:rPr>
          <w:rFonts w:ascii="Times New Roman" w:hAnsi="Times New Roman" w:cs="Times New Roman"/>
          <w:sz w:val="24"/>
          <w:szCs w:val="24"/>
        </w:rPr>
        <w:t xml:space="preserve">quickly </w:t>
      </w:r>
      <w:r>
        <w:rPr>
          <w:rFonts w:ascii="Times New Roman" w:hAnsi="Times New Roman" w:cs="Times New Roman"/>
          <w:sz w:val="24"/>
          <w:szCs w:val="24"/>
        </w:rPr>
        <w:t>evolved into a formalised learning activity, which has</w:t>
      </w:r>
      <w:r w:rsidR="00BA18AA">
        <w:rPr>
          <w:rFonts w:ascii="Times New Roman" w:hAnsi="Times New Roman" w:cs="Times New Roman"/>
          <w:sz w:val="24"/>
          <w:szCs w:val="24"/>
        </w:rPr>
        <w:t xml:space="preserve"> subsequently</w:t>
      </w:r>
      <w:r>
        <w:rPr>
          <w:rFonts w:ascii="Times New Roman" w:hAnsi="Times New Roman" w:cs="Times New Roman"/>
          <w:sz w:val="24"/>
          <w:szCs w:val="24"/>
        </w:rPr>
        <w:t xml:space="preserve"> proved to be extremely convenient in allowing for high-engagement learning activities </w:t>
      </w:r>
      <w:r w:rsidR="00133AE5">
        <w:rPr>
          <w:rFonts w:ascii="Times New Roman" w:hAnsi="Times New Roman" w:cs="Times New Roman"/>
          <w:sz w:val="24"/>
          <w:szCs w:val="24"/>
        </w:rPr>
        <w:t>by small groups</w:t>
      </w:r>
      <w:r w:rsidR="00850888">
        <w:rPr>
          <w:rFonts w:ascii="Times New Roman" w:hAnsi="Times New Roman" w:cs="Times New Roman"/>
          <w:sz w:val="24"/>
          <w:szCs w:val="24"/>
        </w:rPr>
        <w:t>, including</w:t>
      </w:r>
      <w:r w:rsidR="00133AE5">
        <w:rPr>
          <w:rFonts w:ascii="Times New Roman" w:hAnsi="Times New Roman" w:cs="Times New Roman"/>
          <w:sz w:val="24"/>
          <w:szCs w:val="24"/>
        </w:rPr>
        <w:t xml:space="preserve"> within large cohorts of well over 200 students, without placing demands on syndicate room space or tutoring.</w:t>
      </w:r>
      <w:r w:rsidR="002814C5">
        <w:rPr>
          <w:rFonts w:ascii="Times New Roman" w:hAnsi="Times New Roman" w:cs="Times New Roman"/>
          <w:sz w:val="24"/>
          <w:szCs w:val="24"/>
        </w:rPr>
        <w:t xml:space="preserve"> </w:t>
      </w:r>
    </w:p>
    <w:p w:rsidR="007062D4" w:rsidRDefault="007062D4" w:rsidP="00894DB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urban area presents a surprising amount of chance depending on the specific location, time of day, weather, who or what is on the street etc. </w:t>
      </w:r>
      <w:r w:rsidR="00850888">
        <w:rPr>
          <w:rFonts w:ascii="Times New Roman" w:hAnsi="Times New Roman" w:cs="Times New Roman"/>
          <w:sz w:val="24"/>
          <w:szCs w:val="24"/>
        </w:rPr>
        <w:t xml:space="preserve">The urban area is also </w:t>
      </w:r>
      <w:r w:rsidR="00850888">
        <w:rPr>
          <w:rFonts w:ascii="Times New Roman" w:hAnsi="Times New Roman" w:cs="Times New Roman"/>
          <w:sz w:val="24"/>
          <w:szCs w:val="24"/>
        </w:rPr>
        <w:t>characterised by immense ambiguity, and the activity is designed to encourage participants to accept and live with the ambiguity</w:t>
      </w:r>
      <w:r w:rsidR="00850888">
        <w:rPr>
          <w:rFonts w:ascii="Times New Roman" w:hAnsi="Times New Roman" w:cs="Times New Roman"/>
          <w:sz w:val="24"/>
          <w:szCs w:val="24"/>
        </w:rPr>
        <w:t xml:space="preserve">. </w:t>
      </w:r>
      <w:r>
        <w:rPr>
          <w:rFonts w:ascii="Times New Roman" w:hAnsi="Times New Roman" w:cs="Times New Roman"/>
          <w:sz w:val="24"/>
          <w:szCs w:val="24"/>
        </w:rPr>
        <w:t>It metaphorically mirrors th</w:t>
      </w:r>
      <w:r w:rsidR="00850888">
        <w:rPr>
          <w:rFonts w:ascii="Times New Roman" w:hAnsi="Times New Roman" w:cs="Times New Roman"/>
          <w:sz w:val="24"/>
          <w:szCs w:val="24"/>
        </w:rPr>
        <w:t>e reality of chance and ambiguity</w:t>
      </w:r>
      <w:r>
        <w:rPr>
          <w:rFonts w:ascii="Times New Roman" w:hAnsi="Times New Roman" w:cs="Times New Roman"/>
          <w:sz w:val="24"/>
          <w:szCs w:val="24"/>
        </w:rPr>
        <w:t xml:space="preserve"> that is commonplace in bu</w:t>
      </w:r>
      <w:r w:rsidR="00850888">
        <w:rPr>
          <w:rFonts w:ascii="Times New Roman" w:hAnsi="Times New Roman" w:cs="Times New Roman"/>
          <w:sz w:val="24"/>
          <w:szCs w:val="24"/>
        </w:rPr>
        <w:t>siness, but difficult to reproduce educationally</w:t>
      </w:r>
      <w:r>
        <w:rPr>
          <w:rFonts w:ascii="Times New Roman" w:hAnsi="Times New Roman" w:cs="Times New Roman"/>
          <w:sz w:val="24"/>
          <w:szCs w:val="24"/>
        </w:rPr>
        <w:t xml:space="preserve"> except perhaps in simulations and games.  </w:t>
      </w:r>
      <w:r>
        <w:rPr>
          <w:rFonts w:ascii="Times New Roman" w:hAnsi="Times New Roman" w:cs="Times New Roman"/>
          <w:sz w:val="24"/>
          <w:szCs w:val="24"/>
        </w:rPr>
        <w:t>Some participants</w:t>
      </w:r>
      <w:r>
        <w:rPr>
          <w:rFonts w:ascii="Times New Roman" w:hAnsi="Times New Roman" w:cs="Times New Roman"/>
          <w:sz w:val="24"/>
          <w:szCs w:val="24"/>
        </w:rPr>
        <w:t xml:space="preserve"> feel compelled to </w:t>
      </w:r>
      <w:r w:rsidR="00DC0188">
        <w:rPr>
          <w:rFonts w:ascii="Times New Roman" w:hAnsi="Times New Roman" w:cs="Times New Roman"/>
          <w:sz w:val="24"/>
          <w:szCs w:val="24"/>
        </w:rPr>
        <w:t xml:space="preserve">try to </w:t>
      </w:r>
      <w:r>
        <w:rPr>
          <w:rFonts w:ascii="Times New Roman" w:hAnsi="Times New Roman" w:cs="Times New Roman"/>
          <w:sz w:val="24"/>
          <w:szCs w:val="24"/>
        </w:rPr>
        <w:t xml:space="preserve">revert the activity to what </w:t>
      </w:r>
      <w:r>
        <w:rPr>
          <w:rFonts w:ascii="Times New Roman" w:hAnsi="Times New Roman" w:cs="Times New Roman"/>
          <w:sz w:val="24"/>
          <w:szCs w:val="24"/>
        </w:rPr>
        <w:lastRenderedPageBreak/>
        <w:t xml:space="preserve">they are </w:t>
      </w:r>
      <w:r w:rsidR="00DC0188">
        <w:rPr>
          <w:rFonts w:ascii="Times New Roman" w:hAnsi="Times New Roman" w:cs="Times New Roman"/>
          <w:sz w:val="24"/>
          <w:szCs w:val="24"/>
        </w:rPr>
        <w:t xml:space="preserve">educationally </w:t>
      </w:r>
      <w:r>
        <w:rPr>
          <w:rFonts w:ascii="Times New Roman" w:hAnsi="Times New Roman" w:cs="Times New Roman"/>
          <w:sz w:val="24"/>
          <w:szCs w:val="24"/>
        </w:rPr>
        <w:t>familiar with. But it is not a treasure hunt or guided walk.</w:t>
      </w:r>
      <w:r>
        <w:rPr>
          <w:rFonts w:ascii="Times New Roman" w:hAnsi="Times New Roman" w:cs="Times New Roman"/>
          <w:sz w:val="24"/>
          <w:szCs w:val="24"/>
        </w:rPr>
        <w:t xml:space="preserve"> </w:t>
      </w:r>
      <w:r>
        <w:rPr>
          <w:rFonts w:ascii="Times New Roman" w:hAnsi="Times New Roman" w:cs="Times New Roman"/>
          <w:sz w:val="24"/>
          <w:szCs w:val="24"/>
        </w:rPr>
        <w:t>The aim is not as in a treasure hunt to find something predetermined. The aim is to imagine, in the context of business and management, what something might be</w:t>
      </w:r>
      <w:r w:rsidR="00DC0188">
        <w:rPr>
          <w:rFonts w:ascii="Times New Roman" w:hAnsi="Times New Roman" w:cs="Times New Roman"/>
          <w:sz w:val="24"/>
          <w:szCs w:val="24"/>
        </w:rPr>
        <w:t xml:space="preserve"> or represent</w:t>
      </w:r>
      <w:r>
        <w:rPr>
          <w:rFonts w:ascii="Times New Roman" w:hAnsi="Times New Roman" w:cs="Times New Roman"/>
          <w:sz w:val="24"/>
          <w:szCs w:val="24"/>
        </w:rPr>
        <w:t>. E</w:t>
      </w:r>
      <w:r w:rsidR="00850888">
        <w:rPr>
          <w:rFonts w:ascii="Times New Roman" w:hAnsi="Times New Roman" w:cs="Times New Roman"/>
          <w:sz w:val="24"/>
          <w:szCs w:val="24"/>
        </w:rPr>
        <w:t>mphasis is placed on using all f</w:t>
      </w:r>
      <w:r>
        <w:rPr>
          <w:rFonts w:ascii="Times New Roman" w:hAnsi="Times New Roman" w:cs="Times New Roman"/>
          <w:sz w:val="24"/>
          <w:szCs w:val="24"/>
        </w:rPr>
        <w:t>ive senses and one’s imagination. Some participants still persist in their default use of a</w:t>
      </w:r>
      <w:r w:rsidR="00850888">
        <w:rPr>
          <w:rFonts w:ascii="Times New Roman" w:hAnsi="Times New Roman" w:cs="Times New Roman"/>
          <w:sz w:val="24"/>
          <w:szCs w:val="24"/>
        </w:rPr>
        <w:t>n internet</w:t>
      </w:r>
      <w:r>
        <w:rPr>
          <w:rFonts w:ascii="Times New Roman" w:hAnsi="Times New Roman" w:cs="Times New Roman"/>
          <w:sz w:val="24"/>
          <w:szCs w:val="24"/>
        </w:rPr>
        <w:t xml:space="preserve"> search engine, use of which is explicitly discouraged. </w:t>
      </w:r>
    </w:p>
    <w:p w:rsidR="00D64566" w:rsidRDefault="002814C5" w:rsidP="00894DBC">
      <w:pPr>
        <w:spacing w:after="0" w:line="480" w:lineRule="auto"/>
        <w:rPr>
          <w:rFonts w:ascii="Times New Roman" w:hAnsi="Times New Roman" w:cs="Times New Roman"/>
          <w:sz w:val="24"/>
          <w:szCs w:val="24"/>
        </w:rPr>
      </w:pPr>
      <w:r>
        <w:rPr>
          <w:rFonts w:ascii="Times New Roman" w:hAnsi="Times New Roman" w:cs="Times New Roman"/>
          <w:sz w:val="24"/>
          <w:szCs w:val="24"/>
        </w:rPr>
        <w:t>It has been taken up as a core year 1 pedagogy in the School of Health Sciences, and its use with nurse students has won a national prize for innovative pedagogy.</w:t>
      </w:r>
      <w:r w:rsidR="00850888">
        <w:rPr>
          <w:rFonts w:ascii="Times New Roman" w:hAnsi="Times New Roman" w:cs="Times New Roman"/>
          <w:sz w:val="24"/>
          <w:szCs w:val="24"/>
        </w:rPr>
        <w:t xml:space="preserve"> It has also been taken up in other universities and as a format within conferences. Another business school that has taken a very similar approach is ESCP, Paris (</w:t>
      </w:r>
      <w:r w:rsidR="00850888">
        <w:rPr>
          <w:rFonts w:ascii="Times New Roman" w:hAnsi="Times New Roman" w:cs="Times New Roman"/>
          <w:sz w:val="23"/>
          <w:szCs w:val="23"/>
        </w:rPr>
        <w:t xml:space="preserve">Bureau and Fendt , </w:t>
      </w:r>
      <w:r w:rsidR="00850888">
        <w:rPr>
          <w:rFonts w:ascii="Times New Roman" w:hAnsi="Times New Roman" w:cs="Times New Roman"/>
          <w:sz w:val="23"/>
          <w:szCs w:val="23"/>
        </w:rPr>
        <w:t>2011</w:t>
      </w:r>
      <w:r w:rsidR="00DC0188">
        <w:rPr>
          <w:rFonts w:ascii="Times New Roman" w:hAnsi="Times New Roman" w:cs="Times New Roman"/>
          <w:sz w:val="23"/>
          <w:szCs w:val="23"/>
        </w:rPr>
        <w:t xml:space="preserve">). </w:t>
      </w:r>
      <w:r w:rsidR="00D64566">
        <w:rPr>
          <w:rFonts w:ascii="Times New Roman" w:hAnsi="Times New Roman" w:cs="Times New Roman"/>
          <w:sz w:val="24"/>
          <w:szCs w:val="24"/>
        </w:rPr>
        <w:t xml:space="preserve">The activity has been undertaken in many other countries both by its developers and by other academics leading it locally. It has (to our surprise) also been </w:t>
      </w:r>
      <w:r w:rsidR="00DC0188">
        <w:rPr>
          <w:rFonts w:ascii="Times New Roman" w:hAnsi="Times New Roman" w:cs="Times New Roman"/>
          <w:sz w:val="24"/>
          <w:szCs w:val="24"/>
        </w:rPr>
        <w:t xml:space="preserve">successfully </w:t>
      </w:r>
      <w:r w:rsidR="00D64566">
        <w:rPr>
          <w:rFonts w:ascii="Times New Roman" w:hAnsi="Times New Roman" w:cs="Times New Roman"/>
          <w:sz w:val="24"/>
          <w:szCs w:val="24"/>
        </w:rPr>
        <w:t>used in rural areas, most notably in the countryside around a snowbound ski resort in Finland.</w:t>
      </w:r>
    </w:p>
    <w:p w:rsidR="002814C5" w:rsidRPr="00894DBC" w:rsidRDefault="00D64566" w:rsidP="00894DBC">
      <w:pPr>
        <w:spacing w:after="0" w:line="480" w:lineRule="auto"/>
        <w:rPr>
          <w:rFonts w:ascii="Times New Roman" w:hAnsi="Times New Roman" w:cs="Times New Roman"/>
          <w:sz w:val="24"/>
          <w:szCs w:val="24"/>
        </w:rPr>
      </w:pPr>
      <w:r>
        <w:rPr>
          <w:rFonts w:ascii="Times New Roman" w:hAnsi="Times New Roman" w:cs="Times New Roman"/>
          <w:sz w:val="24"/>
          <w:szCs w:val="24"/>
        </w:rPr>
        <w:t>For learners who have a strong belief that the only important knowledge is that which can be transmitted, the approach is problematic from the very start, but the great majority of participants are sufficiently open minded to take the activity seriously. Nevertheless, b</w:t>
      </w:r>
      <w:r w:rsidR="002814C5">
        <w:rPr>
          <w:rFonts w:ascii="Times New Roman" w:hAnsi="Times New Roman" w:cs="Times New Roman"/>
          <w:sz w:val="24"/>
          <w:szCs w:val="24"/>
        </w:rPr>
        <w:t xml:space="preserve">ecause it is so different in intent and implementation from classic high school and university learning methods, </w:t>
      </w:r>
      <w:r w:rsidR="007062D4">
        <w:rPr>
          <w:rFonts w:ascii="Times New Roman" w:hAnsi="Times New Roman" w:cs="Times New Roman"/>
          <w:sz w:val="24"/>
          <w:szCs w:val="24"/>
        </w:rPr>
        <w:t>a large amount of effort has been devoted to constantly improving the framing of the activity, both academically and in gaining endorsements from business executives, up to and including CEOs. For undergraduates a substantial briefing manual is provided.</w:t>
      </w:r>
    </w:p>
    <w:p w:rsidR="00774900" w:rsidRPr="0064719D" w:rsidRDefault="00774900" w:rsidP="00774900">
      <w:pPr>
        <w:spacing w:after="0" w:line="480" w:lineRule="auto"/>
        <w:rPr>
          <w:rFonts w:ascii="Times New Roman" w:hAnsi="Times New Roman" w:cs="Times New Roman"/>
          <w:b/>
          <w:sz w:val="24"/>
          <w:szCs w:val="24"/>
        </w:rPr>
      </w:pPr>
      <w:r w:rsidRPr="0064719D">
        <w:rPr>
          <w:rFonts w:ascii="Times New Roman" w:hAnsi="Times New Roman" w:cs="Times New Roman"/>
          <w:b/>
          <w:sz w:val="24"/>
          <w:szCs w:val="24"/>
        </w:rPr>
        <w:t>THEORETICAL FOUNDATION/TEACHING IMPLICATIONS</w:t>
      </w:r>
    </w:p>
    <w:p w:rsidR="007062D4" w:rsidRDefault="007062D4" w:rsidP="007062D4">
      <w:pPr>
        <w:spacing w:after="0" w:line="480" w:lineRule="auto"/>
        <w:rPr>
          <w:rFonts w:ascii="Times New Roman" w:hAnsi="Times New Roman" w:cs="Times New Roman"/>
          <w:sz w:val="24"/>
          <w:szCs w:val="24"/>
        </w:rPr>
      </w:pPr>
      <w:r w:rsidRPr="00A7718D">
        <w:rPr>
          <w:rFonts w:ascii="Times New Roman" w:hAnsi="Times New Roman" w:cs="Times New Roman"/>
          <w:sz w:val="24"/>
          <w:szCs w:val="24"/>
        </w:rPr>
        <w:t>The underlying purpose</w:t>
      </w:r>
      <w:r w:rsidR="0060738E">
        <w:rPr>
          <w:rFonts w:ascii="Times New Roman" w:hAnsi="Times New Roman" w:cs="Times New Roman"/>
          <w:sz w:val="24"/>
          <w:szCs w:val="24"/>
        </w:rPr>
        <w:t xml:space="preserve"> of the method</w:t>
      </w:r>
      <w:r w:rsidRPr="00A7718D">
        <w:rPr>
          <w:rFonts w:ascii="Times New Roman" w:hAnsi="Times New Roman" w:cs="Times New Roman"/>
          <w:sz w:val="24"/>
          <w:szCs w:val="24"/>
        </w:rPr>
        <w:t xml:space="preserve"> is to help </w:t>
      </w:r>
      <w:r w:rsidR="00DC0188">
        <w:rPr>
          <w:rFonts w:ascii="Times New Roman" w:hAnsi="Times New Roman" w:cs="Times New Roman"/>
          <w:sz w:val="24"/>
          <w:szCs w:val="24"/>
        </w:rPr>
        <w:t>learners/</w:t>
      </w:r>
      <w:r w:rsidRPr="00A7718D">
        <w:rPr>
          <w:rFonts w:ascii="Times New Roman" w:hAnsi="Times New Roman" w:cs="Times New Roman"/>
          <w:sz w:val="24"/>
          <w:szCs w:val="24"/>
        </w:rPr>
        <w:t>executives/academics to come to terms with and possibly reinvent the fast-changing world of VUCA (volatility, uncerta</w:t>
      </w:r>
      <w:r w:rsidR="00DB660C">
        <w:rPr>
          <w:rFonts w:ascii="Times New Roman" w:hAnsi="Times New Roman" w:cs="Times New Roman"/>
          <w:sz w:val="24"/>
          <w:szCs w:val="24"/>
        </w:rPr>
        <w:t xml:space="preserve">inty, complexity and ambiguity) and is very much in line with the kind of active learning advocated </w:t>
      </w:r>
      <w:r w:rsidR="00DC0188">
        <w:rPr>
          <w:rFonts w:ascii="Times New Roman" w:hAnsi="Times New Roman" w:cs="Times New Roman"/>
          <w:sz w:val="24"/>
          <w:szCs w:val="24"/>
        </w:rPr>
        <w:t xml:space="preserve">for business schools </w:t>
      </w:r>
      <w:r w:rsidR="00DB660C">
        <w:rPr>
          <w:rFonts w:ascii="Times New Roman" w:hAnsi="Times New Roman" w:cs="Times New Roman"/>
          <w:sz w:val="24"/>
          <w:szCs w:val="24"/>
        </w:rPr>
        <w:t xml:space="preserve">by Crosby et al (2011) in the wake of the financial crisis. </w:t>
      </w:r>
    </w:p>
    <w:p w:rsidR="0060738E" w:rsidRDefault="00DB660C" w:rsidP="007062D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Only after several years of </w:t>
      </w:r>
      <w:r w:rsidR="00DC0188">
        <w:rPr>
          <w:rFonts w:ascii="Times New Roman" w:hAnsi="Times New Roman" w:cs="Times New Roman"/>
          <w:sz w:val="24"/>
          <w:szCs w:val="24"/>
        </w:rPr>
        <w:t>implementation</w:t>
      </w:r>
      <w:r>
        <w:rPr>
          <w:rFonts w:ascii="Times New Roman" w:hAnsi="Times New Roman" w:cs="Times New Roman"/>
          <w:sz w:val="24"/>
          <w:szCs w:val="24"/>
        </w:rPr>
        <w:t xml:space="preserve"> at MBA and MSc level, did the authors come across </w:t>
      </w:r>
      <w:r w:rsidR="00DC0188">
        <w:rPr>
          <w:rFonts w:ascii="Times New Roman" w:hAnsi="Times New Roman" w:cs="Times New Roman"/>
          <w:sz w:val="24"/>
          <w:szCs w:val="24"/>
        </w:rPr>
        <w:t xml:space="preserve">what proved to be a key theoretical underpinning, in </w:t>
      </w:r>
      <w:r>
        <w:rPr>
          <w:rFonts w:ascii="Times New Roman" w:hAnsi="Times New Roman" w:cs="Times New Roman"/>
          <w:sz w:val="24"/>
          <w:szCs w:val="24"/>
        </w:rPr>
        <w:t xml:space="preserve">the work of Guy Debord, a French Marxist social scientist, one of the situationists. Debord had advocated the dérive (drift), a method of urban drifting, as a stimulus </w:t>
      </w:r>
      <w:r w:rsidR="0060738E">
        <w:rPr>
          <w:rFonts w:ascii="Times New Roman" w:hAnsi="Times New Roman" w:cs="Times New Roman"/>
          <w:sz w:val="24"/>
          <w:szCs w:val="24"/>
        </w:rPr>
        <w:t xml:space="preserve">to rethinking the urban </w:t>
      </w:r>
      <w:r w:rsidR="00DC0188">
        <w:rPr>
          <w:rFonts w:ascii="Times New Roman" w:hAnsi="Times New Roman" w:cs="Times New Roman"/>
          <w:sz w:val="24"/>
          <w:szCs w:val="24"/>
        </w:rPr>
        <w:t>condition</w:t>
      </w:r>
      <w:r w:rsidR="0060738E">
        <w:rPr>
          <w:rFonts w:ascii="Times New Roman" w:hAnsi="Times New Roman" w:cs="Times New Roman"/>
          <w:sz w:val="24"/>
          <w:szCs w:val="24"/>
        </w:rPr>
        <w:t>:</w:t>
      </w:r>
    </w:p>
    <w:p w:rsidR="00000000" w:rsidRPr="0060738E" w:rsidRDefault="0060738E" w:rsidP="0060738E">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w:t>
      </w:r>
      <w:r w:rsidR="0064719D" w:rsidRPr="00412DAA">
        <w:rPr>
          <w:rFonts w:ascii="Times New Roman" w:hAnsi="Times New Roman" w:cs="Times New Roman"/>
          <w:sz w:val="24"/>
          <w:szCs w:val="24"/>
        </w:rPr>
        <w:t xml:space="preserve">One of the basic situationist practices is the </w:t>
      </w:r>
      <w:r w:rsidR="0064719D" w:rsidRPr="00412DAA">
        <w:rPr>
          <w:rFonts w:ascii="Times New Roman" w:hAnsi="Times New Roman" w:cs="Times New Roman"/>
          <w:i/>
          <w:iCs/>
          <w:sz w:val="24"/>
          <w:szCs w:val="24"/>
        </w:rPr>
        <w:t xml:space="preserve">dérive </w:t>
      </w:r>
      <w:r w:rsidR="0064719D" w:rsidRPr="00412DAA">
        <w:rPr>
          <w:rFonts w:ascii="Times New Roman" w:hAnsi="Times New Roman" w:cs="Times New Roman"/>
          <w:sz w:val="24"/>
          <w:szCs w:val="24"/>
        </w:rPr>
        <w:t>[literally: “drifting”], a technique of rapid passage through varied ambiances. Dérives involve playful-constructive behaviour and awareness of psychogeographical effects, and are thus quite different from the classic notions of journey or stroll.”</w:t>
      </w:r>
      <w:r w:rsidR="0064719D">
        <w:rPr>
          <w:rFonts w:ascii="Times New Roman" w:hAnsi="Times New Roman" w:cs="Times New Roman"/>
          <w:sz w:val="24"/>
          <w:szCs w:val="24"/>
        </w:rPr>
        <w:t xml:space="preserve"> </w:t>
      </w:r>
      <w:r w:rsidR="00BA18AA">
        <w:rPr>
          <w:rFonts w:ascii="Times New Roman" w:hAnsi="Times New Roman" w:cs="Times New Roman"/>
          <w:sz w:val="24"/>
          <w:szCs w:val="24"/>
        </w:rPr>
        <w:t>(Debord, 1955</w:t>
      </w:r>
      <w:r w:rsidR="00710355" w:rsidRPr="0060738E">
        <w:rPr>
          <w:rFonts w:ascii="Times New Roman" w:hAnsi="Times New Roman" w:cs="Times New Roman"/>
          <w:sz w:val="24"/>
          <w:szCs w:val="24"/>
        </w:rPr>
        <w:t>)</w:t>
      </w:r>
    </w:p>
    <w:p w:rsidR="0060738E" w:rsidRPr="0064719D" w:rsidRDefault="0064719D" w:rsidP="007062D4">
      <w:pPr>
        <w:spacing w:after="0" w:line="480" w:lineRule="auto"/>
        <w:rPr>
          <w:rFonts w:ascii="Times New Roman" w:eastAsia="Calibri" w:hAnsi="Times New Roman" w:cs="Times New Roman"/>
          <w:color w:val="000000"/>
          <w:sz w:val="24"/>
          <w:szCs w:val="24"/>
          <w:u w:color="000000"/>
          <w:bdr w:val="nil"/>
          <w:lang w:eastAsia="en-GB"/>
        </w:rPr>
      </w:pPr>
      <w:r>
        <w:rPr>
          <w:rFonts w:ascii="Times New Roman" w:eastAsia="Calibri" w:hAnsi="Times New Roman" w:cs="Times New Roman"/>
          <w:color w:val="000000"/>
          <w:sz w:val="24"/>
          <w:szCs w:val="24"/>
          <w:u w:color="000000"/>
          <w:bdr w:val="nil"/>
          <w:lang w:eastAsia="en-GB"/>
        </w:rPr>
        <w:t>Learners</w:t>
      </w:r>
      <w:r w:rsidRPr="00370E40">
        <w:rPr>
          <w:rFonts w:ascii="Times New Roman" w:eastAsia="Calibri" w:hAnsi="Times New Roman" w:cs="Times New Roman"/>
          <w:color w:val="000000"/>
          <w:sz w:val="24"/>
          <w:szCs w:val="24"/>
          <w:u w:color="000000"/>
          <w:bdr w:val="nil"/>
          <w:lang w:eastAsia="en-GB"/>
        </w:rPr>
        <w:t xml:space="preserve"> </w:t>
      </w:r>
      <w:r>
        <w:rPr>
          <w:rFonts w:ascii="Times New Roman" w:eastAsia="Calibri" w:hAnsi="Times New Roman" w:cs="Times New Roman"/>
          <w:color w:val="000000"/>
          <w:sz w:val="24"/>
          <w:szCs w:val="24"/>
          <w:u w:color="000000"/>
          <w:bdr w:val="nil"/>
          <w:lang w:eastAsia="en-GB"/>
        </w:rPr>
        <w:t>are given deliberately open-ended</w:t>
      </w:r>
      <w:r w:rsidRPr="00370E40">
        <w:rPr>
          <w:rFonts w:ascii="Times New Roman" w:eastAsia="Calibri" w:hAnsi="Times New Roman" w:cs="Times New Roman"/>
          <w:color w:val="000000"/>
          <w:sz w:val="24"/>
          <w:szCs w:val="24"/>
          <w:u w:color="000000"/>
          <w:bdr w:val="nil"/>
          <w:lang w:eastAsia="en-GB"/>
        </w:rPr>
        <w:t xml:space="preserve"> topics such as "find and report back on creativity in the area you have been assigned". The question is not meant to be addressed by using a smartphone for documentary research or by Google. It is to be addressed through all five senses in an authentic physical environment that is three dimensional and indeed conversational. The presentation of the findings is a very important aspect of the dérive, not least the development of a compelling narrative out of what is essentially a walk heavily influenced by accident.</w:t>
      </w:r>
    </w:p>
    <w:p w:rsidR="001E291C" w:rsidRDefault="00DB660C" w:rsidP="007062D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 point out </w:t>
      </w:r>
      <w:r w:rsidR="0060738E">
        <w:rPr>
          <w:rFonts w:ascii="Times New Roman" w:hAnsi="Times New Roman" w:cs="Times New Roman"/>
          <w:sz w:val="24"/>
          <w:szCs w:val="24"/>
        </w:rPr>
        <w:t xml:space="preserve">to students </w:t>
      </w:r>
      <w:r>
        <w:rPr>
          <w:rFonts w:ascii="Times New Roman" w:hAnsi="Times New Roman" w:cs="Times New Roman"/>
          <w:sz w:val="24"/>
          <w:szCs w:val="24"/>
        </w:rPr>
        <w:t>the irony of capitalist business schools drawing explicitly on the work of a Marxist author</w:t>
      </w:r>
      <w:r w:rsidR="0060738E">
        <w:rPr>
          <w:rFonts w:ascii="Times New Roman" w:hAnsi="Times New Roman" w:cs="Times New Roman"/>
          <w:sz w:val="24"/>
          <w:szCs w:val="24"/>
        </w:rPr>
        <w:t>, though we underline that both ourselves and Debord were concerned with disruptive innovation, in our case in conventional learning processes rather than political change</w:t>
      </w:r>
      <w:r>
        <w:rPr>
          <w:rFonts w:ascii="Times New Roman" w:hAnsi="Times New Roman" w:cs="Times New Roman"/>
          <w:sz w:val="24"/>
          <w:szCs w:val="24"/>
        </w:rPr>
        <w:t xml:space="preserve">. </w:t>
      </w:r>
      <w:r w:rsidR="001E291C" w:rsidRPr="00370E40">
        <w:rPr>
          <w:rFonts w:ascii="Times New Roman" w:hAnsi="Times New Roman" w:cs="Times New Roman"/>
          <w:sz w:val="24"/>
          <w:szCs w:val="24"/>
        </w:rPr>
        <w:t>An important purpose of the dérive is to disrupt the idea that there is "one right way" of learning. This is particularly important in professional education, where a manager, an educator, a doctor, or a lawyer  are often dealing with problematic human and social issues which do not have correct text book answers</w:t>
      </w:r>
      <w:r w:rsidR="001E291C">
        <w:rPr>
          <w:rFonts w:ascii="Times New Roman" w:hAnsi="Times New Roman" w:cs="Times New Roman"/>
          <w:sz w:val="24"/>
          <w:szCs w:val="24"/>
        </w:rPr>
        <w:t xml:space="preserve">. </w:t>
      </w:r>
    </w:p>
    <w:p w:rsidR="00DB660C" w:rsidRDefault="00DB660C" w:rsidP="007062D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There is a considerable and growing literature on dérives, with different academic disciplines evolving their configuration and deployment to suit their pedagogic and research </w:t>
      </w:r>
      <w:r w:rsidR="00BA18AA">
        <w:rPr>
          <w:rFonts w:ascii="Times New Roman" w:hAnsi="Times New Roman" w:cs="Times New Roman"/>
          <w:sz w:val="24"/>
          <w:szCs w:val="24"/>
        </w:rPr>
        <w:t>needs (Stilgoe, 1998, Coverley, 2012)</w:t>
      </w:r>
    </w:p>
    <w:p w:rsidR="00131F8B" w:rsidRDefault="00DB660C" w:rsidP="007062D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This theory was subsequently augmented with theories relating to “noticing”</w:t>
      </w:r>
      <w:r w:rsidR="00DC0188">
        <w:rPr>
          <w:rFonts w:ascii="Times New Roman" w:hAnsi="Times New Roman" w:cs="Times New Roman"/>
          <w:sz w:val="24"/>
          <w:szCs w:val="24"/>
        </w:rPr>
        <w:t xml:space="preserve"> (Neugarten, 2003; Neugarten, 2006)</w:t>
      </w:r>
      <w:r>
        <w:rPr>
          <w:rFonts w:ascii="Times New Roman" w:hAnsi="Times New Roman" w:cs="Times New Roman"/>
          <w:sz w:val="24"/>
          <w:szCs w:val="24"/>
        </w:rPr>
        <w:t xml:space="preserve">, particularly after 2008 before which all of government, media, academic and business had shown a marked lack of curiosity about financial risks, and failed to take notice of the small minority of concerned commentators. A key meeting was with large employers in the summer of 2010, which led us to develop a framework of the “intuitive” managerial qualities </w:t>
      </w:r>
      <w:r w:rsidR="00DC0188">
        <w:rPr>
          <w:rFonts w:ascii="Times New Roman" w:hAnsi="Times New Roman" w:cs="Times New Roman"/>
          <w:sz w:val="24"/>
          <w:szCs w:val="24"/>
        </w:rPr>
        <w:t>which such employers</w:t>
      </w:r>
      <w:r>
        <w:rPr>
          <w:rFonts w:ascii="Times New Roman" w:hAnsi="Times New Roman" w:cs="Times New Roman"/>
          <w:sz w:val="24"/>
          <w:szCs w:val="24"/>
        </w:rPr>
        <w:t xml:space="preserve"> were now requiring in addition to the more conventional rational qualities upon which almost all business school syllabuses were then focussed.</w:t>
      </w:r>
      <w:r w:rsidR="00131F8B">
        <w:rPr>
          <w:rFonts w:ascii="Times New Roman" w:hAnsi="Times New Roman" w:cs="Times New Roman"/>
          <w:sz w:val="24"/>
          <w:szCs w:val="24"/>
        </w:rPr>
        <w:t xml:space="preserve"> These qualities are: </w:t>
      </w:r>
    </w:p>
    <w:p w:rsidR="00DB660C" w:rsidRPr="00131F8B" w:rsidRDefault="00131F8B" w:rsidP="00131F8B">
      <w:pPr>
        <w:pStyle w:val="ListParagraph"/>
        <w:numPr>
          <w:ilvl w:val="0"/>
          <w:numId w:val="4"/>
        </w:numPr>
        <w:spacing w:after="0" w:line="480" w:lineRule="auto"/>
        <w:rPr>
          <w:rFonts w:ascii="Times New Roman" w:hAnsi="Times New Roman" w:cs="Times New Roman"/>
          <w:sz w:val="24"/>
          <w:szCs w:val="24"/>
        </w:rPr>
      </w:pPr>
      <w:r w:rsidRPr="00131F8B">
        <w:rPr>
          <w:rFonts w:ascii="Times New Roman" w:hAnsi="Times New Roman" w:cs="Times New Roman"/>
          <w:sz w:val="24"/>
          <w:szCs w:val="24"/>
        </w:rPr>
        <w:t>self-aware</w:t>
      </w:r>
    </w:p>
    <w:p w:rsidR="00131F8B" w:rsidRPr="00131F8B" w:rsidRDefault="00131F8B" w:rsidP="00131F8B">
      <w:pPr>
        <w:pStyle w:val="ListParagraph"/>
        <w:numPr>
          <w:ilvl w:val="0"/>
          <w:numId w:val="4"/>
        </w:numPr>
        <w:spacing w:after="0" w:line="480" w:lineRule="auto"/>
        <w:rPr>
          <w:rFonts w:ascii="Times New Roman" w:hAnsi="Times New Roman" w:cs="Times New Roman"/>
          <w:sz w:val="24"/>
          <w:szCs w:val="24"/>
        </w:rPr>
      </w:pPr>
      <w:r w:rsidRPr="00131F8B">
        <w:rPr>
          <w:rFonts w:ascii="Times New Roman" w:hAnsi="Times New Roman" w:cs="Times New Roman"/>
          <w:sz w:val="24"/>
          <w:szCs w:val="24"/>
        </w:rPr>
        <w:t>reflective</w:t>
      </w:r>
    </w:p>
    <w:p w:rsidR="00131F8B" w:rsidRPr="00131F8B" w:rsidRDefault="00131F8B" w:rsidP="00131F8B">
      <w:pPr>
        <w:pStyle w:val="ListParagraph"/>
        <w:numPr>
          <w:ilvl w:val="0"/>
          <w:numId w:val="4"/>
        </w:numPr>
        <w:spacing w:after="0" w:line="480" w:lineRule="auto"/>
        <w:rPr>
          <w:rFonts w:ascii="Times New Roman" w:hAnsi="Times New Roman" w:cs="Times New Roman"/>
          <w:sz w:val="24"/>
          <w:szCs w:val="24"/>
        </w:rPr>
      </w:pPr>
      <w:r w:rsidRPr="00131F8B">
        <w:rPr>
          <w:rFonts w:ascii="Times New Roman" w:hAnsi="Times New Roman" w:cs="Times New Roman"/>
          <w:sz w:val="24"/>
          <w:szCs w:val="24"/>
        </w:rPr>
        <w:t>perceptive</w:t>
      </w:r>
    </w:p>
    <w:p w:rsidR="00131F8B" w:rsidRPr="00131F8B" w:rsidRDefault="00131F8B" w:rsidP="00131F8B">
      <w:pPr>
        <w:pStyle w:val="ListParagraph"/>
        <w:numPr>
          <w:ilvl w:val="0"/>
          <w:numId w:val="4"/>
        </w:numPr>
        <w:spacing w:after="0" w:line="480" w:lineRule="auto"/>
        <w:rPr>
          <w:rFonts w:ascii="Times New Roman" w:hAnsi="Times New Roman" w:cs="Times New Roman"/>
          <w:sz w:val="24"/>
          <w:szCs w:val="24"/>
        </w:rPr>
      </w:pPr>
      <w:r w:rsidRPr="00131F8B">
        <w:rPr>
          <w:rFonts w:ascii="Times New Roman" w:hAnsi="Times New Roman" w:cs="Times New Roman"/>
          <w:sz w:val="24"/>
          <w:szCs w:val="24"/>
        </w:rPr>
        <w:t>imaginative</w:t>
      </w:r>
    </w:p>
    <w:p w:rsidR="00131F8B" w:rsidRPr="00131F8B" w:rsidRDefault="00131F8B" w:rsidP="00131F8B">
      <w:pPr>
        <w:pStyle w:val="ListParagraph"/>
        <w:numPr>
          <w:ilvl w:val="0"/>
          <w:numId w:val="4"/>
        </w:numPr>
        <w:spacing w:after="0" w:line="480" w:lineRule="auto"/>
        <w:rPr>
          <w:rFonts w:ascii="Times New Roman" w:hAnsi="Times New Roman" w:cs="Times New Roman"/>
          <w:sz w:val="24"/>
          <w:szCs w:val="24"/>
        </w:rPr>
      </w:pPr>
      <w:r w:rsidRPr="00131F8B">
        <w:rPr>
          <w:rFonts w:ascii="Times New Roman" w:hAnsi="Times New Roman" w:cs="Times New Roman"/>
          <w:sz w:val="24"/>
          <w:szCs w:val="24"/>
        </w:rPr>
        <w:t>critical</w:t>
      </w:r>
    </w:p>
    <w:p w:rsidR="00131F8B" w:rsidRPr="00131F8B" w:rsidRDefault="00131F8B" w:rsidP="00131F8B">
      <w:pPr>
        <w:pStyle w:val="ListParagraph"/>
        <w:numPr>
          <w:ilvl w:val="0"/>
          <w:numId w:val="4"/>
        </w:numPr>
        <w:spacing w:after="0" w:line="480" w:lineRule="auto"/>
        <w:rPr>
          <w:rFonts w:ascii="Times New Roman" w:hAnsi="Times New Roman" w:cs="Times New Roman"/>
          <w:sz w:val="24"/>
          <w:szCs w:val="24"/>
        </w:rPr>
      </w:pPr>
      <w:r w:rsidRPr="00131F8B">
        <w:rPr>
          <w:rFonts w:ascii="Times New Roman" w:hAnsi="Times New Roman" w:cs="Times New Roman"/>
          <w:sz w:val="24"/>
          <w:szCs w:val="24"/>
        </w:rPr>
        <w:t>persuasive</w:t>
      </w:r>
    </w:p>
    <w:p w:rsidR="00131F8B" w:rsidRDefault="00131F8B" w:rsidP="00774900">
      <w:pPr>
        <w:spacing w:after="0" w:line="480" w:lineRule="auto"/>
        <w:rPr>
          <w:rFonts w:ascii="Times New Roman" w:hAnsi="Times New Roman" w:cs="Times New Roman"/>
          <w:sz w:val="24"/>
          <w:szCs w:val="24"/>
        </w:rPr>
      </w:pPr>
      <w:r>
        <w:rPr>
          <w:rFonts w:ascii="Times New Roman" w:hAnsi="Times New Roman" w:cs="Times New Roman"/>
          <w:sz w:val="24"/>
          <w:szCs w:val="24"/>
        </w:rPr>
        <w:t>The dérive calls for student groups to provide evidence of their use of all six of these in a context of uncertainty and ambiguity; there are few other conventional learning methods that can achieve meeting such a coverage.</w:t>
      </w:r>
    </w:p>
    <w:p w:rsidR="0060738E" w:rsidRDefault="0060738E" w:rsidP="00774900">
      <w:pPr>
        <w:spacing w:after="0" w:line="480" w:lineRule="auto"/>
        <w:rPr>
          <w:rFonts w:ascii="Times New Roman" w:hAnsi="Times New Roman" w:cs="Times New Roman"/>
          <w:sz w:val="24"/>
          <w:szCs w:val="24"/>
        </w:rPr>
      </w:pPr>
      <w:r>
        <w:rPr>
          <w:rFonts w:ascii="Times New Roman" w:hAnsi="Times New Roman" w:cs="Times New Roman"/>
          <w:sz w:val="24"/>
          <w:szCs w:val="24"/>
        </w:rPr>
        <w:t>The specific objectives of the activity are:</w:t>
      </w:r>
    </w:p>
    <w:p w:rsidR="00000000" w:rsidRPr="0060738E" w:rsidRDefault="00710355" w:rsidP="0060738E">
      <w:pPr>
        <w:numPr>
          <w:ilvl w:val="0"/>
          <w:numId w:val="6"/>
        </w:numPr>
        <w:spacing w:after="0" w:line="480" w:lineRule="auto"/>
        <w:rPr>
          <w:rFonts w:ascii="Times New Roman" w:hAnsi="Times New Roman" w:cs="Times New Roman"/>
          <w:sz w:val="24"/>
          <w:szCs w:val="24"/>
        </w:rPr>
      </w:pPr>
      <w:r w:rsidRPr="0060738E">
        <w:rPr>
          <w:rFonts w:ascii="Times New Roman" w:hAnsi="Times New Roman" w:cs="Times New Roman"/>
          <w:sz w:val="24"/>
          <w:szCs w:val="24"/>
        </w:rPr>
        <w:t>To enhance close “</w:t>
      </w:r>
      <w:r w:rsidRPr="0060738E">
        <w:rPr>
          <w:rFonts w:ascii="Times New Roman" w:hAnsi="Times New Roman" w:cs="Times New Roman"/>
          <w:b/>
          <w:bCs/>
          <w:sz w:val="24"/>
          <w:szCs w:val="24"/>
        </w:rPr>
        <w:t>noticing</w:t>
      </w:r>
      <w:r w:rsidRPr="0060738E">
        <w:rPr>
          <w:rFonts w:ascii="Times New Roman" w:hAnsi="Times New Roman" w:cs="Times New Roman"/>
          <w:sz w:val="24"/>
          <w:szCs w:val="24"/>
        </w:rPr>
        <w:t>” of the physical world</w:t>
      </w:r>
    </w:p>
    <w:p w:rsidR="00000000" w:rsidRPr="0060738E" w:rsidRDefault="00710355" w:rsidP="0060738E">
      <w:pPr>
        <w:numPr>
          <w:ilvl w:val="0"/>
          <w:numId w:val="6"/>
        </w:numPr>
        <w:spacing w:after="0" w:line="480" w:lineRule="auto"/>
        <w:rPr>
          <w:rFonts w:ascii="Times New Roman" w:hAnsi="Times New Roman" w:cs="Times New Roman"/>
          <w:sz w:val="24"/>
          <w:szCs w:val="24"/>
        </w:rPr>
      </w:pPr>
      <w:r w:rsidRPr="0060738E">
        <w:rPr>
          <w:rFonts w:ascii="Times New Roman" w:hAnsi="Times New Roman" w:cs="Times New Roman"/>
          <w:sz w:val="24"/>
          <w:szCs w:val="24"/>
        </w:rPr>
        <w:t>To simulate “</w:t>
      </w:r>
      <w:r w:rsidRPr="0060738E">
        <w:rPr>
          <w:rFonts w:ascii="Times New Roman" w:hAnsi="Times New Roman" w:cs="Times New Roman"/>
          <w:b/>
          <w:bCs/>
          <w:sz w:val="24"/>
          <w:szCs w:val="24"/>
        </w:rPr>
        <w:t>management by wandering around</w:t>
      </w:r>
      <w:r w:rsidRPr="0060738E">
        <w:rPr>
          <w:rFonts w:ascii="Times New Roman" w:hAnsi="Times New Roman" w:cs="Times New Roman"/>
          <w:sz w:val="24"/>
          <w:szCs w:val="24"/>
        </w:rPr>
        <w:t>”</w:t>
      </w:r>
    </w:p>
    <w:p w:rsidR="00000000" w:rsidRPr="0060738E" w:rsidRDefault="00710355" w:rsidP="0060738E">
      <w:pPr>
        <w:numPr>
          <w:ilvl w:val="0"/>
          <w:numId w:val="6"/>
        </w:numPr>
        <w:spacing w:after="0" w:line="480" w:lineRule="auto"/>
        <w:rPr>
          <w:rFonts w:ascii="Times New Roman" w:hAnsi="Times New Roman" w:cs="Times New Roman"/>
          <w:sz w:val="24"/>
          <w:szCs w:val="24"/>
        </w:rPr>
      </w:pPr>
      <w:r w:rsidRPr="0060738E">
        <w:rPr>
          <w:rFonts w:ascii="Times New Roman" w:hAnsi="Times New Roman" w:cs="Times New Roman"/>
          <w:sz w:val="24"/>
          <w:szCs w:val="24"/>
        </w:rPr>
        <w:t xml:space="preserve">To address </w:t>
      </w:r>
      <w:r w:rsidRPr="0060738E">
        <w:rPr>
          <w:rFonts w:ascii="Times New Roman" w:hAnsi="Times New Roman" w:cs="Times New Roman"/>
          <w:b/>
          <w:bCs/>
          <w:sz w:val="24"/>
          <w:szCs w:val="24"/>
        </w:rPr>
        <w:t>uncertainty and chance</w:t>
      </w:r>
      <w:r w:rsidRPr="0060738E">
        <w:rPr>
          <w:rFonts w:ascii="Times New Roman" w:hAnsi="Times New Roman" w:cs="Times New Roman"/>
          <w:sz w:val="24"/>
          <w:szCs w:val="24"/>
        </w:rPr>
        <w:t xml:space="preserve"> in an unfamiliar setting </w:t>
      </w:r>
    </w:p>
    <w:p w:rsidR="00000000" w:rsidRPr="0060738E" w:rsidRDefault="00710355" w:rsidP="0060738E">
      <w:pPr>
        <w:numPr>
          <w:ilvl w:val="0"/>
          <w:numId w:val="6"/>
        </w:numPr>
        <w:spacing w:after="0" w:line="480" w:lineRule="auto"/>
        <w:rPr>
          <w:rFonts w:ascii="Times New Roman" w:hAnsi="Times New Roman" w:cs="Times New Roman"/>
          <w:sz w:val="24"/>
          <w:szCs w:val="24"/>
        </w:rPr>
      </w:pPr>
      <w:r w:rsidRPr="0060738E">
        <w:rPr>
          <w:rFonts w:ascii="Times New Roman" w:hAnsi="Times New Roman" w:cs="Times New Roman"/>
          <w:sz w:val="24"/>
          <w:szCs w:val="24"/>
        </w:rPr>
        <w:t xml:space="preserve">To develop </w:t>
      </w:r>
      <w:r w:rsidRPr="0060738E">
        <w:rPr>
          <w:rFonts w:ascii="Times New Roman" w:hAnsi="Times New Roman" w:cs="Times New Roman"/>
          <w:b/>
          <w:bCs/>
          <w:sz w:val="24"/>
          <w:szCs w:val="24"/>
        </w:rPr>
        <w:t>conversational skills</w:t>
      </w:r>
      <w:r w:rsidRPr="0060738E">
        <w:rPr>
          <w:rFonts w:ascii="Times New Roman" w:hAnsi="Times New Roman" w:cs="Times New Roman"/>
          <w:sz w:val="24"/>
          <w:szCs w:val="24"/>
        </w:rPr>
        <w:t xml:space="preserve"> outside conventional meeting settings</w:t>
      </w:r>
    </w:p>
    <w:p w:rsidR="00D64566" w:rsidRDefault="00D64566" w:rsidP="0077490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It can have diversity of configuration: it is typically used foundationally in term 1 of both masters and undergraduate courses, in induction programmes, and as an important way of highlighting issues surrounding imagination in particular (in modules on innovation and </w:t>
      </w:r>
      <w:r>
        <w:rPr>
          <w:rFonts w:ascii="Times New Roman" w:hAnsi="Times New Roman" w:cs="Times New Roman"/>
          <w:sz w:val="24"/>
          <w:szCs w:val="24"/>
        </w:rPr>
        <w:lastRenderedPageBreak/>
        <w:t>creativity)</w:t>
      </w:r>
      <w:r>
        <w:rPr>
          <w:rFonts w:ascii="Times New Roman" w:hAnsi="Times New Roman" w:cs="Times New Roman"/>
          <w:sz w:val="24"/>
          <w:szCs w:val="24"/>
        </w:rPr>
        <w:t>, not least on executive short courses. One important configuration is the “research dérive”, which is walked by those interested in research and development into the dérive format itself. It is also used by researchers in any subject as a team-building exercise or at problematic points in a collaboration as a stimulus to unfreezing of ideas or relationships.</w:t>
      </w:r>
    </w:p>
    <w:p w:rsidR="00DC0188" w:rsidRDefault="00DC0188" w:rsidP="00DC0188">
      <w:pPr>
        <w:spacing w:after="0" w:line="480" w:lineRule="auto"/>
        <w:rPr>
          <w:rFonts w:ascii="Times New Roman" w:hAnsi="Times New Roman" w:cs="Times New Roman"/>
          <w:sz w:val="24"/>
          <w:szCs w:val="24"/>
        </w:rPr>
      </w:pPr>
      <w:r>
        <w:rPr>
          <w:rFonts w:ascii="Times New Roman" w:hAnsi="Times New Roman" w:cs="Times New Roman"/>
          <w:sz w:val="24"/>
          <w:szCs w:val="24"/>
        </w:rPr>
        <w:t>There are significant implications relating to student safety, particularly in urban areas which might be problematic, and where groups of diverse students closely examining urban areas including photographically can lead to problems with security guards in particular. A significant part of the briefing is devoted to public safety and legal dimensions.</w:t>
      </w:r>
    </w:p>
    <w:p w:rsidR="00DC0188" w:rsidRDefault="00DC0188" w:rsidP="00774900">
      <w:pPr>
        <w:spacing w:after="0" w:line="480" w:lineRule="auto"/>
        <w:rPr>
          <w:rFonts w:ascii="Times New Roman" w:hAnsi="Times New Roman" w:cs="Times New Roman"/>
          <w:sz w:val="24"/>
          <w:szCs w:val="24"/>
        </w:rPr>
      </w:pPr>
    </w:p>
    <w:p w:rsidR="00774900" w:rsidRPr="0064719D" w:rsidRDefault="00774900" w:rsidP="00774900">
      <w:pPr>
        <w:spacing w:after="0" w:line="480" w:lineRule="auto"/>
        <w:rPr>
          <w:rFonts w:ascii="Times New Roman" w:hAnsi="Times New Roman" w:cs="Times New Roman"/>
          <w:b/>
          <w:sz w:val="24"/>
          <w:szCs w:val="24"/>
        </w:rPr>
      </w:pPr>
      <w:r w:rsidRPr="0064719D">
        <w:rPr>
          <w:rFonts w:ascii="Times New Roman" w:hAnsi="Times New Roman" w:cs="Times New Roman"/>
          <w:b/>
          <w:sz w:val="24"/>
          <w:szCs w:val="24"/>
        </w:rPr>
        <w:t>LEARNING OBJECTIVES</w:t>
      </w:r>
    </w:p>
    <w:p w:rsidR="00A7718D" w:rsidRPr="00A7718D" w:rsidRDefault="00A7718D" w:rsidP="007317CC">
      <w:pPr>
        <w:spacing w:after="0" w:line="480" w:lineRule="auto"/>
        <w:rPr>
          <w:rFonts w:ascii="Times New Roman" w:hAnsi="Times New Roman" w:cs="Times New Roman"/>
          <w:sz w:val="24"/>
          <w:szCs w:val="24"/>
        </w:rPr>
      </w:pPr>
      <w:r w:rsidRPr="00A7718D">
        <w:rPr>
          <w:rFonts w:ascii="Times New Roman" w:hAnsi="Times New Roman" w:cs="Times New Roman"/>
          <w:sz w:val="24"/>
          <w:szCs w:val="24"/>
        </w:rPr>
        <w:t xml:space="preserve">The session </w:t>
      </w:r>
      <w:r w:rsidRPr="00A7718D">
        <w:rPr>
          <w:rFonts w:ascii="Times New Roman" w:hAnsi="Times New Roman" w:cs="Times New Roman"/>
          <w:sz w:val="24"/>
          <w:szCs w:val="24"/>
        </w:rPr>
        <w:t>involves</w:t>
      </w:r>
      <w:r w:rsidRPr="00A7718D">
        <w:rPr>
          <w:rFonts w:ascii="Times New Roman" w:hAnsi="Times New Roman" w:cs="Times New Roman"/>
          <w:sz w:val="24"/>
          <w:szCs w:val="24"/>
        </w:rPr>
        <w:t xml:space="preserve"> active learning which encourage participants: </w:t>
      </w:r>
    </w:p>
    <w:p w:rsidR="00A7718D" w:rsidRPr="00A7718D" w:rsidRDefault="00A7718D" w:rsidP="007317CC">
      <w:pPr>
        <w:pStyle w:val="ListParagraph"/>
        <w:numPr>
          <w:ilvl w:val="0"/>
          <w:numId w:val="3"/>
        </w:numPr>
        <w:spacing w:after="0" w:line="480" w:lineRule="auto"/>
        <w:rPr>
          <w:rFonts w:ascii="Times New Roman" w:hAnsi="Times New Roman" w:cs="Times New Roman"/>
          <w:sz w:val="24"/>
          <w:szCs w:val="24"/>
        </w:rPr>
      </w:pPr>
      <w:r w:rsidRPr="00A7718D">
        <w:rPr>
          <w:rFonts w:ascii="Times New Roman" w:hAnsi="Times New Roman" w:cs="Times New Roman"/>
          <w:sz w:val="24"/>
          <w:szCs w:val="24"/>
        </w:rPr>
        <w:t xml:space="preserve">To perceive and notice the everyday world with different viewpoints from what they use in everyday work </w:t>
      </w:r>
    </w:p>
    <w:p w:rsidR="00A7718D" w:rsidRPr="00A7718D" w:rsidRDefault="00A7718D" w:rsidP="007317CC">
      <w:pPr>
        <w:pStyle w:val="ListParagraph"/>
        <w:numPr>
          <w:ilvl w:val="0"/>
          <w:numId w:val="3"/>
        </w:numPr>
        <w:spacing w:after="0" w:line="480" w:lineRule="auto"/>
        <w:rPr>
          <w:rFonts w:ascii="Times New Roman" w:hAnsi="Times New Roman" w:cs="Times New Roman"/>
          <w:sz w:val="24"/>
          <w:szCs w:val="24"/>
        </w:rPr>
      </w:pPr>
      <w:r w:rsidRPr="00A7718D">
        <w:rPr>
          <w:rFonts w:ascii="Times New Roman" w:hAnsi="Times New Roman" w:cs="Times New Roman"/>
          <w:sz w:val="24"/>
          <w:szCs w:val="24"/>
        </w:rPr>
        <w:t>To create original and imaginative ideas through conversation</w:t>
      </w:r>
    </w:p>
    <w:p w:rsidR="00A7718D" w:rsidRPr="00A7718D" w:rsidRDefault="00A7718D" w:rsidP="007317CC">
      <w:pPr>
        <w:pStyle w:val="ListParagraph"/>
        <w:numPr>
          <w:ilvl w:val="0"/>
          <w:numId w:val="3"/>
        </w:numPr>
        <w:spacing w:after="0" w:line="480" w:lineRule="auto"/>
        <w:rPr>
          <w:rFonts w:ascii="Times New Roman" w:hAnsi="Times New Roman" w:cs="Times New Roman"/>
          <w:sz w:val="24"/>
          <w:szCs w:val="24"/>
        </w:rPr>
      </w:pPr>
      <w:r w:rsidRPr="00A7718D">
        <w:rPr>
          <w:rFonts w:ascii="Times New Roman" w:hAnsi="Times New Roman" w:cs="Times New Roman"/>
          <w:sz w:val="24"/>
          <w:szCs w:val="24"/>
        </w:rPr>
        <w:t>To present their ideas persuasively</w:t>
      </w:r>
    </w:p>
    <w:p w:rsidR="00A7718D" w:rsidRDefault="00A7718D" w:rsidP="007317CC">
      <w:pPr>
        <w:pStyle w:val="ListParagraph"/>
        <w:numPr>
          <w:ilvl w:val="0"/>
          <w:numId w:val="3"/>
        </w:numPr>
        <w:spacing w:after="0" w:line="480" w:lineRule="auto"/>
        <w:rPr>
          <w:rFonts w:ascii="Times New Roman" w:hAnsi="Times New Roman" w:cs="Times New Roman"/>
          <w:sz w:val="24"/>
          <w:szCs w:val="24"/>
        </w:rPr>
      </w:pPr>
      <w:r w:rsidRPr="00A7718D">
        <w:rPr>
          <w:rFonts w:ascii="Times New Roman" w:hAnsi="Times New Roman" w:cs="Times New Roman"/>
          <w:sz w:val="24"/>
          <w:szCs w:val="24"/>
        </w:rPr>
        <w:t>To reflect thoughtfully on the lessons learned</w:t>
      </w:r>
    </w:p>
    <w:p w:rsidR="00A7718D" w:rsidRPr="00A7718D" w:rsidRDefault="00A7718D" w:rsidP="007317CC">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To amend the activity to use locally for specific audiences and purposes</w:t>
      </w:r>
    </w:p>
    <w:p w:rsidR="00A7718D" w:rsidRDefault="007317CC" w:rsidP="007317CC">
      <w:pPr>
        <w:spacing w:after="0" w:line="480" w:lineRule="auto"/>
        <w:rPr>
          <w:rFonts w:ascii="Times New Roman" w:hAnsi="Times New Roman" w:cs="Times New Roman"/>
          <w:sz w:val="24"/>
          <w:szCs w:val="24"/>
        </w:rPr>
      </w:pPr>
      <w:r>
        <w:rPr>
          <w:rFonts w:ascii="Times New Roman" w:hAnsi="Times New Roman" w:cs="Times New Roman"/>
          <w:sz w:val="24"/>
          <w:szCs w:val="24"/>
        </w:rPr>
        <w:t>A wander can have a wide variety of aims. In Nursing it is used specifically to absorb the ambience of the area surrounding a teaching hospital. But our own use is primarily</w:t>
      </w:r>
      <w:r w:rsidR="00A7718D" w:rsidRPr="00A7718D">
        <w:rPr>
          <w:rFonts w:ascii="Times New Roman" w:hAnsi="Times New Roman" w:cs="Times New Roman"/>
          <w:sz w:val="24"/>
          <w:szCs w:val="24"/>
        </w:rPr>
        <w:t xml:space="preserve"> about systematically practicing curiosity and imagination</w:t>
      </w:r>
      <w:r w:rsidR="00A7718D" w:rsidRPr="00A7718D">
        <w:rPr>
          <w:rFonts w:ascii="Times New Roman" w:hAnsi="Times New Roman" w:cs="Times New Roman"/>
          <w:sz w:val="24"/>
          <w:szCs w:val="24"/>
        </w:rPr>
        <w:t>.</w:t>
      </w:r>
      <w:r w:rsidR="002E6147">
        <w:rPr>
          <w:rFonts w:ascii="Times New Roman" w:hAnsi="Times New Roman" w:cs="Times New Roman"/>
          <w:sz w:val="24"/>
          <w:szCs w:val="24"/>
        </w:rPr>
        <w:t xml:space="preserve"> </w:t>
      </w:r>
      <w:r w:rsidR="00A7718D">
        <w:rPr>
          <w:rFonts w:ascii="Times New Roman" w:hAnsi="Times New Roman" w:cs="Times New Roman"/>
          <w:sz w:val="24"/>
          <w:szCs w:val="24"/>
        </w:rPr>
        <w:t xml:space="preserve">The activity is designed for the full spectrum of management learners: executives, MBA, MSc, BSc and academic development. Each has a slightly different version. The version proposed for Maynooth is the version specifically designed for use by those involved in academia for an event based in an academic location. </w:t>
      </w:r>
    </w:p>
    <w:p w:rsidR="002E6147" w:rsidRDefault="002E6147" w:rsidP="007317C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It is used as an integral part of the syllabus, in the most extensive form at undergraduate level, where it I occupies three weeks of an 11 week first year module on the practice of management as follows:</w:t>
      </w:r>
    </w:p>
    <w:p w:rsidR="002E6147" w:rsidRDefault="002E6147" w:rsidP="007317CC">
      <w:pPr>
        <w:spacing w:after="0" w:line="480" w:lineRule="auto"/>
        <w:rPr>
          <w:rFonts w:ascii="Times New Roman" w:hAnsi="Times New Roman" w:cs="Times New Roman"/>
          <w:sz w:val="24"/>
          <w:szCs w:val="24"/>
        </w:rPr>
      </w:pPr>
      <w:r>
        <w:rPr>
          <w:rFonts w:ascii="Times New Roman" w:hAnsi="Times New Roman" w:cs="Times New Roman"/>
          <w:sz w:val="24"/>
          <w:szCs w:val="24"/>
        </w:rPr>
        <w:t>Week 4: Briefing and group planning activity</w:t>
      </w:r>
    </w:p>
    <w:p w:rsidR="002E6147" w:rsidRDefault="002E6147" w:rsidP="007317CC">
      <w:pPr>
        <w:spacing w:after="0" w:line="480" w:lineRule="auto"/>
        <w:rPr>
          <w:rFonts w:ascii="Times New Roman" w:hAnsi="Times New Roman" w:cs="Times New Roman"/>
          <w:sz w:val="24"/>
          <w:szCs w:val="24"/>
        </w:rPr>
      </w:pPr>
      <w:r>
        <w:rPr>
          <w:rFonts w:ascii="Times New Roman" w:hAnsi="Times New Roman" w:cs="Times New Roman"/>
          <w:sz w:val="24"/>
          <w:szCs w:val="24"/>
        </w:rPr>
        <w:t>Week 5: Actual walk (no class)</w:t>
      </w:r>
    </w:p>
    <w:p w:rsidR="002E6147" w:rsidRDefault="002E6147" w:rsidP="007317CC">
      <w:pPr>
        <w:spacing w:after="0" w:line="480" w:lineRule="auto"/>
        <w:rPr>
          <w:rFonts w:ascii="Times New Roman" w:hAnsi="Times New Roman" w:cs="Times New Roman"/>
          <w:sz w:val="24"/>
          <w:szCs w:val="24"/>
        </w:rPr>
      </w:pPr>
      <w:r>
        <w:rPr>
          <w:rFonts w:ascii="Times New Roman" w:hAnsi="Times New Roman" w:cs="Times New Roman"/>
          <w:sz w:val="24"/>
          <w:szCs w:val="24"/>
        </w:rPr>
        <w:t>Week 6: Presentations of findings</w:t>
      </w:r>
    </w:p>
    <w:p w:rsidR="001E291C" w:rsidRDefault="001E291C" w:rsidP="007317CC">
      <w:pPr>
        <w:spacing w:after="0" w:line="480" w:lineRule="auto"/>
        <w:rPr>
          <w:rFonts w:ascii="Times New Roman" w:hAnsi="Times New Roman" w:cs="Times New Roman"/>
          <w:sz w:val="24"/>
          <w:szCs w:val="24"/>
        </w:rPr>
      </w:pPr>
      <w:r>
        <w:rPr>
          <w:rFonts w:ascii="Times New Roman" w:hAnsi="Times New Roman" w:cs="Times New Roman"/>
          <w:sz w:val="24"/>
          <w:szCs w:val="24"/>
        </w:rPr>
        <w:t>The process for undergraduates is summarised in Figure 1</w:t>
      </w:r>
    </w:p>
    <w:p w:rsidR="001E291C" w:rsidRDefault="001E291C" w:rsidP="007317CC">
      <w:pPr>
        <w:spacing w:after="0" w:line="480" w:lineRule="auto"/>
        <w:rPr>
          <w:rFonts w:ascii="Times New Roman" w:hAnsi="Times New Roman" w:cs="Times New Roman"/>
          <w:sz w:val="24"/>
          <w:szCs w:val="24"/>
        </w:rPr>
      </w:pPr>
      <w:r w:rsidRPr="00DD062C">
        <w:rPr>
          <w:noProof/>
          <w:lang w:eastAsia="en-GB"/>
        </w:rPr>
        <w:drawing>
          <wp:inline distT="0" distB="0" distL="0" distR="0" wp14:anchorId="2D0DFEDF" wp14:editId="0CF775E0">
            <wp:extent cx="5731510" cy="3326765"/>
            <wp:effectExtent l="0" t="0" r="2540" b="6985"/>
            <wp:docPr id="17" name="Picture 17" descr="H:\work\DeriveLab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work\DeriveLabel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326765"/>
                    </a:xfrm>
                    <a:prstGeom prst="rect">
                      <a:avLst/>
                    </a:prstGeom>
                    <a:noFill/>
                    <a:ln>
                      <a:noFill/>
                    </a:ln>
                  </pic:spPr>
                </pic:pic>
              </a:graphicData>
            </a:graphic>
          </wp:inline>
        </w:drawing>
      </w:r>
    </w:p>
    <w:p w:rsidR="001E291C" w:rsidRDefault="001E291C" w:rsidP="007317CC">
      <w:pPr>
        <w:spacing w:after="0" w:line="480" w:lineRule="auto"/>
        <w:rPr>
          <w:rFonts w:ascii="Times New Roman" w:hAnsi="Times New Roman" w:cs="Times New Roman"/>
          <w:sz w:val="24"/>
          <w:szCs w:val="24"/>
        </w:rPr>
      </w:pPr>
      <w:r>
        <w:rPr>
          <w:rFonts w:ascii="Times New Roman" w:hAnsi="Times New Roman" w:cs="Times New Roman"/>
          <w:sz w:val="24"/>
          <w:szCs w:val="24"/>
        </w:rPr>
        <w:t>Figure 1</w:t>
      </w:r>
    </w:p>
    <w:p w:rsidR="002E6147" w:rsidRDefault="002E6147" w:rsidP="007317C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For executive education and academic development conferences, by contrast it can be used in its most concentrated form, where the </w:t>
      </w:r>
      <w:r w:rsidR="00DC0188">
        <w:rPr>
          <w:rFonts w:ascii="Times New Roman" w:hAnsi="Times New Roman" w:cs="Times New Roman"/>
          <w:sz w:val="24"/>
          <w:szCs w:val="24"/>
        </w:rPr>
        <w:t>entire</w:t>
      </w:r>
      <w:r>
        <w:rPr>
          <w:rFonts w:ascii="Times New Roman" w:hAnsi="Times New Roman" w:cs="Times New Roman"/>
          <w:sz w:val="24"/>
          <w:szCs w:val="24"/>
        </w:rPr>
        <w:t xml:space="preserve"> briefing-walk-present-debrief is compressed into a 60 minute conference slot.</w:t>
      </w:r>
    </w:p>
    <w:p w:rsidR="00774900" w:rsidRPr="0064719D" w:rsidRDefault="00774900" w:rsidP="00774900">
      <w:pPr>
        <w:spacing w:after="0" w:line="480" w:lineRule="auto"/>
        <w:rPr>
          <w:rFonts w:ascii="Times New Roman" w:hAnsi="Times New Roman" w:cs="Times New Roman"/>
          <w:b/>
          <w:sz w:val="24"/>
          <w:szCs w:val="24"/>
        </w:rPr>
      </w:pPr>
      <w:r w:rsidRPr="0064719D">
        <w:rPr>
          <w:rFonts w:ascii="Times New Roman" w:hAnsi="Times New Roman" w:cs="Times New Roman"/>
          <w:b/>
          <w:sz w:val="24"/>
          <w:szCs w:val="24"/>
        </w:rPr>
        <w:t>EXERCISE OVERVIEW</w:t>
      </w:r>
    </w:p>
    <w:p w:rsidR="00A7718D" w:rsidRDefault="00A7718D" w:rsidP="00774900">
      <w:pPr>
        <w:spacing w:after="0" w:line="480" w:lineRule="auto"/>
        <w:rPr>
          <w:rFonts w:ascii="Times New Roman" w:hAnsi="Times New Roman" w:cs="Times New Roman"/>
          <w:sz w:val="24"/>
          <w:szCs w:val="24"/>
        </w:rPr>
      </w:pPr>
      <w:r>
        <w:rPr>
          <w:rFonts w:ascii="Times New Roman" w:hAnsi="Times New Roman" w:cs="Times New Roman"/>
          <w:sz w:val="24"/>
          <w:szCs w:val="24"/>
        </w:rPr>
        <w:t>The class leader needs to carry out a reconnaissance and identify</w:t>
      </w:r>
      <w:r>
        <w:rPr>
          <w:rFonts w:ascii="Times New Roman" w:hAnsi="Times New Roman" w:cs="Times New Roman"/>
          <w:sz w:val="24"/>
          <w:szCs w:val="24"/>
        </w:rPr>
        <w:t xml:space="preserve"> up to 6 locations for the activity. More than one group can work in a location at a time. Participants will work in </w:t>
      </w:r>
      <w:r>
        <w:rPr>
          <w:rFonts w:ascii="Times New Roman" w:hAnsi="Times New Roman" w:cs="Times New Roman"/>
          <w:sz w:val="24"/>
          <w:szCs w:val="24"/>
        </w:rPr>
        <w:lastRenderedPageBreak/>
        <w:t>teams of 2-5, and are allocated to teams on arrival.</w:t>
      </w:r>
      <w:r w:rsidR="0060738E">
        <w:rPr>
          <w:rFonts w:ascii="Times New Roman" w:hAnsi="Times New Roman" w:cs="Times New Roman"/>
          <w:sz w:val="24"/>
          <w:szCs w:val="24"/>
        </w:rPr>
        <w:t xml:space="preserve"> Up to 32 is a comfortable maximum number for the activity.</w:t>
      </w:r>
    </w:p>
    <w:p w:rsidR="00A7718D" w:rsidRDefault="00A7718D" w:rsidP="00774900">
      <w:pPr>
        <w:spacing w:after="0" w:line="480" w:lineRule="auto"/>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8296"/>
      </w:tblGrid>
      <w:tr w:rsidR="00A7718D" w:rsidRPr="00A7718D" w:rsidTr="00A7718D">
        <w:tc>
          <w:tcPr>
            <w:tcW w:w="9016" w:type="dxa"/>
          </w:tcPr>
          <w:p w:rsidR="00A7718D" w:rsidRPr="00A7718D" w:rsidRDefault="00A7718D" w:rsidP="00A7718D">
            <w:pPr>
              <w:spacing w:line="480" w:lineRule="auto"/>
              <w:rPr>
                <w:rFonts w:ascii="Times New Roman" w:hAnsi="Times New Roman" w:cs="Times New Roman"/>
                <w:sz w:val="24"/>
                <w:szCs w:val="24"/>
              </w:rPr>
            </w:pPr>
            <w:r>
              <w:rPr>
                <w:rFonts w:ascii="Times New Roman" w:hAnsi="Times New Roman" w:cs="Times New Roman"/>
                <w:sz w:val="24"/>
                <w:szCs w:val="24"/>
              </w:rPr>
              <w:t>ACTIVITY BRIEFING</w:t>
            </w:r>
          </w:p>
        </w:tc>
      </w:tr>
      <w:tr w:rsidR="00A7718D" w:rsidRPr="00A7718D" w:rsidTr="00A7718D">
        <w:tc>
          <w:tcPr>
            <w:tcW w:w="9016" w:type="dxa"/>
          </w:tcPr>
          <w:p w:rsidR="00A7718D" w:rsidRPr="00A7718D" w:rsidRDefault="00A7718D" w:rsidP="004E72FF">
            <w:pPr>
              <w:numPr>
                <w:ilvl w:val="0"/>
                <w:numId w:val="2"/>
              </w:numPr>
              <w:spacing w:line="480" w:lineRule="auto"/>
              <w:rPr>
                <w:rFonts w:ascii="Times New Roman" w:hAnsi="Times New Roman" w:cs="Times New Roman"/>
                <w:sz w:val="24"/>
                <w:szCs w:val="24"/>
              </w:rPr>
            </w:pPr>
            <w:r w:rsidRPr="00A7718D">
              <w:rPr>
                <w:rFonts w:ascii="Times New Roman" w:hAnsi="Times New Roman" w:cs="Times New Roman"/>
                <w:sz w:val="24"/>
                <w:szCs w:val="24"/>
              </w:rPr>
              <w:t xml:space="preserve">Somewhere within 100 metres from the start is known to be located a </w:t>
            </w:r>
            <w:r w:rsidRPr="00A7718D">
              <w:rPr>
                <w:rFonts w:ascii="Times New Roman" w:hAnsi="Times New Roman" w:cs="Times New Roman"/>
                <w:b/>
                <w:bCs/>
                <w:sz w:val="24"/>
                <w:szCs w:val="24"/>
              </w:rPr>
              <w:t>profound metaphorical symbol</w:t>
            </w:r>
            <w:r w:rsidRPr="00A7718D">
              <w:rPr>
                <w:rFonts w:ascii="Times New Roman" w:hAnsi="Times New Roman" w:cs="Times New Roman"/>
                <w:sz w:val="24"/>
                <w:szCs w:val="24"/>
              </w:rPr>
              <w:t xml:space="preserve"> of successful imaginative university life. In a group you have to walk up to 100 metres from the start point in a direction you will be given. </w:t>
            </w:r>
          </w:p>
        </w:tc>
      </w:tr>
      <w:tr w:rsidR="00A7718D" w:rsidRPr="00A7718D" w:rsidTr="00A7718D">
        <w:tc>
          <w:tcPr>
            <w:tcW w:w="9016" w:type="dxa"/>
          </w:tcPr>
          <w:p w:rsidR="00A7718D" w:rsidRPr="00A7718D" w:rsidRDefault="00A7718D" w:rsidP="004E72FF">
            <w:pPr>
              <w:numPr>
                <w:ilvl w:val="0"/>
                <w:numId w:val="2"/>
              </w:numPr>
              <w:spacing w:line="480" w:lineRule="auto"/>
              <w:rPr>
                <w:rFonts w:ascii="Times New Roman" w:hAnsi="Times New Roman" w:cs="Times New Roman"/>
                <w:sz w:val="24"/>
                <w:szCs w:val="24"/>
              </w:rPr>
            </w:pPr>
            <w:r w:rsidRPr="00A7718D">
              <w:rPr>
                <w:rFonts w:ascii="Times New Roman" w:hAnsi="Times New Roman" w:cs="Times New Roman"/>
                <w:sz w:val="24"/>
                <w:szCs w:val="24"/>
              </w:rPr>
              <w:t xml:space="preserve">Your group task is to (1) discuss then select an </w:t>
            </w:r>
            <w:r w:rsidRPr="00A7718D">
              <w:rPr>
                <w:rFonts w:ascii="Times New Roman" w:hAnsi="Times New Roman" w:cs="Times New Roman"/>
                <w:b/>
                <w:bCs/>
                <w:sz w:val="24"/>
                <w:szCs w:val="24"/>
              </w:rPr>
              <w:t>“everyday” object as the symbol</w:t>
            </w:r>
            <w:r w:rsidRPr="00A7718D">
              <w:rPr>
                <w:rFonts w:ascii="Times New Roman" w:hAnsi="Times New Roman" w:cs="Times New Roman"/>
                <w:sz w:val="24"/>
                <w:szCs w:val="24"/>
              </w:rPr>
              <w:t xml:space="preserve">, then </w:t>
            </w:r>
            <w:r w:rsidRPr="00A7718D">
              <w:rPr>
                <w:rFonts w:ascii="Times New Roman" w:hAnsi="Times New Roman" w:cs="Times New Roman"/>
                <w:b/>
                <w:bCs/>
                <w:sz w:val="24"/>
                <w:szCs w:val="24"/>
              </w:rPr>
              <w:t>(2) examine it closely from all perspectives with all 5 senses</w:t>
            </w:r>
            <w:r w:rsidRPr="00A7718D">
              <w:rPr>
                <w:rFonts w:ascii="Times New Roman" w:hAnsi="Times New Roman" w:cs="Times New Roman"/>
                <w:sz w:val="24"/>
                <w:szCs w:val="24"/>
              </w:rPr>
              <w:t xml:space="preserve">. (3) </w:t>
            </w:r>
            <w:r w:rsidRPr="00A7718D">
              <w:rPr>
                <w:rFonts w:ascii="Times New Roman" w:hAnsi="Times New Roman" w:cs="Times New Roman"/>
                <w:b/>
                <w:bCs/>
                <w:sz w:val="24"/>
                <w:szCs w:val="24"/>
              </w:rPr>
              <w:t xml:space="preserve">Document it </w:t>
            </w:r>
            <w:r w:rsidRPr="00A7718D">
              <w:rPr>
                <w:rFonts w:ascii="Times New Roman" w:hAnsi="Times New Roman" w:cs="Times New Roman"/>
                <w:sz w:val="24"/>
                <w:szCs w:val="24"/>
              </w:rPr>
              <w:t>as comprehensively as possible.  These three tasks require a maximum of 10 minutes in total.</w:t>
            </w:r>
          </w:p>
        </w:tc>
      </w:tr>
      <w:tr w:rsidR="00A7718D" w:rsidRPr="00A7718D" w:rsidTr="00A7718D">
        <w:tc>
          <w:tcPr>
            <w:tcW w:w="9016" w:type="dxa"/>
          </w:tcPr>
          <w:p w:rsidR="00A7718D" w:rsidRPr="00A7718D" w:rsidRDefault="00A7718D" w:rsidP="004E72FF">
            <w:pPr>
              <w:numPr>
                <w:ilvl w:val="0"/>
                <w:numId w:val="2"/>
              </w:numPr>
              <w:spacing w:line="480" w:lineRule="auto"/>
              <w:rPr>
                <w:rFonts w:ascii="Times New Roman" w:hAnsi="Times New Roman" w:cs="Times New Roman"/>
                <w:sz w:val="24"/>
                <w:szCs w:val="24"/>
              </w:rPr>
            </w:pPr>
            <w:r w:rsidRPr="00A7718D">
              <w:rPr>
                <w:rFonts w:ascii="Times New Roman" w:hAnsi="Times New Roman" w:cs="Times New Roman"/>
                <w:sz w:val="24"/>
                <w:szCs w:val="24"/>
              </w:rPr>
              <w:t xml:space="preserve">Then in another 8 minutes including the walk back to the start, as a team </w:t>
            </w:r>
            <w:r w:rsidRPr="00A7718D">
              <w:rPr>
                <w:rFonts w:ascii="Times New Roman" w:hAnsi="Times New Roman" w:cs="Times New Roman"/>
                <w:b/>
                <w:bCs/>
                <w:sz w:val="24"/>
                <w:szCs w:val="24"/>
              </w:rPr>
              <w:t>identify the two key themes which tell a compelling story</w:t>
            </w:r>
            <w:r w:rsidRPr="00A7718D">
              <w:rPr>
                <w:rFonts w:ascii="Times New Roman" w:hAnsi="Times New Roman" w:cs="Times New Roman"/>
                <w:sz w:val="24"/>
                <w:szCs w:val="24"/>
              </w:rPr>
              <w:t xml:space="preserve"> about why this is the profound symbol of business academia. Write your answer legibly in one or two sentences on the index card. You may be asked publicly to provide shareable evidence of your documentation in the plenary.</w:t>
            </w:r>
          </w:p>
        </w:tc>
      </w:tr>
    </w:tbl>
    <w:p w:rsidR="00A7718D" w:rsidRDefault="00A7718D" w:rsidP="00774900">
      <w:pPr>
        <w:spacing w:after="0" w:line="480" w:lineRule="auto"/>
        <w:rPr>
          <w:rFonts w:ascii="Times New Roman" w:hAnsi="Times New Roman" w:cs="Times New Roman"/>
          <w:sz w:val="24"/>
          <w:szCs w:val="24"/>
        </w:rPr>
      </w:pPr>
    </w:p>
    <w:p w:rsidR="00141AC4" w:rsidRDefault="00141AC4" w:rsidP="00774900">
      <w:pPr>
        <w:spacing w:after="0" w:line="480" w:lineRule="auto"/>
        <w:rPr>
          <w:rFonts w:ascii="Times New Roman" w:hAnsi="Times New Roman" w:cs="Times New Roman"/>
          <w:sz w:val="24"/>
          <w:szCs w:val="24"/>
        </w:rPr>
      </w:pPr>
      <w:r>
        <w:rPr>
          <w:rFonts w:ascii="Times New Roman" w:hAnsi="Times New Roman" w:cs="Times New Roman"/>
          <w:sz w:val="24"/>
          <w:szCs w:val="24"/>
        </w:rPr>
        <w:t>The assessment criteria for the activity emphasises imagination:</w:t>
      </w:r>
    </w:p>
    <w:p w:rsidR="00000000" w:rsidRPr="00141AC4" w:rsidRDefault="00710355" w:rsidP="00141AC4">
      <w:pPr>
        <w:numPr>
          <w:ilvl w:val="0"/>
          <w:numId w:val="5"/>
        </w:numPr>
        <w:spacing w:after="0" w:line="480" w:lineRule="auto"/>
        <w:rPr>
          <w:rFonts w:ascii="Times New Roman" w:hAnsi="Times New Roman" w:cs="Times New Roman"/>
          <w:sz w:val="24"/>
          <w:szCs w:val="24"/>
        </w:rPr>
      </w:pPr>
      <w:r w:rsidRPr="00141AC4">
        <w:rPr>
          <w:rFonts w:ascii="Times New Roman" w:hAnsi="Times New Roman" w:cs="Times New Roman"/>
          <w:sz w:val="24"/>
          <w:szCs w:val="24"/>
        </w:rPr>
        <w:t>Novel</w:t>
      </w:r>
    </w:p>
    <w:p w:rsidR="00000000" w:rsidRPr="00141AC4" w:rsidRDefault="00710355" w:rsidP="00141AC4">
      <w:pPr>
        <w:numPr>
          <w:ilvl w:val="0"/>
          <w:numId w:val="5"/>
        </w:numPr>
        <w:spacing w:after="0" w:line="480" w:lineRule="auto"/>
        <w:rPr>
          <w:rFonts w:ascii="Times New Roman" w:hAnsi="Times New Roman" w:cs="Times New Roman"/>
          <w:sz w:val="24"/>
          <w:szCs w:val="24"/>
        </w:rPr>
      </w:pPr>
      <w:r w:rsidRPr="00141AC4">
        <w:rPr>
          <w:rFonts w:ascii="Times New Roman" w:hAnsi="Times New Roman" w:cs="Times New Roman"/>
          <w:sz w:val="24"/>
          <w:szCs w:val="24"/>
        </w:rPr>
        <w:t>Interesting</w:t>
      </w:r>
    </w:p>
    <w:p w:rsidR="00000000" w:rsidRPr="00141AC4" w:rsidRDefault="00710355" w:rsidP="00141AC4">
      <w:pPr>
        <w:numPr>
          <w:ilvl w:val="0"/>
          <w:numId w:val="5"/>
        </w:numPr>
        <w:spacing w:after="0" w:line="480" w:lineRule="auto"/>
        <w:rPr>
          <w:rFonts w:ascii="Times New Roman" w:hAnsi="Times New Roman" w:cs="Times New Roman"/>
          <w:sz w:val="24"/>
          <w:szCs w:val="24"/>
        </w:rPr>
      </w:pPr>
      <w:r w:rsidRPr="00141AC4">
        <w:rPr>
          <w:rFonts w:ascii="Times New Roman" w:hAnsi="Times New Roman" w:cs="Times New Roman"/>
          <w:sz w:val="24"/>
          <w:szCs w:val="24"/>
        </w:rPr>
        <w:t>Obvious - FAIL</w:t>
      </w:r>
    </w:p>
    <w:p w:rsidR="00000000" w:rsidRPr="00141AC4" w:rsidRDefault="00710355" w:rsidP="00141AC4">
      <w:pPr>
        <w:numPr>
          <w:ilvl w:val="0"/>
          <w:numId w:val="5"/>
        </w:numPr>
        <w:spacing w:after="0" w:line="480" w:lineRule="auto"/>
        <w:rPr>
          <w:rFonts w:ascii="Times New Roman" w:hAnsi="Times New Roman" w:cs="Times New Roman"/>
          <w:sz w:val="24"/>
          <w:szCs w:val="24"/>
        </w:rPr>
      </w:pPr>
      <w:r w:rsidRPr="00141AC4">
        <w:rPr>
          <w:rFonts w:ascii="Times New Roman" w:hAnsi="Times New Roman" w:cs="Times New Roman"/>
          <w:sz w:val="24"/>
          <w:szCs w:val="24"/>
        </w:rPr>
        <w:t>Cliché, Banal, Boring - FAIL</w:t>
      </w:r>
    </w:p>
    <w:p w:rsidR="00141AC4" w:rsidRDefault="00141AC4" w:rsidP="00774900">
      <w:pPr>
        <w:spacing w:after="0" w:line="480" w:lineRule="auto"/>
        <w:rPr>
          <w:rFonts w:ascii="Times New Roman" w:hAnsi="Times New Roman" w:cs="Times New Roman"/>
          <w:sz w:val="24"/>
          <w:szCs w:val="24"/>
        </w:rPr>
      </w:pPr>
    </w:p>
    <w:p w:rsidR="00774900" w:rsidRPr="0064719D" w:rsidRDefault="00774900" w:rsidP="00774900">
      <w:pPr>
        <w:spacing w:after="0" w:line="480" w:lineRule="auto"/>
        <w:rPr>
          <w:rFonts w:ascii="Times New Roman" w:hAnsi="Times New Roman" w:cs="Times New Roman"/>
          <w:b/>
          <w:sz w:val="24"/>
          <w:szCs w:val="24"/>
        </w:rPr>
      </w:pPr>
      <w:r w:rsidRPr="0064719D">
        <w:rPr>
          <w:rFonts w:ascii="Times New Roman" w:hAnsi="Times New Roman" w:cs="Times New Roman"/>
          <w:b/>
          <w:sz w:val="24"/>
          <w:szCs w:val="24"/>
        </w:rPr>
        <w:t>SESSION DESCRIPTION</w:t>
      </w:r>
    </w:p>
    <w:p w:rsidR="0052405B" w:rsidRPr="00A7718D" w:rsidRDefault="0052405B" w:rsidP="00774900">
      <w:pPr>
        <w:spacing w:after="0" w:line="480" w:lineRule="auto"/>
        <w:rPr>
          <w:rFonts w:ascii="Times New Roman" w:hAnsi="Times New Roman" w:cs="Times New Roman"/>
          <w:sz w:val="24"/>
          <w:szCs w:val="24"/>
        </w:rPr>
      </w:pPr>
    </w:p>
    <w:tbl>
      <w:tblPr>
        <w:tblW w:w="8075" w:type="dxa"/>
        <w:tblLook w:val="04A0" w:firstRow="1" w:lastRow="0" w:firstColumn="1" w:lastColumn="0" w:noHBand="0" w:noVBand="1"/>
      </w:tblPr>
      <w:tblGrid>
        <w:gridCol w:w="3256"/>
        <w:gridCol w:w="797"/>
        <w:gridCol w:w="1985"/>
        <w:gridCol w:w="2037"/>
      </w:tblGrid>
      <w:tr w:rsidR="0052405B" w:rsidRPr="00A7718D" w:rsidTr="00133AE5">
        <w:trPr>
          <w:trHeight w:val="290"/>
        </w:trPr>
        <w:tc>
          <w:tcPr>
            <w:tcW w:w="3256" w:type="dxa"/>
            <w:tcBorders>
              <w:top w:val="single" w:sz="4" w:space="0" w:color="auto"/>
              <w:left w:val="single" w:sz="4" w:space="0" w:color="auto"/>
              <w:bottom w:val="single" w:sz="4" w:space="0" w:color="auto"/>
              <w:right w:val="single" w:sz="4" w:space="0" w:color="auto"/>
            </w:tcBorders>
            <w:shd w:val="clear" w:color="auto" w:fill="auto"/>
            <w:noWrap/>
            <w:hideMark/>
          </w:tcPr>
          <w:p w:rsidR="0052405B" w:rsidRPr="0052405B" w:rsidRDefault="0052405B" w:rsidP="0052405B">
            <w:pPr>
              <w:spacing w:after="0" w:line="240" w:lineRule="auto"/>
              <w:rPr>
                <w:rFonts w:ascii="Times New Roman" w:eastAsia="Times New Roman" w:hAnsi="Times New Roman" w:cs="Times New Roman"/>
                <w:b/>
                <w:color w:val="000000"/>
                <w:sz w:val="24"/>
                <w:szCs w:val="24"/>
                <w:lang w:eastAsia="en-GB"/>
              </w:rPr>
            </w:pPr>
            <w:r w:rsidRPr="00A7718D">
              <w:rPr>
                <w:rFonts w:ascii="Times New Roman" w:eastAsia="Times New Roman" w:hAnsi="Times New Roman" w:cs="Times New Roman"/>
                <w:b/>
                <w:color w:val="000000"/>
                <w:sz w:val="24"/>
                <w:szCs w:val="24"/>
                <w:lang w:eastAsia="en-GB"/>
              </w:rPr>
              <w:t xml:space="preserve">Activity </w:t>
            </w:r>
            <w:r w:rsidRPr="0052405B">
              <w:rPr>
                <w:rFonts w:ascii="Times New Roman" w:eastAsia="Times New Roman" w:hAnsi="Times New Roman" w:cs="Times New Roman"/>
                <w:b/>
                <w:color w:val="000000"/>
                <w:sz w:val="24"/>
                <w:szCs w:val="24"/>
                <w:lang w:eastAsia="en-GB"/>
              </w:rPr>
              <w:t>- Dérive</w:t>
            </w:r>
          </w:p>
        </w:tc>
        <w:tc>
          <w:tcPr>
            <w:tcW w:w="708" w:type="dxa"/>
            <w:tcBorders>
              <w:top w:val="single" w:sz="4" w:space="0" w:color="auto"/>
              <w:left w:val="nil"/>
              <w:bottom w:val="single" w:sz="4" w:space="0" w:color="auto"/>
              <w:right w:val="single" w:sz="4" w:space="0" w:color="auto"/>
            </w:tcBorders>
            <w:shd w:val="clear" w:color="auto" w:fill="auto"/>
            <w:noWrap/>
            <w:hideMark/>
          </w:tcPr>
          <w:p w:rsidR="0052405B" w:rsidRPr="0052405B" w:rsidRDefault="0052405B" w:rsidP="0052405B">
            <w:pPr>
              <w:spacing w:after="0" w:line="240" w:lineRule="auto"/>
              <w:rPr>
                <w:rFonts w:ascii="Times New Roman" w:eastAsia="Times New Roman" w:hAnsi="Times New Roman" w:cs="Times New Roman"/>
                <w:b/>
                <w:color w:val="000000"/>
                <w:sz w:val="24"/>
                <w:szCs w:val="24"/>
                <w:lang w:eastAsia="en-GB"/>
              </w:rPr>
            </w:pPr>
            <w:r w:rsidRPr="0052405B">
              <w:rPr>
                <w:rFonts w:ascii="Times New Roman" w:eastAsia="Times New Roman" w:hAnsi="Times New Roman" w:cs="Times New Roman"/>
                <w:b/>
                <w:color w:val="000000"/>
                <w:sz w:val="24"/>
                <w:szCs w:val="24"/>
                <w:lang w:eastAsia="en-GB"/>
              </w:rPr>
              <w:t> </w:t>
            </w:r>
            <w:r w:rsidRPr="00A7718D">
              <w:rPr>
                <w:rFonts w:ascii="Times New Roman" w:eastAsia="Times New Roman" w:hAnsi="Times New Roman" w:cs="Times New Roman"/>
                <w:b/>
                <w:color w:val="000000"/>
                <w:sz w:val="24"/>
                <w:szCs w:val="24"/>
                <w:lang w:eastAsia="en-GB"/>
              </w:rPr>
              <w:t>Mins</w:t>
            </w:r>
          </w:p>
        </w:tc>
        <w:tc>
          <w:tcPr>
            <w:tcW w:w="1985" w:type="dxa"/>
            <w:tcBorders>
              <w:top w:val="single" w:sz="4" w:space="0" w:color="auto"/>
              <w:left w:val="nil"/>
              <w:bottom w:val="single" w:sz="4" w:space="0" w:color="auto"/>
              <w:right w:val="single" w:sz="4" w:space="0" w:color="auto"/>
            </w:tcBorders>
            <w:shd w:val="clear" w:color="auto" w:fill="auto"/>
            <w:noWrap/>
            <w:hideMark/>
          </w:tcPr>
          <w:p w:rsidR="0052405B" w:rsidRPr="0052405B" w:rsidRDefault="0052405B" w:rsidP="0052405B">
            <w:pPr>
              <w:spacing w:after="0" w:line="240" w:lineRule="auto"/>
              <w:rPr>
                <w:rFonts w:ascii="Times New Roman" w:eastAsia="Times New Roman" w:hAnsi="Times New Roman" w:cs="Times New Roman"/>
                <w:b/>
                <w:color w:val="000000"/>
                <w:sz w:val="24"/>
                <w:szCs w:val="24"/>
                <w:lang w:eastAsia="en-GB"/>
              </w:rPr>
            </w:pPr>
            <w:r w:rsidRPr="0052405B">
              <w:rPr>
                <w:rFonts w:ascii="Times New Roman" w:eastAsia="Times New Roman" w:hAnsi="Times New Roman" w:cs="Times New Roman"/>
                <w:b/>
                <w:color w:val="000000"/>
                <w:sz w:val="24"/>
                <w:szCs w:val="24"/>
                <w:lang w:eastAsia="en-GB"/>
              </w:rPr>
              <w:t> </w:t>
            </w:r>
            <w:r w:rsidRPr="00A7718D">
              <w:rPr>
                <w:rFonts w:ascii="Times New Roman" w:eastAsia="Times New Roman" w:hAnsi="Times New Roman" w:cs="Times New Roman"/>
                <w:b/>
                <w:color w:val="000000"/>
                <w:sz w:val="24"/>
                <w:szCs w:val="24"/>
                <w:lang w:eastAsia="en-GB"/>
              </w:rPr>
              <w:t>Materials</w:t>
            </w:r>
          </w:p>
        </w:tc>
        <w:tc>
          <w:tcPr>
            <w:tcW w:w="2126" w:type="dxa"/>
            <w:tcBorders>
              <w:top w:val="single" w:sz="4" w:space="0" w:color="auto"/>
              <w:left w:val="nil"/>
              <w:bottom w:val="single" w:sz="4" w:space="0" w:color="auto"/>
              <w:right w:val="single" w:sz="4" w:space="0" w:color="auto"/>
            </w:tcBorders>
          </w:tcPr>
          <w:p w:rsidR="0052405B" w:rsidRPr="00A7718D" w:rsidRDefault="0052405B" w:rsidP="0052405B">
            <w:pPr>
              <w:spacing w:after="0" w:line="240" w:lineRule="auto"/>
              <w:rPr>
                <w:rFonts w:ascii="Times New Roman" w:eastAsia="Times New Roman" w:hAnsi="Times New Roman" w:cs="Times New Roman"/>
                <w:b/>
                <w:color w:val="000000"/>
                <w:sz w:val="24"/>
                <w:szCs w:val="24"/>
                <w:lang w:eastAsia="en-GB"/>
              </w:rPr>
            </w:pPr>
            <w:r w:rsidRPr="00A7718D">
              <w:rPr>
                <w:rFonts w:ascii="Times New Roman" w:eastAsia="Times New Roman" w:hAnsi="Times New Roman" w:cs="Times New Roman"/>
                <w:b/>
                <w:color w:val="000000"/>
                <w:sz w:val="24"/>
                <w:szCs w:val="24"/>
                <w:lang w:eastAsia="en-GB"/>
              </w:rPr>
              <w:t>Participant</w:t>
            </w:r>
          </w:p>
          <w:p w:rsidR="0052405B" w:rsidRPr="00A7718D" w:rsidRDefault="0052405B" w:rsidP="0052405B">
            <w:pPr>
              <w:spacing w:after="0" w:line="240" w:lineRule="auto"/>
              <w:rPr>
                <w:rFonts w:ascii="Times New Roman" w:eastAsia="Times New Roman" w:hAnsi="Times New Roman" w:cs="Times New Roman"/>
                <w:b/>
                <w:color w:val="000000"/>
                <w:sz w:val="24"/>
                <w:szCs w:val="24"/>
                <w:lang w:eastAsia="en-GB"/>
              </w:rPr>
            </w:pPr>
            <w:r w:rsidRPr="00A7718D">
              <w:rPr>
                <w:rFonts w:ascii="Times New Roman" w:eastAsia="Times New Roman" w:hAnsi="Times New Roman" w:cs="Times New Roman"/>
                <w:b/>
                <w:color w:val="000000"/>
                <w:sz w:val="24"/>
                <w:szCs w:val="24"/>
                <w:lang w:eastAsia="en-GB"/>
              </w:rPr>
              <w:t>Engagement</w:t>
            </w:r>
          </w:p>
        </w:tc>
      </w:tr>
      <w:tr w:rsidR="00A7718D" w:rsidRPr="00A7718D" w:rsidTr="00133AE5">
        <w:trPr>
          <w:trHeight w:val="290"/>
        </w:trPr>
        <w:tc>
          <w:tcPr>
            <w:tcW w:w="3256" w:type="dxa"/>
            <w:tcBorders>
              <w:top w:val="nil"/>
              <w:left w:val="single" w:sz="4" w:space="0" w:color="auto"/>
              <w:bottom w:val="single" w:sz="4" w:space="0" w:color="auto"/>
              <w:right w:val="single" w:sz="4" w:space="0" w:color="auto"/>
            </w:tcBorders>
            <w:shd w:val="clear" w:color="auto" w:fill="auto"/>
            <w:noWrap/>
          </w:tcPr>
          <w:p w:rsidR="00A7718D" w:rsidRPr="0052405B" w:rsidRDefault="00A7718D" w:rsidP="0052405B">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Allocate to teams a</w:t>
            </w:r>
            <w:r>
              <w:rPr>
                <w:rFonts w:ascii="Times New Roman" w:eastAsia="Times New Roman" w:hAnsi="Times New Roman" w:cs="Times New Roman"/>
                <w:color w:val="000000"/>
                <w:sz w:val="24"/>
                <w:szCs w:val="24"/>
                <w:lang w:eastAsia="en-GB"/>
              </w:rPr>
              <w:t>s arrive</w:t>
            </w:r>
          </w:p>
        </w:tc>
        <w:tc>
          <w:tcPr>
            <w:tcW w:w="708" w:type="dxa"/>
            <w:tcBorders>
              <w:top w:val="nil"/>
              <w:left w:val="nil"/>
              <w:bottom w:val="single" w:sz="4" w:space="0" w:color="auto"/>
              <w:right w:val="single" w:sz="4" w:space="0" w:color="auto"/>
            </w:tcBorders>
            <w:shd w:val="clear" w:color="auto" w:fill="auto"/>
            <w:noWrap/>
          </w:tcPr>
          <w:p w:rsidR="00A7718D" w:rsidRPr="0052405B" w:rsidRDefault="00A7718D" w:rsidP="0052405B">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p>
        </w:tc>
        <w:tc>
          <w:tcPr>
            <w:tcW w:w="1985" w:type="dxa"/>
            <w:tcBorders>
              <w:top w:val="nil"/>
              <w:left w:val="nil"/>
              <w:bottom w:val="single" w:sz="4" w:space="0" w:color="auto"/>
              <w:right w:val="single" w:sz="4" w:space="0" w:color="auto"/>
            </w:tcBorders>
            <w:shd w:val="clear" w:color="auto" w:fill="auto"/>
            <w:noWrap/>
          </w:tcPr>
          <w:p w:rsidR="00A7718D" w:rsidRPr="00A7718D" w:rsidRDefault="00A7718D" w:rsidP="0052405B">
            <w:pPr>
              <w:spacing w:after="0" w:line="240" w:lineRule="auto"/>
              <w:rPr>
                <w:rFonts w:ascii="Times New Roman" w:eastAsia="Times New Roman" w:hAnsi="Times New Roman" w:cs="Times New Roman"/>
                <w:color w:val="000000"/>
                <w:sz w:val="24"/>
                <w:szCs w:val="24"/>
                <w:lang w:eastAsia="en-GB"/>
              </w:rPr>
            </w:pPr>
          </w:p>
        </w:tc>
        <w:tc>
          <w:tcPr>
            <w:tcW w:w="2126" w:type="dxa"/>
            <w:tcBorders>
              <w:top w:val="nil"/>
              <w:left w:val="nil"/>
              <w:bottom w:val="single" w:sz="4" w:space="0" w:color="auto"/>
              <w:right w:val="single" w:sz="4" w:space="0" w:color="auto"/>
            </w:tcBorders>
          </w:tcPr>
          <w:p w:rsidR="00A7718D" w:rsidRPr="00A7718D" w:rsidRDefault="00A7718D" w:rsidP="0052405B">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Greet new colleagues</w:t>
            </w:r>
          </w:p>
        </w:tc>
      </w:tr>
      <w:tr w:rsidR="0052405B" w:rsidRPr="00A7718D" w:rsidTr="00133AE5">
        <w:trPr>
          <w:trHeight w:val="290"/>
        </w:trPr>
        <w:tc>
          <w:tcPr>
            <w:tcW w:w="3256" w:type="dxa"/>
            <w:tcBorders>
              <w:top w:val="nil"/>
              <w:left w:val="single" w:sz="4" w:space="0" w:color="auto"/>
              <w:bottom w:val="single" w:sz="4" w:space="0" w:color="auto"/>
              <w:right w:val="single" w:sz="4" w:space="0" w:color="auto"/>
            </w:tcBorders>
            <w:shd w:val="clear" w:color="auto" w:fill="auto"/>
            <w:noWrap/>
            <w:hideMark/>
          </w:tcPr>
          <w:p w:rsidR="0052405B" w:rsidRPr="0052405B" w:rsidRDefault="0052405B" w:rsidP="0052405B">
            <w:pPr>
              <w:spacing w:after="0" w:line="240" w:lineRule="auto"/>
              <w:rPr>
                <w:rFonts w:ascii="Times New Roman" w:eastAsia="Times New Roman" w:hAnsi="Times New Roman" w:cs="Times New Roman"/>
                <w:color w:val="000000"/>
                <w:sz w:val="24"/>
                <w:szCs w:val="24"/>
                <w:lang w:eastAsia="en-GB"/>
              </w:rPr>
            </w:pPr>
            <w:r w:rsidRPr="0052405B">
              <w:rPr>
                <w:rFonts w:ascii="Times New Roman" w:eastAsia="Times New Roman" w:hAnsi="Times New Roman" w:cs="Times New Roman"/>
                <w:color w:val="000000"/>
                <w:sz w:val="24"/>
                <w:szCs w:val="24"/>
                <w:lang w:eastAsia="en-GB"/>
              </w:rPr>
              <w:t>Briefing for Activity</w:t>
            </w:r>
          </w:p>
        </w:tc>
        <w:tc>
          <w:tcPr>
            <w:tcW w:w="708" w:type="dxa"/>
            <w:tcBorders>
              <w:top w:val="nil"/>
              <w:left w:val="nil"/>
              <w:bottom w:val="single" w:sz="4" w:space="0" w:color="auto"/>
              <w:right w:val="single" w:sz="4" w:space="0" w:color="auto"/>
            </w:tcBorders>
            <w:shd w:val="clear" w:color="auto" w:fill="auto"/>
            <w:noWrap/>
            <w:hideMark/>
          </w:tcPr>
          <w:p w:rsidR="0052405B" w:rsidRPr="0052405B" w:rsidRDefault="0052405B" w:rsidP="0052405B">
            <w:pPr>
              <w:spacing w:after="0" w:line="240" w:lineRule="auto"/>
              <w:rPr>
                <w:rFonts w:ascii="Times New Roman" w:eastAsia="Times New Roman" w:hAnsi="Times New Roman" w:cs="Times New Roman"/>
                <w:color w:val="000000"/>
                <w:sz w:val="24"/>
                <w:szCs w:val="24"/>
                <w:lang w:eastAsia="en-GB"/>
              </w:rPr>
            </w:pPr>
            <w:r w:rsidRPr="0052405B">
              <w:rPr>
                <w:rFonts w:ascii="Times New Roman" w:eastAsia="Times New Roman" w:hAnsi="Times New Roman" w:cs="Times New Roman"/>
                <w:color w:val="000000"/>
                <w:sz w:val="24"/>
                <w:szCs w:val="24"/>
                <w:lang w:eastAsia="en-GB"/>
              </w:rPr>
              <w:t>10</w:t>
            </w:r>
          </w:p>
        </w:tc>
        <w:tc>
          <w:tcPr>
            <w:tcW w:w="1985" w:type="dxa"/>
            <w:tcBorders>
              <w:top w:val="nil"/>
              <w:left w:val="nil"/>
              <w:bottom w:val="single" w:sz="4" w:space="0" w:color="auto"/>
              <w:right w:val="single" w:sz="4" w:space="0" w:color="auto"/>
            </w:tcBorders>
            <w:shd w:val="clear" w:color="auto" w:fill="auto"/>
            <w:noWrap/>
            <w:hideMark/>
          </w:tcPr>
          <w:p w:rsidR="0052405B" w:rsidRPr="0052405B" w:rsidRDefault="0052405B" w:rsidP="0052405B">
            <w:pPr>
              <w:spacing w:after="0" w:line="240" w:lineRule="auto"/>
              <w:rPr>
                <w:rFonts w:ascii="Times New Roman" w:eastAsia="Times New Roman" w:hAnsi="Times New Roman" w:cs="Times New Roman"/>
                <w:color w:val="000000"/>
                <w:sz w:val="24"/>
                <w:szCs w:val="24"/>
                <w:lang w:eastAsia="en-GB"/>
              </w:rPr>
            </w:pPr>
            <w:r w:rsidRPr="00A7718D">
              <w:rPr>
                <w:rFonts w:ascii="Times New Roman" w:eastAsia="Times New Roman" w:hAnsi="Times New Roman" w:cs="Times New Roman"/>
                <w:color w:val="000000"/>
                <w:sz w:val="24"/>
                <w:szCs w:val="24"/>
                <w:lang w:eastAsia="en-GB"/>
              </w:rPr>
              <w:t>Worksheet</w:t>
            </w:r>
          </w:p>
        </w:tc>
        <w:tc>
          <w:tcPr>
            <w:tcW w:w="2126" w:type="dxa"/>
            <w:tcBorders>
              <w:top w:val="nil"/>
              <w:left w:val="nil"/>
              <w:bottom w:val="single" w:sz="4" w:space="0" w:color="auto"/>
              <w:right w:val="single" w:sz="4" w:space="0" w:color="auto"/>
            </w:tcBorders>
          </w:tcPr>
          <w:p w:rsidR="0052405B" w:rsidRPr="00A7718D" w:rsidRDefault="0052405B" w:rsidP="0052405B">
            <w:pPr>
              <w:spacing w:after="0" w:line="240" w:lineRule="auto"/>
              <w:rPr>
                <w:rFonts w:ascii="Times New Roman" w:eastAsia="Times New Roman" w:hAnsi="Times New Roman" w:cs="Times New Roman"/>
                <w:color w:val="000000"/>
                <w:sz w:val="24"/>
                <w:szCs w:val="24"/>
                <w:lang w:eastAsia="en-GB"/>
              </w:rPr>
            </w:pPr>
            <w:r w:rsidRPr="00A7718D">
              <w:rPr>
                <w:rFonts w:ascii="Times New Roman" w:eastAsia="Times New Roman" w:hAnsi="Times New Roman" w:cs="Times New Roman"/>
                <w:color w:val="000000"/>
                <w:sz w:val="24"/>
                <w:szCs w:val="24"/>
                <w:lang w:eastAsia="en-GB"/>
              </w:rPr>
              <w:t>Clarify</w:t>
            </w:r>
          </w:p>
        </w:tc>
      </w:tr>
      <w:tr w:rsidR="0052405B" w:rsidRPr="00A7718D" w:rsidTr="00133AE5">
        <w:trPr>
          <w:trHeight w:val="290"/>
        </w:trPr>
        <w:tc>
          <w:tcPr>
            <w:tcW w:w="3256" w:type="dxa"/>
            <w:tcBorders>
              <w:top w:val="nil"/>
              <w:left w:val="single" w:sz="4" w:space="0" w:color="auto"/>
              <w:bottom w:val="single" w:sz="4" w:space="0" w:color="auto"/>
              <w:right w:val="single" w:sz="4" w:space="0" w:color="auto"/>
            </w:tcBorders>
            <w:shd w:val="clear" w:color="auto" w:fill="auto"/>
            <w:noWrap/>
            <w:hideMark/>
          </w:tcPr>
          <w:p w:rsidR="0052405B" w:rsidRPr="0052405B" w:rsidRDefault="0052405B" w:rsidP="0052405B">
            <w:pPr>
              <w:spacing w:after="0" w:line="240" w:lineRule="auto"/>
              <w:rPr>
                <w:rFonts w:ascii="Times New Roman" w:eastAsia="Times New Roman" w:hAnsi="Times New Roman" w:cs="Times New Roman"/>
                <w:color w:val="000000"/>
                <w:sz w:val="24"/>
                <w:szCs w:val="24"/>
                <w:lang w:eastAsia="en-GB"/>
              </w:rPr>
            </w:pPr>
            <w:r w:rsidRPr="00A7718D">
              <w:rPr>
                <w:rFonts w:ascii="Times New Roman" w:eastAsia="Times New Roman" w:hAnsi="Times New Roman" w:cs="Times New Roman"/>
                <w:color w:val="000000"/>
                <w:sz w:val="24"/>
                <w:szCs w:val="24"/>
                <w:lang w:eastAsia="en-GB"/>
              </w:rPr>
              <w:t xml:space="preserve">Wander </w:t>
            </w:r>
            <w:r w:rsidR="00A7718D">
              <w:rPr>
                <w:rFonts w:ascii="Times New Roman" w:eastAsia="Times New Roman" w:hAnsi="Times New Roman" w:cs="Times New Roman"/>
                <w:color w:val="000000"/>
                <w:sz w:val="24"/>
                <w:szCs w:val="24"/>
                <w:lang w:eastAsia="en-GB"/>
              </w:rPr>
              <w:t xml:space="preserve">about </w:t>
            </w:r>
            <w:r w:rsidRPr="00A7718D">
              <w:rPr>
                <w:rFonts w:ascii="Times New Roman" w:eastAsia="Times New Roman" w:hAnsi="Times New Roman" w:cs="Times New Roman"/>
                <w:color w:val="000000"/>
                <w:sz w:val="24"/>
                <w:szCs w:val="24"/>
                <w:lang w:eastAsia="en-GB"/>
              </w:rPr>
              <w:t>and formulate answers</w:t>
            </w:r>
          </w:p>
        </w:tc>
        <w:tc>
          <w:tcPr>
            <w:tcW w:w="708" w:type="dxa"/>
            <w:tcBorders>
              <w:top w:val="nil"/>
              <w:left w:val="nil"/>
              <w:bottom w:val="single" w:sz="4" w:space="0" w:color="auto"/>
              <w:right w:val="single" w:sz="4" w:space="0" w:color="auto"/>
            </w:tcBorders>
            <w:shd w:val="clear" w:color="auto" w:fill="auto"/>
            <w:noWrap/>
            <w:hideMark/>
          </w:tcPr>
          <w:p w:rsidR="0052405B" w:rsidRPr="0052405B" w:rsidRDefault="0052405B" w:rsidP="0052405B">
            <w:pPr>
              <w:spacing w:after="0" w:line="240" w:lineRule="auto"/>
              <w:rPr>
                <w:rFonts w:ascii="Times New Roman" w:eastAsia="Times New Roman" w:hAnsi="Times New Roman" w:cs="Times New Roman"/>
                <w:color w:val="000000"/>
                <w:sz w:val="24"/>
                <w:szCs w:val="24"/>
                <w:lang w:eastAsia="en-GB"/>
              </w:rPr>
            </w:pPr>
            <w:r w:rsidRPr="00A7718D">
              <w:rPr>
                <w:rFonts w:ascii="Times New Roman" w:eastAsia="Times New Roman" w:hAnsi="Times New Roman" w:cs="Times New Roman"/>
                <w:color w:val="000000"/>
                <w:sz w:val="24"/>
                <w:szCs w:val="24"/>
                <w:lang w:eastAsia="en-GB"/>
              </w:rPr>
              <w:t>2</w:t>
            </w:r>
            <w:r w:rsidRPr="0052405B">
              <w:rPr>
                <w:rFonts w:ascii="Times New Roman" w:eastAsia="Times New Roman" w:hAnsi="Times New Roman" w:cs="Times New Roman"/>
                <w:color w:val="000000"/>
                <w:sz w:val="24"/>
                <w:szCs w:val="24"/>
                <w:lang w:eastAsia="en-GB"/>
              </w:rPr>
              <w:t>0</w:t>
            </w:r>
          </w:p>
        </w:tc>
        <w:tc>
          <w:tcPr>
            <w:tcW w:w="1985" w:type="dxa"/>
            <w:tcBorders>
              <w:top w:val="nil"/>
              <w:left w:val="nil"/>
              <w:bottom w:val="single" w:sz="4" w:space="0" w:color="auto"/>
              <w:right w:val="single" w:sz="4" w:space="0" w:color="auto"/>
            </w:tcBorders>
            <w:shd w:val="clear" w:color="auto" w:fill="auto"/>
            <w:noWrap/>
            <w:hideMark/>
          </w:tcPr>
          <w:p w:rsidR="0052405B" w:rsidRPr="0052405B" w:rsidRDefault="0052405B" w:rsidP="0052405B">
            <w:pPr>
              <w:spacing w:after="0" w:line="240" w:lineRule="auto"/>
              <w:rPr>
                <w:rFonts w:ascii="Times New Roman" w:eastAsia="Times New Roman" w:hAnsi="Times New Roman" w:cs="Times New Roman"/>
                <w:color w:val="000000"/>
                <w:sz w:val="24"/>
                <w:szCs w:val="24"/>
                <w:lang w:eastAsia="en-GB"/>
              </w:rPr>
            </w:pPr>
            <w:r w:rsidRPr="0052405B">
              <w:rPr>
                <w:rFonts w:ascii="Times New Roman" w:eastAsia="Times New Roman" w:hAnsi="Times New Roman" w:cs="Times New Roman"/>
                <w:color w:val="000000"/>
                <w:sz w:val="24"/>
                <w:szCs w:val="24"/>
                <w:lang w:eastAsia="en-GB"/>
              </w:rPr>
              <w:t> </w:t>
            </w:r>
          </w:p>
        </w:tc>
        <w:tc>
          <w:tcPr>
            <w:tcW w:w="2126" w:type="dxa"/>
            <w:tcBorders>
              <w:top w:val="nil"/>
              <w:left w:val="nil"/>
              <w:bottom w:val="single" w:sz="4" w:space="0" w:color="auto"/>
              <w:right w:val="single" w:sz="4" w:space="0" w:color="auto"/>
            </w:tcBorders>
          </w:tcPr>
          <w:p w:rsidR="0052405B" w:rsidRPr="00A7718D" w:rsidRDefault="0052405B" w:rsidP="0052405B">
            <w:pPr>
              <w:spacing w:after="0" w:line="240" w:lineRule="auto"/>
              <w:rPr>
                <w:rFonts w:ascii="Times New Roman" w:eastAsia="Times New Roman" w:hAnsi="Times New Roman" w:cs="Times New Roman"/>
                <w:color w:val="000000"/>
                <w:sz w:val="24"/>
                <w:szCs w:val="24"/>
                <w:lang w:eastAsia="en-GB"/>
              </w:rPr>
            </w:pPr>
            <w:r w:rsidRPr="00A7718D">
              <w:rPr>
                <w:rFonts w:ascii="Times New Roman" w:eastAsia="Times New Roman" w:hAnsi="Times New Roman" w:cs="Times New Roman"/>
                <w:color w:val="000000"/>
                <w:sz w:val="24"/>
                <w:szCs w:val="24"/>
                <w:lang w:eastAsia="en-GB"/>
              </w:rPr>
              <w:t>Intensive group activity</w:t>
            </w:r>
          </w:p>
        </w:tc>
      </w:tr>
      <w:tr w:rsidR="0052405B" w:rsidRPr="00A7718D" w:rsidTr="00133AE5">
        <w:trPr>
          <w:trHeight w:val="290"/>
        </w:trPr>
        <w:tc>
          <w:tcPr>
            <w:tcW w:w="3256" w:type="dxa"/>
            <w:tcBorders>
              <w:top w:val="nil"/>
              <w:left w:val="single" w:sz="4" w:space="0" w:color="auto"/>
              <w:bottom w:val="single" w:sz="4" w:space="0" w:color="auto"/>
              <w:right w:val="single" w:sz="4" w:space="0" w:color="auto"/>
            </w:tcBorders>
            <w:shd w:val="clear" w:color="auto" w:fill="auto"/>
            <w:noWrap/>
            <w:hideMark/>
          </w:tcPr>
          <w:p w:rsidR="0052405B" w:rsidRPr="0052405B" w:rsidRDefault="0052405B" w:rsidP="0052405B">
            <w:pPr>
              <w:spacing w:after="0" w:line="240" w:lineRule="auto"/>
              <w:rPr>
                <w:rFonts w:ascii="Times New Roman" w:eastAsia="Times New Roman" w:hAnsi="Times New Roman" w:cs="Times New Roman"/>
                <w:color w:val="000000"/>
                <w:sz w:val="24"/>
                <w:szCs w:val="24"/>
                <w:lang w:eastAsia="en-GB"/>
              </w:rPr>
            </w:pPr>
            <w:r w:rsidRPr="0052405B">
              <w:rPr>
                <w:rFonts w:ascii="Times New Roman" w:eastAsia="Times New Roman" w:hAnsi="Times New Roman" w:cs="Times New Roman"/>
                <w:color w:val="000000"/>
                <w:sz w:val="24"/>
                <w:szCs w:val="24"/>
                <w:lang w:eastAsia="en-GB"/>
              </w:rPr>
              <w:t>Report Back</w:t>
            </w:r>
          </w:p>
        </w:tc>
        <w:tc>
          <w:tcPr>
            <w:tcW w:w="708" w:type="dxa"/>
            <w:tcBorders>
              <w:top w:val="nil"/>
              <w:left w:val="nil"/>
              <w:bottom w:val="single" w:sz="4" w:space="0" w:color="auto"/>
              <w:right w:val="single" w:sz="4" w:space="0" w:color="auto"/>
            </w:tcBorders>
            <w:shd w:val="clear" w:color="auto" w:fill="auto"/>
            <w:noWrap/>
            <w:hideMark/>
          </w:tcPr>
          <w:p w:rsidR="0052405B" w:rsidRPr="0052405B" w:rsidRDefault="0052405B" w:rsidP="0052405B">
            <w:pPr>
              <w:spacing w:after="0" w:line="240" w:lineRule="auto"/>
              <w:rPr>
                <w:rFonts w:ascii="Times New Roman" w:eastAsia="Times New Roman" w:hAnsi="Times New Roman" w:cs="Times New Roman"/>
                <w:color w:val="000000"/>
                <w:sz w:val="24"/>
                <w:szCs w:val="24"/>
                <w:lang w:eastAsia="en-GB"/>
              </w:rPr>
            </w:pPr>
            <w:r w:rsidRPr="0052405B">
              <w:rPr>
                <w:rFonts w:ascii="Times New Roman" w:eastAsia="Times New Roman" w:hAnsi="Times New Roman" w:cs="Times New Roman"/>
                <w:color w:val="000000"/>
                <w:sz w:val="24"/>
                <w:szCs w:val="24"/>
                <w:lang w:eastAsia="en-GB"/>
              </w:rPr>
              <w:t>20</w:t>
            </w:r>
          </w:p>
        </w:tc>
        <w:tc>
          <w:tcPr>
            <w:tcW w:w="1985" w:type="dxa"/>
            <w:tcBorders>
              <w:top w:val="nil"/>
              <w:left w:val="nil"/>
              <w:bottom w:val="single" w:sz="4" w:space="0" w:color="auto"/>
              <w:right w:val="single" w:sz="4" w:space="0" w:color="auto"/>
            </w:tcBorders>
            <w:shd w:val="clear" w:color="auto" w:fill="auto"/>
            <w:noWrap/>
            <w:hideMark/>
          </w:tcPr>
          <w:p w:rsidR="0052405B" w:rsidRPr="0052405B" w:rsidRDefault="0052405B" w:rsidP="0052405B">
            <w:pPr>
              <w:spacing w:after="0" w:line="240" w:lineRule="auto"/>
              <w:rPr>
                <w:rFonts w:ascii="Times New Roman" w:eastAsia="Times New Roman" w:hAnsi="Times New Roman" w:cs="Times New Roman"/>
                <w:color w:val="000000"/>
                <w:sz w:val="24"/>
                <w:szCs w:val="24"/>
                <w:lang w:eastAsia="en-GB"/>
              </w:rPr>
            </w:pPr>
            <w:r w:rsidRPr="00A7718D">
              <w:rPr>
                <w:rFonts w:ascii="Times New Roman" w:eastAsia="Times New Roman" w:hAnsi="Times New Roman" w:cs="Times New Roman"/>
                <w:color w:val="000000"/>
                <w:sz w:val="24"/>
                <w:szCs w:val="24"/>
                <w:lang w:eastAsia="en-GB"/>
              </w:rPr>
              <w:t>Index cards</w:t>
            </w:r>
            <w:r w:rsidR="00133AE5">
              <w:rPr>
                <w:rFonts w:ascii="Times New Roman" w:eastAsia="Times New Roman" w:hAnsi="Times New Roman" w:cs="Times New Roman"/>
                <w:color w:val="000000"/>
                <w:sz w:val="24"/>
                <w:szCs w:val="24"/>
                <w:lang w:eastAsia="en-GB"/>
              </w:rPr>
              <w:t>; ideally via document camera</w:t>
            </w:r>
          </w:p>
        </w:tc>
        <w:tc>
          <w:tcPr>
            <w:tcW w:w="2126" w:type="dxa"/>
            <w:tcBorders>
              <w:top w:val="nil"/>
              <w:left w:val="nil"/>
              <w:bottom w:val="single" w:sz="4" w:space="0" w:color="auto"/>
              <w:right w:val="single" w:sz="4" w:space="0" w:color="auto"/>
            </w:tcBorders>
          </w:tcPr>
          <w:p w:rsidR="0052405B" w:rsidRPr="00A7718D" w:rsidRDefault="0052405B" w:rsidP="0052405B">
            <w:pPr>
              <w:spacing w:after="0" w:line="240" w:lineRule="auto"/>
              <w:rPr>
                <w:rFonts w:ascii="Times New Roman" w:eastAsia="Times New Roman" w:hAnsi="Times New Roman" w:cs="Times New Roman"/>
                <w:color w:val="000000"/>
                <w:sz w:val="24"/>
                <w:szCs w:val="24"/>
                <w:lang w:eastAsia="en-GB"/>
              </w:rPr>
            </w:pPr>
            <w:r w:rsidRPr="00A7718D">
              <w:rPr>
                <w:rFonts w:ascii="Times New Roman" w:eastAsia="Times New Roman" w:hAnsi="Times New Roman" w:cs="Times New Roman"/>
                <w:color w:val="000000"/>
                <w:sz w:val="24"/>
                <w:szCs w:val="24"/>
                <w:lang w:eastAsia="en-GB"/>
              </w:rPr>
              <w:t>Each group presents</w:t>
            </w:r>
            <w:r w:rsidR="00A7718D">
              <w:rPr>
                <w:rFonts w:ascii="Times New Roman" w:eastAsia="Times New Roman" w:hAnsi="Times New Roman" w:cs="Times New Roman"/>
                <w:color w:val="000000"/>
                <w:sz w:val="24"/>
                <w:szCs w:val="24"/>
                <w:lang w:eastAsia="en-GB"/>
              </w:rPr>
              <w:t xml:space="preserve"> &amp; also questions others</w:t>
            </w:r>
          </w:p>
        </w:tc>
      </w:tr>
      <w:tr w:rsidR="0052405B" w:rsidRPr="00A7718D" w:rsidTr="00133AE5">
        <w:trPr>
          <w:trHeight w:val="290"/>
        </w:trPr>
        <w:tc>
          <w:tcPr>
            <w:tcW w:w="3256" w:type="dxa"/>
            <w:tcBorders>
              <w:top w:val="nil"/>
              <w:left w:val="single" w:sz="4" w:space="0" w:color="auto"/>
              <w:bottom w:val="single" w:sz="4" w:space="0" w:color="auto"/>
              <w:right w:val="single" w:sz="4" w:space="0" w:color="auto"/>
            </w:tcBorders>
            <w:shd w:val="clear" w:color="auto" w:fill="auto"/>
            <w:noWrap/>
            <w:hideMark/>
          </w:tcPr>
          <w:p w:rsidR="0052405B" w:rsidRPr="0052405B" w:rsidRDefault="0052405B" w:rsidP="0052405B">
            <w:pPr>
              <w:spacing w:after="0" w:line="240" w:lineRule="auto"/>
              <w:rPr>
                <w:rFonts w:ascii="Times New Roman" w:eastAsia="Times New Roman" w:hAnsi="Times New Roman" w:cs="Times New Roman"/>
                <w:color w:val="000000"/>
                <w:sz w:val="24"/>
                <w:szCs w:val="24"/>
                <w:lang w:eastAsia="en-GB"/>
              </w:rPr>
            </w:pPr>
            <w:r w:rsidRPr="00A7718D">
              <w:rPr>
                <w:rFonts w:ascii="Times New Roman" w:eastAsia="Times New Roman" w:hAnsi="Times New Roman" w:cs="Times New Roman"/>
                <w:color w:val="000000"/>
                <w:sz w:val="24"/>
                <w:szCs w:val="24"/>
                <w:lang w:eastAsia="en-GB"/>
              </w:rPr>
              <w:t>Tutor debrief on detailed lessons for faculty and for learners</w:t>
            </w:r>
          </w:p>
        </w:tc>
        <w:tc>
          <w:tcPr>
            <w:tcW w:w="708" w:type="dxa"/>
            <w:tcBorders>
              <w:top w:val="nil"/>
              <w:left w:val="nil"/>
              <w:bottom w:val="single" w:sz="4" w:space="0" w:color="auto"/>
              <w:right w:val="single" w:sz="4" w:space="0" w:color="auto"/>
            </w:tcBorders>
            <w:shd w:val="clear" w:color="auto" w:fill="auto"/>
            <w:noWrap/>
            <w:hideMark/>
          </w:tcPr>
          <w:p w:rsidR="0052405B" w:rsidRPr="0052405B" w:rsidRDefault="0052405B" w:rsidP="0052405B">
            <w:pPr>
              <w:spacing w:after="0" w:line="240" w:lineRule="auto"/>
              <w:rPr>
                <w:rFonts w:ascii="Times New Roman" w:eastAsia="Times New Roman" w:hAnsi="Times New Roman" w:cs="Times New Roman"/>
                <w:color w:val="000000"/>
                <w:sz w:val="24"/>
                <w:szCs w:val="24"/>
                <w:lang w:eastAsia="en-GB"/>
              </w:rPr>
            </w:pPr>
            <w:r w:rsidRPr="00A7718D">
              <w:rPr>
                <w:rFonts w:ascii="Times New Roman" w:eastAsia="Times New Roman" w:hAnsi="Times New Roman" w:cs="Times New Roman"/>
                <w:color w:val="000000"/>
                <w:sz w:val="24"/>
                <w:szCs w:val="24"/>
                <w:lang w:eastAsia="en-GB"/>
              </w:rPr>
              <w:t>2</w:t>
            </w:r>
            <w:r w:rsidRPr="0052405B">
              <w:rPr>
                <w:rFonts w:ascii="Times New Roman" w:eastAsia="Times New Roman" w:hAnsi="Times New Roman" w:cs="Times New Roman"/>
                <w:color w:val="000000"/>
                <w:sz w:val="24"/>
                <w:szCs w:val="24"/>
                <w:lang w:eastAsia="en-GB"/>
              </w:rPr>
              <w:t>0</w:t>
            </w:r>
          </w:p>
        </w:tc>
        <w:tc>
          <w:tcPr>
            <w:tcW w:w="1985" w:type="dxa"/>
            <w:tcBorders>
              <w:top w:val="nil"/>
              <w:left w:val="nil"/>
              <w:bottom w:val="single" w:sz="4" w:space="0" w:color="auto"/>
              <w:right w:val="single" w:sz="4" w:space="0" w:color="auto"/>
            </w:tcBorders>
            <w:shd w:val="clear" w:color="auto" w:fill="auto"/>
            <w:noWrap/>
            <w:hideMark/>
          </w:tcPr>
          <w:p w:rsidR="0052405B" w:rsidRPr="0052405B" w:rsidRDefault="0052405B" w:rsidP="0052405B">
            <w:pPr>
              <w:spacing w:after="0" w:line="240" w:lineRule="auto"/>
              <w:rPr>
                <w:rFonts w:ascii="Times New Roman" w:eastAsia="Times New Roman" w:hAnsi="Times New Roman" w:cs="Times New Roman"/>
                <w:color w:val="000000"/>
                <w:sz w:val="24"/>
                <w:szCs w:val="24"/>
                <w:lang w:eastAsia="en-GB"/>
              </w:rPr>
            </w:pPr>
            <w:r w:rsidRPr="00A7718D">
              <w:rPr>
                <w:rFonts w:ascii="Times New Roman" w:eastAsia="Times New Roman" w:hAnsi="Times New Roman" w:cs="Times New Roman"/>
                <w:color w:val="000000"/>
                <w:sz w:val="24"/>
                <w:szCs w:val="24"/>
                <w:lang w:eastAsia="en-GB"/>
              </w:rPr>
              <w:t>Handout</w:t>
            </w:r>
          </w:p>
        </w:tc>
        <w:tc>
          <w:tcPr>
            <w:tcW w:w="2126" w:type="dxa"/>
            <w:tcBorders>
              <w:top w:val="nil"/>
              <w:left w:val="nil"/>
              <w:bottom w:val="single" w:sz="4" w:space="0" w:color="auto"/>
              <w:right w:val="single" w:sz="4" w:space="0" w:color="auto"/>
            </w:tcBorders>
          </w:tcPr>
          <w:p w:rsidR="0052405B" w:rsidRPr="00A7718D" w:rsidRDefault="0052405B" w:rsidP="0052405B">
            <w:pPr>
              <w:spacing w:after="0" w:line="240" w:lineRule="auto"/>
              <w:rPr>
                <w:rFonts w:ascii="Times New Roman" w:eastAsia="Times New Roman" w:hAnsi="Times New Roman" w:cs="Times New Roman"/>
                <w:color w:val="000000"/>
                <w:sz w:val="24"/>
                <w:szCs w:val="24"/>
                <w:lang w:eastAsia="en-GB"/>
              </w:rPr>
            </w:pPr>
            <w:r w:rsidRPr="00A7718D">
              <w:rPr>
                <w:rFonts w:ascii="Times New Roman" w:eastAsia="Times New Roman" w:hAnsi="Times New Roman" w:cs="Times New Roman"/>
                <w:color w:val="000000"/>
                <w:sz w:val="24"/>
                <w:szCs w:val="24"/>
                <w:lang w:eastAsia="en-GB"/>
              </w:rPr>
              <w:t>Q&amp;A</w:t>
            </w:r>
          </w:p>
        </w:tc>
      </w:tr>
      <w:tr w:rsidR="0052405B" w:rsidRPr="00A7718D" w:rsidTr="00133AE5">
        <w:trPr>
          <w:trHeight w:val="290"/>
        </w:trPr>
        <w:tc>
          <w:tcPr>
            <w:tcW w:w="3256" w:type="dxa"/>
            <w:tcBorders>
              <w:top w:val="single" w:sz="4" w:space="0" w:color="auto"/>
              <w:left w:val="single" w:sz="4" w:space="0" w:color="auto"/>
              <w:bottom w:val="single" w:sz="4" w:space="0" w:color="auto"/>
              <w:right w:val="single" w:sz="4" w:space="0" w:color="auto"/>
            </w:tcBorders>
            <w:shd w:val="clear" w:color="auto" w:fill="auto"/>
            <w:noWrap/>
          </w:tcPr>
          <w:p w:rsidR="0052405B" w:rsidRPr="00A7718D" w:rsidRDefault="0052405B" w:rsidP="0052405B">
            <w:pPr>
              <w:spacing w:after="0" w:line="240" w:lineRule="auto"/>
              <w:rPr>
                <w:rFonts w:ascii="Times New Roman" w:eastAsia="Times New Roman" w:hAnsi="Times New Roman" w:cs="Times New Roman"/>
                <w:color w:val="000000"/>
                <w:sz w:val="24"/>
                <w:szCs w:val="24"/>
                <w:lang w:eastAsia="en-GB"/>
              </w:rPr>
            </w:pPr>
            <w:r w:rsidRPr="00A7718D">
              <w:rPr>
                <w:rFonts w:ascii="Times New Roman" w:eastAsia="Times New Roman" w:hAnsi="Times New Roman" w:cs="Times New Roman"/>
                <w:color w:val="000000"/>
                <w:sz w:val="24"/>
                <w:szCs w:val="24"/>
                <w:lang w:eastAsia="en-GB"/>
              </w:rPr>
              <w:t>Group discussion of how to evolve and implement</w:t>
            </w:r>
            <w:r w:rsidR="00981DE2">
              <w:rPr>
                <w:rFonts w:ascii="Times New Roman" w:eastAsia="Times New Roman" w:hAnsi="Times New Roman" w:cs="Times New Roman"/>
                <w:color w:val="000000"/>
                <w:sz w:val="24"/>
                <w:szCs w:val="24"/>
                <w:lang w:eastAsia="en-GB"/>
              </w:rPr>
              <w:t xml:space="preserve"> locally</w:t>
            </w:r>
          </w:p>
        </w:tc>
        <w:tc>
          <w:tcPr>
            <w:tcW w:w="708" w:type="dxa"/>
            <w:tcBorders>
              <w:top w:val="single" w:sz="4" w:space="0" w:color="auto"/>
              <w:left w:val="nil"/>
              <w:bottom w:val="single" w:sz="4" w:space="0" w:color="auto"/>
              <w:right w:val="single" w:sz="4" w:space="0" w:color="auto"/>
            </w:tcBorders>
            <w:shd w:val="clear" w:color="auto" w:fill="auto"/>
            <w:noWrap/>
          </w:tcPr>
          <w:p w:rsidR="0052405B" w:rsidRPr="00A7718D" w:rsidRDefault="0052405B" w:rsidP="0052405B">
            <w:pPr>
              <w:spacing w:after="0" w:line="240" w:lineRule="auto"/>
              <w:rPr>
                <w:rFonts w:ascii="Times New Roman" w:eastAsia="Times New Roman" w:hAnsi="Times New Roman" w:cs="Times New Roman"/>
                <w:color w:val="000000"/>
                <w:sz w:val="24"/>
                <w:szCs w:val="24"/>
                <w:lang w:eastAsia="en-GB"/>
              </w:rPr>
            </w:pPr>
            <w:r w:rsidRPr="00A7718D">
              <w:rPr>
                <w:rFonts w:ascii="Times New Roman" w:eastAsia="Times New Roman" w:hAnsi="Times New Roman" w:cs="Times New Roman"/>
                <w:color w:val="000000"/>
                <w:sz w:val="24"/>
                <w:szCs w:val="24"/>
                <w:lang w:eastAsia="en-GB"/>
              </w:rPr>
              <w:t>20</w:t>
            </w:r>
          </w:p>
        </w:tc>
        <w:tc>
          <w:tcPr>
            <w:tcW w:w="1985" w:type="dxa"/>
            <w:tcBorders>
              <w:top w:val="single" w:sz="4" w:space="0" w:color="auto"/>
              <w:left w:val="nil"/>
              <w:bottom w:val="single" w:sz="4" w:space="0" w:color="auto"/>
              <w:right w:val="single" w:sz="4" w:space="0" w:color="auto"/>
            </w:tcBorders>
            <w:shd w:val="clear" w:color="auto" w:fill="auto"/>
            <w:noWrap/>
          </w:tcPr>
          <w:p w:rsidR="0052405B" w:rsidRPr="00A7718D" w:rsidRDefault="0052405B" w:rsidP="0052405B">
            <w:pPr>
              <w:spacing w:after="0" w:line="240" w:lineRule="auto"/>
              <w:rPr>
                <w:rFonts w:ascii="Times New Roman" w:eastAsia="Times New Roman" w:hAnsi="Times New Roman" w:cs="Times New Roman"/>
                <w:color w:val="000000"/>
                <w:sz w:val="24"/>
                <w:szCs w:val="24"/>
                <w:lang w:eastAsia="en-GB"/>
              </w:rPr>
            </w:pPr>
          </w:p>
        </w:tc>
        <w:tc>
          <w:tcPr>
            <w:tcW w:w="2126" w:type="dxa"/>
            <w:tcBorders>
              <w:top w:val="single" w:sz="4" w:space="0" w:color="auto"/>
              <w:left w:val="nil"/>
              <w:bottom w:val="single" w:sz="4" w:space="0" w:color="auto"/>
              <w:right w:val="single" w:sz="4" w:space="0" w:color="auto"/>
            </w:tcBorders>
          </w:tcPr>
          <w:p w:rsidR="0052405B" w:rsidRPr="00A7718D" w:rsidRDefault="00A7718D" w:rsidP="0052405B">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Audience-interest driven</w:t>
            </w:r>
          </w:p>
        </w:tc>
      </w:tr>
    </w:tbl>
    <w:p w:rsidR="0052405B" w:rsidRDefault="0052405B" w:rsidP="00774900">
      <w:pPr>
        <w:spacing w:after="0" w:line="480" w:lineRule="auto"/>
        <w:rPr>
          <w:rFonts w:ascii="Times New Roman" w:hAnsi="Times New Roman" w:cs="Times New Roman"/>
          <w:sz w:val="24"/>
          <w:szCs w:val="24"/>
        </w:rPr>
      </w:pPr>
      <w:r w:rsidRPr="00A7718D">
        <w:rPr>
          <w:rFonts w:ascii="Times New Roman" w:hAnsi="Times New Roman" w:cs="Times New Roman"/>
          <w:sz w:val="24"/>
          <w:szCs w:val="24"/>
        </w:rPr>
        <w:softHyphen/>
      </w:r>
      <w:r w:rsidRPr="00A7718D">
        <w:rPr>
          <w:rFonts w:ascii="Times New Roman" w:hAnsi="Times New Roman" w:cs="Times New Roman"/>
          <w:sz w:val="24"/>
          <w:szCs w:val="24"/>
        </w:rPr>
        <w:softHyphen/>
      </w:r>
      <w:r w:rsidRPr="00A7718D">
        <w:rPr>
          <w:rFonts w:ascii="Times New Roman" w:hAnsi="Times New Roman" w:cs="Times New Roman"/>
          <w:sz w:val="24"/>
          <w:szCs w:val="24"/>
        </w:rPr>
        <w:softHyphen/>
      </w:r>
      <w:r w:rsidRPr="00A7718D">
        <w:rPr>
          <w:rFonts w:ascii="Times New Roman" w:hAnsi="Times New Roman" w:cs="Times New Roman"/>
          <w:sz w:val="24"/>
          <w:szCs w:val="24"/>
        </w:rPr>
        <w:softHyphen/>
      </w:r>
    </w:p>
    <w:p w:rsidR="0060738E" w:rsidRDefault="0060738E" w:rsidP="00774900">
      <w:pPr>
        <w:spacing w:after="0" w:line="480" w:lineRule="auto"/>
        <w:rPr>
          <w:rFonts w:ascii="Times New Roman" w:hAnsi="Times New Roman" w:cs="Times New Roman"/>
          <w:sz w:val="24"/>
          <w:szCs w:val="24"/>
        </w:rPr>
      </w:pPr>
      <w:r>
        <w:rPr>
          <w:rFonts w:ascii="Times New Roman" w:hAnsi="Times New Roman" w:cs="Times New Roman"/>
          <w:sz w:val="24"/>
          <w:szCs w:val="24"/>
        </w:rPr>
        <w:t>Based on our own experience and that of colleagues who have introduced non-standard learning methods such as the dérive, we developed some advice for those considering such methods:</w:t>
      </w:r>
    </w:p>
    <w:p w:rsidR="00850888" w:rsidRPr="00850888" w:rsidRDefault="00850888" w:rsidP="00850888">
      <w:pPr>
        <w:rPr>
          <w:rFonts w:ascii="Times New Roman" w:hAnsi="Times New Roman" w:cs="Times New Roman"/>
          <w:b/>
          <w:sz w:val="24"/>
          <w:szCs w:val="24"/>
        </w:rPr>
      </w:pPr>
      <w:r w:rsidRPr="00850888">
        <w:rPr>
          <w:rFonts w:ascii="Times New Roman" w:hAnsi="Times New Roman" w:cs="Times New Roman"/>
          <w:b/>
          <w:sz w:val="24"/>
          <w:szCs w:val="24"/>
        </w:rPr>
        <w:t>Thinking of using a dérive in your discipline?</w:t>
      </w:r>
    </w:p>
    <w:p w:rsidR="00850888" w:rsidRPr="00850888" w:rsidRDefault="00850888" w:rsidP="00850888">
      <w:pPr>
        <w:numPr>
          <w:ilvl w:val="0"/>
          <w:numId w:val="8"/>
        </w:numPr>
        <w:spacing w:after="0" w:line="240" w:lineRule="auto"/>
        <w:rPr>
          <w:rFonts w:ascii="Times New Roman" w:hAnsi="Times New Roman" w:cs="Times New Roman"/>
          <w:sz w:val="24"/>
          <w:szCs w:val="24"/>
        </w:rPr>
      </w:pPr>
      <w:r w:rsidRPr="00850888">
        <w:rPr>
          <w:rFonts w:ascii="Times New Roman" w:hAnsi="Times New Roman" w:cs="Times New Roman"/>
          <w:sz w:val="24"/>
          <w:szCs w:val="24"/>
        </w:rPr>
        <w:t>It is not a conventional learning method. It can lead to opposition from a vocal minority of students. It can also be opposed/attacked by academic colleagues who are doubtful about its pedagogic value. You need to prepare well for both types of opposition.</w:t>
      </w:r>
    </w:p>
    <w:p w:rsidR="00850888" w:rsidRPr="00850888" w:rsidRDefault="00850888" w:rsidP="00850888">
      <w:pPr>
        <w:numPr>
          <w:ilvl w:val="0"/>
          <w:numId w:val="8"/>
        </w:numPr>
        <w:spacing w:after="0" w:line="240" w:lineRule="auto"/>
        <w:rPr>
          <w:rFonts w:ascii="Times New Roman" w:hAnsi="Times New Roman" w:cs="Times New Roman"/>
          <w:sz w:val="24"/>
          <w:szCs w:val="24"/>
        </w:rPr>
      </w:pPr>
      <w:r w:rsidRPr="00850888">
        <w:rPr>
          <w:rFonts w:ascii="Times New Roman" w:hAnsi="Times New Roman" w:cs="Times New Roman"/>
          <w:sz w:val="24"/>
          <w:szCs w:val="24"/>
        </w:rPr>
        <w:t>Where there is a signature pedagogy in a discipline, other pedagogies may be treated as less important or even unhelpful.</w:t>
      </w:r>
    </w:p>
    <w:p w:rsidR="00850888" w:rsidRPr="00850888" w:rsidRDefault="00850888" w:rsidP="00850888">
      <w:pPr>
        <w:numPr>
          <w:ilvl w:val="0"/>
          <w:numId w:val="8"/>
        </w:numPr>
        <w:spacing w:after="0" w:line="240" w:lineRule="auto"/>
        <w:rPr>
          <w:rFonts w:ascii="Times New Roman" w:hAnsi="Times New Roman" w:cs="Times New Roman"/>
          <w:sz w:val="24"/>
          <w:szCs w:val="24"/>
        </w:rPr>
      </w:pPr>
      <w:r w:rsidRPr="00850888">
        <w:rPr>
          <w:rFonts w:ascii="Times New Roman" w:hAnsi="Times New Roman" w:cs="Times New Roman"/>
          <w:sz w:val="24"/>
          <w:szCs w:val="24"/>
        </w:rPr>
        <w:t>It is vital to carry out a research dérive with colleagues before considering for student use</w:t>
      </w:r>
    </w:p>
    <w:p w:rsidR="00850888" w:rsidRPr="00850888" w:rsidRDefault="00850888" w:rsidP="00850888">
      <w:pPr>
        <w:numPr>
          <w:ilvl w:val="0"/>
          <w:numId w:val="8"/>
        </w:numPr>
        <w:spacing w:after="0" w:line="240" w:lineRule="auto"/>
        <w:rPr>
          <w:rFonts w:ascii="Times New Roman" w:hAnsi="Times New Roman" w:cs="Times New Roman"/>
          <w:sz w:val="24"/>
          <w:szCs w:val="24"/>
        </w:rPr>
      </w:pPr>
      <w:r w:rsidRPr="00850888">
        <w:rPr>
          <w:rFonts w:ascii="Times New Roman" w:hAnsi="Times New Roman" w:cs="Times New Roman"/>
          <w:sz w:val="24"/>
          <w:szCs w:val="24"/>
        </w:rPr>
        <w:t>Then speak to others who have attempted innovations in your discipline. If possible also discuss with those who have already implemented dérives in any discipline.</w:t>
      </w:r>
    </w:p>
    <w:p w:rsidR="00850888" w:rsidRPr="00850888" w:rsidRDefault="00850888" w:rsidP="00850888">
      <w:pPr>
        <w:numPr>
          <w:ilvl w:val="0"/>
          <w:numId w:val="8"/>
        </w:numPr>
        <w:spacing w:after="0" w:line="240" w:lineRule="auto"/>
        <w:rPr>
          <w:rFonts w:ascii="Times New Roman" w:hAnsi="Times New Roman" w:cs="Times New Roman"/>
          <w:sz w:val="24"/>
          <w:szCs w:val="24"/>
        </w:rPr>
      </w:pPr>
      <w:r w:rsidRPr="00850888">
        <w:rPr>
          <w:rFonts w:ascii="Times New Roman" w:hAnsi="Times New Roman" w:cs="Times New Roman"/>
          <w:sz w:val="24"/>
          <w:szCs w:val="24"/>
        </w:rPr>
        <w:t>It is worth doing experimentally “under the radar” first e</w:t>
      </w:r>
      <w:r w:rsidRPr="00850888">
        <w:rPr>
          <w:rFonts w:ascii="Times New Roman" w:hAnsi="Times New Roman" w:cs="Times New Roman"/>
          <w:sz w:val="24"/>
          <w:szCs w:val="24"/>
        </w:rPr>
        <w:t>.</w:t>
      </w:r>
      <w:r w:rsidRPr="00850888">
        <w:rPr>
          <w:rFonts w:ascii="Times New Roman" w:hAnsi="Times New Roman" w:cs="Times New Roman"/>
          <w:sz w:val="24"/>
          <w:szCs w:val="24"/>
        </w:rPr>
        <w:t>g</w:t>
      </w:r>
      <w:r w:rsidRPr="00850888">
        <w:rPr>
          <w:rFonts w:ascii="Times New Roman" w:hAnsi="Times New Roman" w:cs="Times New Roman"/>
          <w:sz w:val="24"/>
          <w:szCs w:val="24"/>
        </w:rPr>
        <w:t>.</w:t>
      </w:r>
      <w:r w:rsidRPr="00850888">
        <w:rPr>
          <w:rFonts w:ascii="Times New Roman" w:hAnsi="Times New Roman" w:cs="Times New Roman"/>
          <w:sz w:val="24"/>
          <w:szCs w:val="24"/>
        </w:rPr>
        <w:t xml:space="preserve"> with volunteer students</w:t>
      </w:r>
    </w:p>
    <w:p w:rsidR="00850888" w:rsidRPr="00850888" w:rsidRDefault="00850888" w:rsidP="00850888">
      <w:pPr>
        <w:numPr>
          <w:ilvl w:val="0"/>
          <w:numId w:val="8"/>
        </w:numPr>
        <w:spacing w:after="0" w:line="240" w:lineRule="auto"/>
        <w:rPr>
          <w:rFonts w:ascii="Times New Roman" w:hAnsi="Times New Roman" w:cs="Times New Roman"/>
          <w:sz w:val="24"/>
          <w:szCs w:val="24"/>
        </w:rPr>
      </w:pPr>
      <w:r w:rsidRPr="00850888">
        <w:rPr>
          <w:rFonts w:ascii="Times New Roman" w:hAnsi="Times New Roman" w:cs="Times New Roman"/>
          <w:sz w:val="24"/>
          <w:szCs w:val="24"/>
        </w:rPr>
        <w:t>It took</w:t>
      </w:r>
      <w:r w:rsidRPr="00850888">
        <w:rPr>
          <w:rFonts w:ascii="Times New Roman" w:hAnsi="Times New Roman" w:cs="Times New Roman"/>
          <w:sz w:val="24"/>
          <w:szCs w:val="24"/>
        </w:rPr>
        <w:t xml:space="preserve"> us a decade to be able fully to frame and explain the pedagogic and discipline-related rationale.</w:t>
      </w:r>
    </w:p>
    <w:p w:rsidR="00850888" w:rsidRPr="00850888" w:rsidRDefault="00850888" w:rsidP="00850888">
      <w:pPr>
        <w:numPr>
          <w:ilvl w:val="0"/>
          <w:numId w:val="8"/>
        </w:numPr>
        <w:spacing w:after="0" w:line="240" w:lineRule="auto"/>
        <w:rPr>
          <w:rFonts w:ascii="Times New Roman" w:hAnsi="Times New Roman" w:cs="Times New Roman"/>
          <w:sz w:val="24"/>
          <w:szCs w:val="24"/>
        </w:rPr>
      </w:pPr>
      <w:r w:rsidRPr="00850888">
        <w:rPr>
          <w:rFonts w:ascii="Times New Roman" w:hAnsi="Times New Roman" w:cs="Times New Roman"/>
          <w:sz w:val="24"/>
          <w:szCs w:val="24"/>
        </w:rPr>
        <w:t>If physical place or artefacts are important in your discipline then this is a definite plus factor.</w:t>
      </w:r>
    </w:p>
    <w:p w:rsidR="00850888" w:rsidRPr="00850888" w:rsidRDefault="00850888" w:rsidP="00850888">
      <w:pPr>
        <w:numPr>
          <w:ilvl w:val="0"/>
          <w:numId w:val="8"/>
        </w:numPr>
        <w:spacing w:after="0" w:line="240" w:lineRule="auto"/>
        <w:rPr>
          <w:rFonts w:ascii="Times New Roman" w:hAnsi="Times New Roman" w:cs="Times New Roman"/>
          <w:sz w:val="24"/>
          <w:szCs w:val="24"/>
        </w:rPr>
      </w:pPr>
      <w:r w:rsidRPr="00850888">
        <w:rPr>
          <w:rFonts w:ascii="Times New Roman" w:hAnsi="Times New Roman" w:cs="Times New Roman"/>
          <w:sz w:val="24"/>
          <w:szCs w:val="24"/>
        </w:rPr>
        <w:t>Try to make sure you personally are involved in discussions e</w:t>
      </w:r>
      <w:r w:rsidRPr="00850888">
        <w:rPr>
          <w:rFonts w:ascii="Times New Roman" w:hAnsi="Times New Roman" w:cs="Times New Roman"/>
          <w:sz w:val="24"/>
          <w:szCs w:val="24"/>
        </w:rPr>
        <w:t>.</w:t>
      </w:r>
      <w:r w:rsidRPr="00850888">
        <w:rPr>
          <w:rFonts w:ascii="Times New Roman" w:hAnsi="Times New Roman" w:cs="Times New Roman"/>
          <w:sz w:val="24"/>
          <w:szCs w:val="24"/>
        </w:rPr>
        <w:t>g</w:t>
      </w:r>
      <w:r w:rsidRPr="00850888">
        <w:rPr>
          <w:rFonts w:ascii="Times New Roman" w:hAnsi="Times New Roman" w:cs="Times New Roman"/>
          <w:sz w:val="24"/>
          <w:szCs w:val="24"/>
        </w:rPr>
        <w:t>.</w:t>
      </w:r>
      <w:r w:rsidRPr="00850888">
        <w:rPr>
          <w:rFonts w:ascii="Times New Roman" w:hAnsi="Times New Roman" w:cs="Times New Roman"/>
          <w:sz w:val="24"/>
          <w:szCs w:val="24"/>
        </w:rPr>
        <w:t xml:space="preserve"> in the committees which approve new curricula and modules.</w:t>
      </w:r>
    </w:p>
    <w:p w:rsidR="00850888" w:rsidRDefault="00850888" w:rsidP="00774900">
      <w:pPr>
        <w:spacing w:after="0" w:line="480" w:lineRule="auto"/>
        <w:rPr>
          <w:rFonts w:ascii="Times New Roman" w:hAnsi="Times New Roman" w:cs="Times New Roman"/>
          <w:sz w:val="24"/>
          <w:szCs w:val="24"/>
        </w:rPr>
      </w:pPr>
    </w:p>
    <w:p w:rsidR="0060738E" w:rsidRPr="00A7718D" w:rsidRDefault="0060738E" w:rsidP="0077490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774900" w:rsidRPr="0064719D" w:rsidRDefault="0089664D" w:rsidP="00774900">
      <w:pPr>
        <w:spacing w:after="0" w:line="480" w:lineRule="auto"/>
        <w:rPr>
          <w:rFonts w:ascii="Times New Roman" w:hAnsi="Times New Roman" w:cs="Times New Roman"/>
          <w:b/>
          <w:sz w:val="24"/>
          <w:szCs w:val="24"/>
        </w:rPr>
      </w:pPr>
      <w:r w:rsidRPr="0064719D">
        <w:rPr>
          <w:rFonts w:ascii="Times New Roman" w:hAnsi="Times New Roman" w:cs="Times New Roman"/>
          <w:b/>
          <w:sz w:val="24"/>
          <w:szCs w:val="24"/>
        </w:rPr>
        <w:t>BIBLIOGRAPHY</w:t>
      </w:r>
    </w:p>
    <w:p w:rsidR="0089664D" w:rsidRDefault="0089664D" w:rsidP="0089664D">
      <w:pPr>
        <w:autoSpaceDE w:val="0"/>
        <w:autoSpaceDN w:val="0"/>
        <w:adjustRightInd w:val="0"/>
        <w:spacing w:after="0" w:line="240" w:lineRule="auto"/>
        <w:rPr>
          <w:rFonts w:ascii="Times New Roman" w:hAnsi="Times New Roman" w:cs="Times New Roman"/>
          <w:i/>
          <w:iCs/>
          <w:sz w:val="23"/>
          <w:szCs w:val="23"/>
        </w:rPr>
      </w:pPr>
      <w:r>
        <w:rPr>
          <w:rFonts w:ascii="Times New Roman" w:hAnsi="Times New Roman" w:cs="Times New Roman"/>
          <w:sz w:val="23"/>
          <w:szCs w:val="23"/>
        </w:rPr>
        <w:lastRenderedPageBreak/>
        <w:t>Bureau S., Fendt J., (2011), "Entrepreneurship and Situationism: A Détournement"</w:t>
      </w:r>
      <w:r>
        <w:rPr>
          <w:rFonts w:ascii="Times New Roman" w:hAnsi="Times New Roman" w:cs="Times New Roman"/>
          <w:i/>
          <w:iCs/>
          <w:sz w:val="23"/>
          <w:szCs w:val="23"/>
        </w:rPr>
        <w:t>,</w:t>
      </w:r>
    </w:p>
    <w:p w:rsidR="0089664D" w:rsidRDefault="0089664D" w:rsidP="0089664D">
      <w:pPr>
        <w:autoSpaceDE w:val="0"/>
        <w:autoSpaceDN w:val="0"/>
        <w:adjustRightInd w:val="0"/>
        <w:spacing w:after="0" w:line="240" w:lineRule="auto"/>
        <w:rPr>
          <w:rFonts w:ascii="Times New Roman" w:hAnsi="Times New Roman" w:cs="Times New Roman"/>
          <w:i/>
          <w:iCs/>
          <w:sz w:val="23"/>
          <w:szCs w:val="23"/>
        </w:rPr>
      </w:pPr>
      <w:r>
        <w:rPr>
          <w:rFonts w:ascii="Times New Roman" w:hAnsi="Times New Roman" w:cs="Times New Roman"/>
          <w:i/>
          <w:iCs/>
          <w:sz w:val="23"/>
          <w:szCs w:val="23"/>
        </w:rPr>
        <w:t>Proceedings of the European Group of Organization Studies, 2011, June 6-9,</w:t>
      </w:r>
    </w:p>
    <w:p w:rsidR="00850888" w:rsidRDefault="0089664D" w:rsidP="0089664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i/>
          <w:iCs/>
          <w:sz w:val="23"/>
          <w:szCs w:val="23"/>
        </w:rPr>
        <w:t>Gothenburg, Sweden</w:t>
      </w:r>
      <w:r>
        <w:rPr>
          <w:rFonts w:ascii="Times New Roman" w:hAnsi="Times New Roman" w:cs="Times New Roman"/>
          <w:sz w:val="23"/>
          <w:szCs w:val="23"/>
        </w:rPr>
        <w:t>.</w:t>
      </w:r>
    </w:p>
    <w:p w:rsidR="0064719D" w:rsidRDefault="0064719D" w:rsidP="0089664D">
      <w:pPr>
        <w:autoSpaceDE w:val="0"/>
        <w:autoSpaceDN w:val="0"/>
        <w:adjustRightInd w:val="0"/>
        <w:spacing w:after="0" w:line="240" w:lineRule="auto"/>
        <w:rPr>
          <w:rFonts w:ascii="Times New Roman" w:hAnsi="Times New Roman" w:cs="Times New Roman"/>
          <w:sz w:val="23"/>
          <w:szCs w:val="23"/>
        </w:rPr>
      </w:pPr>
    </w:p>
    <w:p w:rsidR="0089664D" w:rsidRDefault="0089664D" w:rsidP="0089664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Colby, A., Ehrlich, T., Sullivan, B., &amp; Dolle, J. (2011). </w:t>
      </w:r>
      <w:r>
        <w:rPr>
          <w:rFonts w:ascii="Times New Roman" w:hAnsi="Times New Roman" w:cs="Times New Roman"/>
          <w:i/>
          <w:iCs/>
          <w:sz w:val="23"/>
          <w:szCs w:val="23"/>
        </w:rPr>
        <w:t>Rethinking Undergraduate</w:t>
      </w:r>
      <w:r>
        <w:rPr>
          <w:rFonts w:ascii="Times New Roman" w:hAnsi="Times New Roman" w:cs="Times New Roman"/>
          <w:i/>
          <w:iCs/>
          <w:sz w:val="23"/>
          <w:szCs w:val="23"/>
        </w:rPr>
        <w:t xml:space="preserve"> </w:t>
      </w:r>
      <w:r>
        <w:rPr>
          <w:rFonts w:ascii="Times New Roman" w:hAnsi="Times New Roman" w:cs="Times New Roman"/>
          <w:i/>
          <w:iCs/>
          <w:sz w:val="23"/>
          <w:szCs w:val="23"/>
        </w:rPr>
        <w:t>Business Education: Liberal Learning for the Profession</w:t>
      </w:r>
      <w:r>
        <w:rPr>
          <w:rFonts w:ascii="Times New Roman" w:hAnsi="Times New Roman" w:cs="Times New Roman"/>
          <w:sz w:val="23"/>
          <w:szCs w:val="23"/>
        </w:rPr>
        <w:t>. San Francisco: Jossey-</w:t>
      </w:r>
    </w:p>
    <w:p w:rsidR="0089664D" w:rsidRDefault="0089664D" w:rsidP="0089664D">
      <w:pPr>
        <w:spacing w:after="0" w:line="480" w:lineRule="auto"/>
        <w:rPr>
          <w:rFonts w:ascii="Times New Roman" w:hAnsi="Times New Roman" w:cs="Times New Roman"/>
          <w:sz w:val="23"/>
          <w:szCs w:val="23"/>
        </w:rPr>
      </w:pPr>
      <w:r>
        <w:rPr>
          <w:rFonts w:ascii="Times New Roman" w:hAnsi="Times New Roman" w:cs="Times New Roman"/>
          <w:sz w:val="23"/>
          <w:szCs w:val="23"/>
        </w:rPr>
        <w:t>Bass.</w:t>
      </w:r>
      <w:bookmarkStart w:id="0" w:name="_GoBack"/>
      <w:bookmarkEnd w:id="0"/>
    </w:p>
    <w:p w:rsidR="0089664D" w:rsidRDefault="0089664D" w:rsidP="0089664D">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Coverley, Merlin (2012). </w:t>
      </w:r>
      <w:r>
        <w:rPr>
          <w:rFonts w:ascii="Times New Roman" w:hAnsi="Times New Roman" w:cs="Times New Roman"/>
          <w:i/>
          <w:iCs/>
          <w:color w:val="000000"/>
          <w:sz w:val="23"/>
          <w:szCs w:val="23"/>
        </w:rPr>
        <w:t xml:space="preserve">The Art of Wandering: the Writer as Walker </w:t>
      </w:r>
      <w:r>
        <w:rPr>
          <w:rFonts w:ascii="Times New Roman" w:hAnsi="Times New Roman" w:cs="Times New Roman"/>
          <w:color w:val="000000"/>
          <w:sz w:val="23"/>
          <w:szCs w:val="23"/>
        </w:rPr>
        <w:t>Oldcastle Books:</w:t>
      </w:r>
    </w:p>
    <w:p w:rsidR="0089664D" w:rsidRDefault="0089664D" w:rsidP="0089664D">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Harpenden</w:t>
      </w:r>
    </w:p>
    <w:p w:rsidR="0064719D" w:rsidRDefault="0064719D" w:rsidP="0089664D">
      <w:pPr>
        <w:autoSpaceDE w:val="0"/>
        <w:autoSpaceDN w:val="0"/>
        <w:adjustRightInd w:val="0"/>
        <w:spacing w:after="0" w:line="240" w:lineRule="auto"/>
        <w:rPr>
          <w:rFonts w:ascii="Times New Roman" w:hAnsi="Times New Roman" w:cs="Times New Roman"/>
          <w:color w:val="000000"/>
          <w:sz w:val="23"/>
          <w:szCs w:val="23"/>
        </w:rPr>
      </w:pPr>
    </w:p>
    <w:p w:rsidR="0089664D" w:rsidRDefault="0089664D" w:rsidP="0089664D">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Csíkszentmihályi, Mihály (1990), </w:t>
      </w:r>
      <w:r>
        <w:rPr>
          <w:rFonts w:ascii="Times New Roman" w:hAnsi="Times New Roman" w:cs="Times New Roman"/>
          <w:i/>
          <w:iCs/>
          <w:color w:val="000000"/>
          <w:sz w:val="23"/>
          <w:szCs w:val="23"/>
        </w:rPr>
        <w:t>Flow: The Psychology of Optimal Experience</w:t>
      </w:r>
      <w:r>
        <w:rPr>
          <w:rFonts w:ascii="Times New Roman" w:hAnsi="Times New Roman" w:cs="Times New Roman"/>
          <w:color w:val="000000"/>
          <w:sz w:val="23"/>
          <w:szCs w:val="23"/>
        </w:rPr>
        <w:t>, New</w:t>
      </w:r>
    </w:p>
    <w:p w:rsidR="0089664D" w:rsidRDefault="0089664D" w:rsidP="0089664D">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York: Harper and Row</w:t>
      </w:r>
    </w:p>
    <w:p w:rsidR="0064719D" w:rsidRDefault="0064719D" w:rsidP="0089664D">
      <w:pPr>
        <w:autoSpaceDE w:val="0"/>
        <w:autoSpaceDN w:val="0"/>
        <w:adjustRightInd w:val="0"/>
        <w:spacing w:after="0" w:line="240" w:lineRule="auto"/>
        <w:rPr>
          <w:rFonts w:ascii="Times New Roman" w:hAnsi="Times New Roman" w:cs="Times New Roman"/>
          <w:color w:val="000000"/>
          <w:sz w:val="23"/>
          <w:szCs w:val="23"/>
        </w:rPr>
      </w:pPr>
    </w:p>
    <w:p w:rsidR="0089664D" w:rsidRDefault="0089664D" w:rsidP="0089664D">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Debord, G. (1955) </w:t>
      </w:r>
      <w:r>
        <w:rPr>
          <w:rFonts w:ascii="Times New Roman" w:hAnsi="Times New Roman" w:cs="Times New Roman"/>
          <w:i/>
          <w:iCs/>
          <w:color w:val="000000"/>
          <w:sz w:val="23"/>
          <w:szCs w:val="23"/>
        </w:rPr>
        <w:t>Introduction à une critique de la géographie urbain</w:t>
      </w:r>
      <w:r>
        <w:rPr>
          <w:rFonts w:ascii="Times New Roman" w:hAnsi="Times New Roman" w:cs="Times New Roman"/>
          <w:color w:val="000000"/>
          <w:sz w:val="23"/>
          <w:szCs w:val="23"/>
        </w:rPr>
        <w:t>, Les Lèves nues,</w:t>
      </w:r>
    </w:p>
    <w:p w:rsidR="0089664D" w:rsidRDefault="0089664D" w:rsidP="0089664D">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(6 Septembre), Retrieved December 11 2011, from</w:t>
      </w:r>
    </w:p>
    <w:p w:rsidR="0089664D" w:rsidRDefault="0089664D" w:rsidP="0089664D">
      <w:pPr>
        <w:spacing w:after="0" w:line="480" w:lineRule="auto"/>
        <w:rPr>
          <w:rFonts w:ascii="Times New Roman" w:hAnsi="Times New Roman" w:cs="Times New Roman"/>
          <w:color w:val="0000FF"/>
          <w:sz w:val="23"/>
          <w:szCs w:val="23"/>
        </w:rPr>
      </w:pPr>
      <w:hyperlink r:id="rId8" w:history="1">
        <w:r w:rsidRPr="00D86FB2">
          <w:rPr>
            <w:rStyle w:val="Hyperlink"/>
            <w:rFonts w:ascii="Times New Roman" w:hAnsi="Times New Roman" w:cs="Times New Roman"/>
            <w:sz w:val="23"/>
            <w:szCs w:val="23"/>
          </w:rPr>
          <w:t>http://library.nothingness.org/articles/SI/en/display/314</w:t>
        </w:r>
      </w:hyperlink>
    </w:p>
    <w:p w:rsidR="0089664D" w:rsidRDefault="0089664D" w:rsidP="0089664D">
      <w:p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McDonough, Tom (2010) </w:t>
      </w:r>
      <w:r>
        <w:rPr>
          <w:rFonts w:ascii="Times New Roman" w:hAnsi="Times New Roman" w:cs="Times New Roman"/>
          <w:i/>
          <w:iCs/>
          <w:sz w:val="23"/>
          <w:szCs w:val="23"/>
        </w:rPr>
        <w:t xml:space="preserve">The Situationists and the City: A Reader </w:t>
      </w:r>
      <w:r>
        <w:rPr>
          <w:rFonts w:ascii="Times New Roman" w:hAnsi="Times New Roman" w:cs="Times New Roman"/>
          <w:sz w:val="23"/>
          <w:szCs w:val="23"/>
        </w:rPr>
        <w:t>Verso Books: London</w:t>
      </w:r>
    </w:p>
    <w:p w:rsidR="0089664D" w:rsidRDefault="0089664D" w:rsidP="0089664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Neugarten, M.L. (2003) Seeing and Noticing: an Optical Perspective on Competitive</w:t>
      </w:r>
    </w:p>
    <w:p w:rsidR="0089664D" w:rsidRDefault="0089664D" w:rsidP="0089664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Intelligence, </w:t>
      </w:r>
      <w:r>
        <w:rPr>
          <w:rFonts w:ascii="Times New Roman" w:hAnsi="Times New Roman" w:cs="Times New Roman"/>
          <w:i/>
          <w:iCs/>
          <w:sz w:val="23"/>
          <w:szCs w:val="23"/>
        </w:rPr>
        <w:t xml:space="preserve">Journal of Competitive Intelligence and Management </w:t>
      </w:r>
      <w:r>
        <w:rPr>
          <w:rFonts w:ascii="Times New Roman" w:hAnsi="Times New Roman" w:cs="Times New Roman"/>
          <w:sz w:val="23"/>
          <w:szCs w:val="23"/>
        </w:rPr>
        <w:t>1(1) (Spring),</w:t>
      </w:r>
    </w:p>
    <w:p w:rsidR="0089664D" w:rsidRDefault="0089664D" w:rsidP="0089664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pp. 93–104.</w:t>
      </w:r>
    </w:p>
    <w:p w:rsidR="0064719D" w:rsidRDefault="0064719D" w:rsidP="0089664D">
      <w:pPr>
        <w:autoSpaceDE w:val="0"/>
        <w:autoSpaceDN w:val="0"/>
        <w:adjustRightInd w:val="0"/>
        <w:spacing w:after="0" w:line="240" w:lineRule="auto"/>
        <w:rPr>
          <w:rFonts w:ascii="Times New Roman" w:hAnsi="Times New Roman" w:cs="Times New Roman"/>
          <w:sz w:val="23"/>
          <w:szCs w:val="23"/>
        </w:rPr>
      </w:pPr>
    </w:p>
    <w:p w:rsidR="0089664D" w:rsidRDefault="0089664D" w:rsidP="0089664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Neugarten, M.L. (2006) Foresight – are we looking in the right direction? </w:t>
      </w:r>
      <w:r>
        <w:rPr>
          <w:rFonts w:ascii="Times New Roman" w:hAnsi="Times New Roman" w:cs="Times New Roman"/>
          <w:i/>
          <w:iCs/>
          <w:sz w:val="23"/>
          <w:szCs w:val="23"/>
        </w:rPr>
        <w:t>Futures</w:t>
      </w:r>
      <w:r>
        <w:rPr>
          <w:rFonts w:ascii="Times New Roman" w:hAnsi="Times New Roman" w:cs="Times New Roman"/>
          <w:sz w:val="23"/>
          <w:szCs w:val="23"/>
        </w:rPr>
        <w:t>, 38(8),</w:t>
      </w:r>
    </w:p>
    <w:p w:rsidR="0089664D" w:rsidRDefault="0089664D" w:rsidP="0089664D">
      <w:pPr>
        <w:spacing w:after="0" w:line="480" w:lineRule="auto"/>
        <w:rPr>
          <w:rFonts w:ascii="Times New Roman" w:hAnsi="Times New Roman" w:cs="Times New Roman"/>
          <w:sz w:val="23"/>
          <w:szCs w:val="23"/>
        </w:rPr>
      </w:pPr>
      <w:r>
        <w:rPr>
          <w:rFonts w:ascii="Times New Roman" w:hAnsi="Times New Roman" w:cs="Times New Roman"/>
          <w:sz w:val="23"/>
          <w:szCs w:val="23"/>
        </w:rPr>
        <w:t>pp. 894–907.</w:t>
      </w:r>
    </w:p>
    <w:p w:rsidR="0089664D" w:rsidRDefault="0089664D" w:rsidP="0089664D">
      <w:pPr>
        <w:autoSpaceDE w:val="0"/>
        <w:autoSpaceDN w:val="0"/>
        <w:adjustRightInd w:val="0"/>
        <w:spacing w:after="0" w:line="240" w:lineRule="auto"/>
        <w:rPr>
          <w:rFonts w:ascii="Times New Roman" w:hAnsi="Times New Roman" w:cs="Times New Roman"/>
          <w:i/>
          <w:iCs/>
          <w:sz w:val="23"/>
          <w:szCs w:val="23"/>
        </w:rPr>
      </w:pPr>
      <w:r>
        <w:rPr>
          <w:rFonts w:ascii="Times New Roman" w:hAnsi="Times New Roman" w:cs="Times New Roman"/>
          <w:sz w:val="23"/>
          <w:szCs w:val="23"/>
        </w:rPr>
        <w:t xml:space="preserve">Stilgoe, J.R. (1998) </w:t>
      </w:r>
      <w:r>
        <w:rPr>
          <w:rFonts w:ascii="Times New Roman" w:hAnsi="Times New Roman" w:cs="Times New Roman"/>
          <w:i/>
          <w:iCs/>
          <w:sz w:val="23"/>
          <w:szCs w:val="23"/>
        </w:rPr>
        <w:t>Outside Lies Magic: Regaining History and Awareness in Everyday</w:t>
      </w:r>
    </w:p>
    <w:p w:rsidR="0089664D" w:rsidRPr="00774900" w:rsidRDefault="0089664D" w:rsidP="0089664D">
      <w:pPr>
        <w:spacing w:after="0" w:line="480" w:lineRule="auto"/>
        <w:rPr>
          <w:rFonts w:ascii="Times New Roman" w:hAnsi="Times New Roman" w:cs="Times New Roman"/>
          <w:sz w:val="24"/>
          <w:szCs w:val="24"/>
        </w:rPr>
      </w:pPr>
      <w:r>
        <w:rPr>
          <w:rFonts w:ascii="Times New Roman" w:hAnsi="Times New Roman" w:cs="Times New Roman"/>
          <w:i/>
          <w:iCs/>
          <w:sz w:val="23"/>
          <w:szCs w:val="23"/>
        </w:rPr>
        <w:t>Places</w:t>
      </w:r>
      <w:r>
        <w:rPr>
          <w:rFonts w:ascii="Times New Roman" w:hAnsi="Times New Roman" w:cs="Times New Roman"/>
          <w:sz w:val="23"/>
          <w:szCs w:val="23"/>
        </w:rPr>
        <w:t>. NY: Walker &amp; Company.</w:t>
      </w:r>
    </w:p>
    <w:sectPr w:rsidR="0089664D" w:rsidRPr="00774900" w:rsidSect="00381B93">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355" w:rsidRDefault="00710355" w:rsidP="00774900">
      <w:pPr>
        <w:spacing w:after="0" w:line="240" w:lineRule="auto"/>
      </w:pPr>
      <w:r>
        <w:separator/>
      </w:r>
    </w:p>
  </w:endnote>
  <w:endnote w:type="continuationSeparator" w:id="0">
    <w:p w:rsidR="00710355" w:rsidRDefault="00710355" w:rsidP="0077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355" w:rsidRDefault="00710355" w:rsidP="00774900">
      <w:pPr>
        <w:spacing w:after="0" w:line="240" w:lineRule="auto"/>
      </w:pPr>
      <w:r>
        <w:separator/>
      </w:r>
    </w:p>
  </w:footnote>
  <w:footnote w:type="continuationSeparator" w:id="0">
    <w:p w:rsidR="00710355" w:rsidRDefault="00710355" w:rsidP="00774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B93" w:rsidRDefault="00381B93" w:rsidP="00381B93">
    <w:pPr>
      <w:pStyle w:val="Header"/>
      <w:jc w:val="right"/>
    </w:pPr>
    <w:r>
      <w:tab/>
    </w:r>
    <w:r>
      <w:t xml:space="preserve">Learning by Wandering Around  </w:t>
    </w:r>
  </w:p>
  <w:p w:rsidR="00774900" w:rsidRDefault="00381B93" w:rsidP="00381B93">
    <w:pPr>
      <w:pStyle w:val="Header"/>
      <w:ind w:left="4847" w:firstLine="4179"/>
    </w:pPr>
    <w:sdt>
      <w:sdtPr>
        <w:id w:val="-186134616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E291C">
          <w:rPr>
            <w:noProof/>
          </w:rPr>
          <w:t>9</w:t>
        </w:r>
        <w:r>
          <w:rPr>
            <w:noProof/>
          </w:rPr>
          <w:fldChar w:fldCharType="end"/>
        </w:r>
      </w:sdtContent>
    </w:sdt>
  </w:p>
  <w:p w:rsidR="00774900" w:rsidRDefault="00774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900" w:rsidRDefault="00774900">
    <w:pPr>
      <w:pStyle w:val="Header"/>
      <w:jc w:val="right"/>
    </w:pPr>
    <w:r>
      <w:t xml:space="preserve">Learning by Wandering Around  </w:t>
    </w:r>
  </w:p>
  <w:p w:rsidR="00774900" w:rsidRDefault="00774900" w:rsidP="00774900">
    <w:pPr>
      <w:pStyle w:val="Header"/>
      <w:ind w:left="4847" w:firstLine="4179"/>
    </w:pPr>
    <w:sdt>
      <w:sdtPr>
        <w:id w:val="188983164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E291C">
          <w:rPr>
            <w:noProof/>
          </w:rPr>
          <w:t>1</w:t>
        </w:r>
        <w:r>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C23FB"/>
    <w:multiLevelType w:val="hybridMultilevel"/>
    <w:tmpl w:val="11C4ED42"/>
    <w:lvl w:ilvl="0" w:tplc="89421D3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13CB7645"/>
    <w:multiLevelType w:val="hybridMultilevel"/>
    <w:tmpl w:val="1DD265B6"/>
    <w:lvl w:ilvl="0" w:tplc="929CE640">
      <w:start w:val="1"/>
      <w:numFmt w:val="bullet"/>
      <w:lvlText w:val="•"/>
      <w:lvlJc w:val="left"/>
      <w:pPr>
        <w:tabs>
          <w:tab w:val="num" w:pos="720"/>
        </w:tabs>
        <w:ind w:left="720" w:hanging="360"/>
      </w:pPr>
      <w:rPr>
        <w:rFonts w:ascii="Arial" w:hAnsi="Arial" w:hint="default"/>
      </w:rPr>
    </w:lvl>
    <w:lvl w:ilvl="1" w:tplc="DE5AB036" w:tentative="1">
      <w:start w:val="1"/>
      <w:numFmt w:val="bullet"/>
      <w:lvlText w:val="•"/>
      <w:lvlJc w:val="left"/>
      <w:pPr>
        <w:tabs>
          <w:tab w:val="num" w:pos="1440"/>
        </w:tabs>
        <w:ind w:left="1440" w:hanging="360"/>
      </w:pPr>
      <w:rPr>
        <w:rFonts w:ascii="Arial" w:hAnsi="Arial" w:hint="default"/>
      </w:rPr>
    </w:lvl>
    <w:lvl w:ilvl="2" w:tplc="B33C9F3C" w:tentative="1">
      <w:start w:val="1"/>
      <w:numFmt w:val="bullet"/>
      <w:lvlText w:val="•"/>
      <w:lvlJc w:val="left"/>
      <w:pPr>
        <w:tabs>
          <w:tab w:val="num" w:pos="2160"/>
        </w:tabs>
        <w:ind w:left="2160" w:hanging="360"/>
      </w:pPr>
      <w:rPr>
        <w:rFonts w:ascii="Arial" w:hAnsi="Arial" w:hint="default"/>
      </w:rPr>
    </w:lvl>
    <w:lvl w:ilvl="3" w:tplc="3E9083A6" w:tentative="1">
      <w:start w:val="1"/>
      <w:numFmt w:val="bullet"/>
      <w:lvlText w:val="•"/>
      <w:lvlJc w:val="left"/>
      <w:pPr>
        <w:tabs>
          <w:tab w:val="num" w:pos="2880"/>
        </w:tabs>
        <w:ind w:left="2880" w:hanging="360"/>
      </w:pPr>
      <w:rPr>
        <w:rFonts w:ascii="Arial" w:hAnsi="Arial" w:hint="default"/>
      </w:rPr>
    </w:lvl>
    <w:lvl w:ilvl="4" w:tplc="DFAA3B68" w:tentative="1">
      <w:start w:val="1"/>
      <w:numFmt w:val="bullet"/>
      <w:lvlText w:val="•"/>
      <w:lvlJc w:val="left"/>
      <w:pPr>
        <w:tabs>
          <w:tab w:val="num" w:pos="3600"/>
        </w:tabs>
        <w:ind w:left="3600" w:hanging="360"/>
      </w:pPr>
      <w:rPr>
        <w:rFonts w:ascii="Arial" w:hAnsi="Arial" w:hint="default"/>
      </w:rPr>
    </w:lvl>
    <w:lvl w:ilvl="5" w:tplc="719A821C" w:tentative="1">
      <w:start w:val="1"/>
      <w:numFmt w:val="bullet"/>
      <w:lvlText w:val="•"/>
      <w:lvlJc w:val="left"/>
      <w:pPr>
        <w:tabs>
          <w:tab w:val="num" w:pos="4320"/>
        </w:tabs>
        <w:ind w:left="4320" w:hanging="360"/>
      </w:pPr>
      <w:rPr>
        <w:rFonts w:ascii="Arial" w:hAnsi="Arial" w:hint="default"/>
      </w:rPr>
    </w:lvl>
    <w:lvl w:ilvl="6" w:tplc="DD9070D8" w:tentative="1">
      <w:start w:val="1"/>
      <w:numFmt w:val="bullet"/>
      <w:lvlText w:val="•"/>
      <w:lvlJc w:val="left"/>
      <w:pPr>
        <w:tabs>
          <w:tab w:val="num" w:pos="5040"/>
        </w:tabs>
        <w:ind w:left="5040" w:hanging="360"/>
      </w:pPr>
      <w:rPr>
        <w:rFonts w:ascii="Arial" w:hAnsi="Arial" w:hint="default"/>
      </w:rPr>
    </w:lvl>
    <w:lvl w:ilvl="7" w:tplc="78F0F5C0" w:tentative="1">
      <w:start w:val="1"/>
      <w:numFmt w:val="bullet"/>
      <w:lvlText w:val="•"/>
      <w:lvlJc w:val="left"/>
      <w:pPr>
        <w:tabs>
          <w:tab w:val="num" w:pos="5760"/>
        </w:tabs>
        <w:ind w:left="5760" w:hanging="360"/>
      </w:pPr>
      <w:rPr>
        <w:rFonts w:ascii="Arial" w:hAnsi="Arial" w:hint="default"/>
      </w:rPr>
    </w:lvl>
    <w:lvl w:ilvl="8" w:tplc="7D6E4126" w:tentative="1">
      <w:start w:val="1"/>
      <w:numFmt w:val="bullet"/>
      <w:lvlText w:val="•"/>
      <w:lvlJc w:val="left"/>
      <w:pPr>
        <w:tabs>
          <w:tab w:val="num" w:pos="6480"/>
        </w:tabs>
        <w:ind w:left="6480" w:hanging="360"/>
      </w:pPr>
      <w:rPr>
        <w:rFonts w:ascii="Arial" w:hAnsi="Arial" w:hint="default"/>
      </w:rPr>
    </w:lvl>
  </w:abstractNum>
  <w:abstractNum w:abstractNumId="2">
    <w:nsid w:val="1FD61361"/>
    <w:multiLevelType w:val="hybridMultilevel"/>
    <w:tmpl w:val="52FE4EA0"/>
    <w:lvl w:ilvl="0" w:tplc="B38A3704">
      <w:start w:val="1"/>
      <w:numFmt w:val="bullet"/>
      <w:lvlText w:val="•"/>
      <w:lvlJc w:val="left"/>
      <w:pPr>
        <w:tabs>
          <w:tab w:val="num" w:pos="720"/>
        </w:tabs>
        <w:ind w:left="720" w:hanging="360"/>
      </w:pPr>
      <w:rPr>
        <w:rFonts w:ascii="Arial" w:hAnsi="Arial" w:hint="default"/>
      </w:rPr>
    </w:lvl>
    <w:lvl w:ilvl="1" w:tplc="E81AE38C" w:tentative="1">
      <w:start w:val="1"/>
      <w:numFmt w:val="bullet"/>
      <w:lvlText w:val="•"/>
      <w:lvlJc w:val="left"/>
      <w:pPr>
        <w:tabs>
          <w:tab w:val="num" w:pos="1440"/>
        </w:tabs>
        <w:ind w:left="1440" w:hanging="360"/>
      </w:pPr>
      <w:rPr>
        <w:rFonts w:ascii="Arial" w:hAnsi="Arial" w:hint="default"/>
      </w:rPr>
    </w:lvl>
    <w:lvl w:ilvl="2" w:tplc="F6223470" w:tentative="1">
      <w:start w:val="1"/>
      <w:numFmt w:val="bullet"/>
      <w:lvlText w:val="•"/>
      <w:lvlJc w:val="left"/>
      <w:pPr>
        <w:tabs>
          <w:tab w:val="num" w:pos="2160"/>
        </w:tabs>
        <w:ind w:left="2160" w:hanging="360"/>
      </w:pPr>
      <w:rPr>
        <w:rFonts w:ascii="Arial" w:hAnsi="Arial" w:hint="default"/>
      </w:rPr>
    </w:lvl>
    <w:lvl w:ilvl="3" w:tplc="1BF02E64" w:tentative="1">
      <w:start w:val="1"/>
      <w:numFmt w:val="bullet"/>
      <w:lvlText w:val="•"/>
      <w:lvlJc w:val="left"/>
      <w:pPr>
        <w:tabs>
          <w:tab w:val="num" w:pos="2880"/>
        </w:tabs>
        <w:ind w:left="2880" w:hanging="360"/>
      </w:pPr>
      <w:rPr>
        <w:rFonts w:ascii="Arial" w:hAnsi="Arial" w:hint="default"/>
      </w:rPr>
    </w:lvl>
    <w:lvl w:ilvl="4" w:tplc="01C0747C" w:tentative="1">
      <w:start w:val="1"/>
      <w:numFmt w:val="bullet"/>
      <w:lvlText w:val="•"/>
      <w:lvlJc w:val="left"/>
      <w:pPr>
        <w:tabs>
          <w:tab w:val="num" w:pos="3600"/>
        </w:tabs>
        <w:ind w:left="3600" w:hanging="360"/>
      </w:pPr>
      <w:rPr>
        <w:rFonts w:ascii="Arial" w:hAnsi="Arial" w:hint="default"/>
      </w:rPr>
    </w:lvl>
    <w:lvl w:ilvl="5" w:tplc="5224850E" w:tentative="1">
      <w:start w:val="1"/>
      <w:numFmt w:val="bullet"/>
      <w:lvlText w:val="•"/>
      <w:lvlJc w:val="left"/>
      <w:pPr>
        <w:tabs>
          <w:tab w:val="num" w:pos="4320"/>
        </w:tabs>
        <w:ind w:left="4320" w:hanging="360"/>
      </w:pPr>
      <w:rPr>
        <w:rFonts w:ascii="Arial" w:hAnsi="Arial" w:hint="default"/>
      </w:rPr>
    </w:lvl>
    <w:lvl w:ilvl="6" w:tplc="E1B0CC20" w:tentative="1">
      <w:start w:val="1"/>
      <w:numFmt w:val="bullet"/>
      <w:lvlText w:val="•"/>
      <w:lvlJc w:val="left"/>
      <w:pPr>
        <w:tabs>
          <w:tab w:val="num" w:pos="5040"/>
        </w:tabs>
        <w:ind w:left="5040" w:hanging="360"/>
      </w:pPr>
      <w:rPr>
        <w:rFonts w:ascii="Arial" w:hAnsi="Arial" w:hint="default"/>
      </w:rPr>
    </w:lvl>
    <w:lvl w:ilvl="7" w:tplc="7F1615FC" w:tentative="1">
      <w:start w:val="1"/>
      <w:numFmt w:val="bullet"/>
      <w:lvlText w:val="•"/>
      <w:lvlJc w:val="left"/>
      <w:pPr>
        <w:tabs>
          <w:tab w:val="num" w:pos="5760"/>
        </w:tabs>
        <w:ind w:left="5760" w:hanging="360"/>
      </w:pPr>
      <w:rPr>
        <w:rFonts w:ascii="Arial" w:hAnsi="Arial" w:hint="default"/>
      </w:rPr>
    </w:lvl>
    <w:lvl w:ilvl="8" w:tplc="BEAC791E" w:tentative="1">
      <w:start w:val="1"/>
      <w:numFmt w:val="bullet"/>
      <w:lvlText w:val="•"/>
      <w:lvlJc w:val="left"/>
      <w:pPr>
        <w:tabs>
          <w:tab w:val="num" w:pos="6480"/>
        </w:tabs>
        <w:ind w:left="6480" w:hanging="360"/>
      </w:pPr>
      <w:rPr>
        <w:rFonts w:ascii="Arial" w:hAnsi="Arial" w:hint="default"/>
      </w:rPr>
    </w:lvl>
  </w:abstractNum>
  <w:abstractNum w:abstractNumId="3">
    <w:nsid w:val="2BE65643"/>
    <w:multiLevelType w:val="hybridMultilevel"/>
    <w:tmpl w:val="91C6F48A"/>
    <w:lvl w:ilvl="0" w:tplc="3C6416A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nsid w:val="3FC530AA"/>
    <w:multiLevelType w:val="hybridMultilevel"/>
    <w:tmpl w:val="439624CE"/>
    <w:lvl w:ilvl="0" w:tplc="717863E0">
      <w:start w:val="1"/>
      <w:numFmt w:val="bullet"/>
      <w:lvlText w:val="•"/>
      <w:lvlJc w:val="left"/>
      <w:pPr>
        <w:tabs>
          <w:tab w:val="num" w:pos="720"/>
        </w:tabs>
        <w:ind w:left="720" w:hanging="360"/>
      </w:pPr>
      <w:rPr>
        <w:rFonts w:ascii="Arial" w:hAnsi="Arial" w:hint="default"/>
      </w:rPr>
    </w:lvl>
    <w:lvl w:ilvl="1" w:tplc="1F369E24" w:tentative="1">
      <w:start w:val="1"/>
      <w:numFmt w:val="bullet"/>
      <w:lvlText w:val="•"/>
      <w:lvlJc w:val="left"/>
      <w:pPr>
        <w:tabs>
          <w:tab w:val="num" w:pos="1440"/>
        </w:tabs>
        <w:ind w:left="1440" w:hanging="360"/>
      </w:pPr>
      <w:rPr>
        <w:rFonts w:ascii="Arial" w:hAnsi="Arial" w:hint="default"/>
      </w:rPr>
    </w:lvl>
    <w:lvl w:ilvl="2" w:tplc="6D7CD0D0" w:tentative="1">
      <w:start w:val="1"/>
      <w:numFmt w:val="bullet"/>
      <w:lvlText w:val="•"/>
      <w:lvlJc w:val="left"/>
      <w:pPr>
        <w:tabs>
          <w:tab w:val="num" w:pos="2160"/>
        </w:tabs>
        <w:ind w:left="2160" w:hanging="360"/>
      </w:pPr>
      <w:rPr>
        <w:rFonts w:ascii="Arial" w:hAnsi="Arial" w:hint="default"/>
      </w:rPr>
    </w:lvl>
    <w:lvl w:ilvl="3" w:tplc="309899AE" w:tentative="1">
      <w:start w:val="1"/>
      <w:numFmt w:val="bullet"/>
      <w:lvlText w:val="•"/>
      <w:lvlJc w:val="left"/>
      <w:pPr>
        <w:tabs>
          <w:tab w:val="num" w:pos="2880"/>
        </w:tabs>
        <w:ind w:left="2880" w:hanging="360"/>
      </w:pPr>
      <w:rPr>
        <w:rFonts w:ascii="Arial" w:hAnsi="Arial" w:hint="default"/>
      </w:rPr>
    </w:lvl>
    <w:lvl w:ilvl="4" w:tplc="58E0F1AA" w:tentative="1">
      <w:start w:val="1"/>
      <w:numFmt w:val="bullet"/>
      <w:lvlText w:val="•"/>
      <w:lvlJc w:val="left"/>
      <w:pPr>
        <w:tabs>
          <w:tab w:val="num" w:pos="3600"/>
        </w:tabs>
        <w:ind w:left="3600" w:hanging="360"/>
      </w:pPr>
      <w:rPr>
        <w:rFonts w:ascii="Arial" w:hAnsi="Arial" w:hint="default"/>
      </w:rPr>
    </w:lvl>
    <w:lvl w:ilvl="5" w:tplc="BED47F52" w:tentative="1">
      <w:start w:val="1"/>
      <w:numFmt w:val="bullet"/>
      <w:lvlText w:val="•"/>
      <w:lvlJc w:val="left"/>
      <w:pPr>
        <w:tabs>
          <w:tab w:val="num" w:pos="4320"/>
        </w:tabs>
        <w:ind w:left="4320" w:hanging="360"/>
      </w:pPr>
      <w:rPr>
        <w:rFonts w:ascii="Arial" w:hAnsi="Arial" w:hint="default"/>
      </w:rPr>
    </w:lvl>
    <w:lvl w:ilvl="6" w:tplc="1540ACA2" w:tentative="1">
      <w:start w:val="1"/>
      <w:numFmt w:val="bullet"/>
      <w:lvlText w:val="•"/>
      <w:lvlJc w:val="left"/>
      <w:pPr>
        <w:tabs>
          <w:tab w:val="num" w:pos="5040"/>
        </w:tabs>
        <w:ind w:left="5040" w:hanging="360"/>
      </w:pPr>
      <w:rPr>
        <w:rFonts w:ascii="Arial" w:hAnsi="Arial" w:hint="default"/>
      </w:rPr>
    </w:lvl>
    <w:lvl w:ilvl="7" w:tplc="5656ADD6" w:tentative="1">
      <w:start w:val="1"/>
      <w:numFmt w:val="bullet"/>
      <w:lvlText w:val="•"/>
      <w:lvlJc w:val="left"/>
      <w:pPr>
        <w:tabs>
          <w:tab w:val="num" w:pos="5760"/>
        </w:tabs>
        <w:ind w:left="5760" w:hanging="360"/>
      </w:pPr>
      <w:rPr>
        <w:rFonts w:ascii="Arial" w:hAnsi="Arial" w:hint="default"/>
      </w:rPr>
    </w:lvl>
    <w:lvl w:ilvl="8" w:tplc="5816BD4A" w:tentative="1">
      <w:start w:val="1"/>
      <w:numFmt w:val="bullet"/>
      <w:lvlText w:val="•"/>
      <w:lvlJc w:val="left"/>
      <w:pPr>
        <w:tabs>
          <w:tab w:val="num" w:pos="6480"/>
        </w:tabs>
        <w:ind w:left="6480" w:hanging="360"/>
      </w:pPr>
      <w:rPr>
        <w:rFonts w:ascii="Arial" w:hAnsi="Arial" w:hint="default"/>
      </w:rPr>
    </w:lvl>
  </w:abstractNum>
  <w:abstractNum w:abstractNumId="5">
    <w:nsid w:val="45576EF7"/>
    <w:multiLevelType w:val="hybridMultilevel"/>
    <w:tmpl w:val="9E3E2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C70A31"/>
    <w:multiLevelType w:val="hybridMultilevel"/>
    <w:tmpl w:val="DD1AB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F4D1453"/>
    <w:multiLevelType w:val="hybridMultilevel"/>
    <w:tmpl w:val="B5504618"/>
    <w:lvl w:ilvl="0" w:tplc="966408A4">
      <w:start w:val="10"/>
      <w:numFmt w:val="bullet"/>
      <w:lvlText w:val=""/>
      <w:lvlJc w:val="left"/>
      <w:pPr>
        <w:ind w:left="720" w:hanging="360"/>
      </w:pPr>
      <w:rPr>
        <w:rFonts w:ascii="Symbol" w:eastAsiaTheme="minorEastAsia" w:hAnsi="Symbol" w:cstheme="minorBid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2977DF"/>
    <w:multiLevelType w:val="hybridMultilevel"/>
    <w:tmpl w:val="EF2052BE"/>
    <w:lvl w:ilvl="0" w:tplc="A4921146">
      <w:start w:val="1"/>
      <w:numFmt w:val="bullet"/>
      <w:lvlText w:val="•"/>
      <w:lvlJc w:val="left"/>
      <w:pPr>
        <w:tabs>
          <w:tab w:val="num" w:pos="720"/>
        </w:tabs>
        <w:ind w:left="720" w:hanging="360"/>
      </w:pPr>
      <w:rPr>
        <w:rFonts w:ascii="Arial" w:hAnsi="Arial" w:hint="default"/>
      </w:rPr>
    </w:lvl>
    <w:lvl w:ilvl="1" w:tplc="0B228E1A" w:tentative="1">
      <w:start w:val="1"/>
      <w:numFmt w:val="bullet"/>
      <w:lvlText w:val="•"/>
      <w:lvlJc w:val="left"/>
      <w:pPr>
        <w:tabs>
          <w:tab w:val="num" w:pos="1440"/>
        </w:tabs>
        <w:ind w:left="1440" w:hanging="360"/>
      </w:pPr>
      <w:rPr>
        <w:rFonts w:ascii="Arial" w:hAnsi="Arial" w:hint="default"/>
      </w:rPr>
    </w:lvl>
    <w:lvl w:ilvl="2" w:tplc="DC343356" w:tentative="1">
      <w:start w:val="1"/>
      <w:numFmt w:val="bullet"/>
      <w:lvlText w:val="•"/>
      <w:lvlJc w:val="left"/>
      <w:pPr>
        <w:tabs>
          <w:tab w:val="num" w:pos="2160"/>
        </w:tabs>
        <w:ind w:left="2160" w:hanging="360"/>
      </w:pPr>
      <w:rPr>
        <w:rFonts w:ascii="Arial" w:hAnsi="Arial" w:hint="default"/>
      </w:rPr>
    </w:lvl>
    <w:lvl w:ilvl="3" w:tplc="F46A2E8E" w:tentative="1">
      <w:start w:val="1"/>
      <w:numFmt w:val="bullet"/>
      <w:lvlText w:val="•"/>
      <w:lvlJc w:val="left"/>
      <w:pPr>
        <w:tabs>
          <w:tab w:val="num" w:pos="2880"/>
        </w:tabs>
        <w:ind w:left="2880" w:hanging="360"/>
      </w:pPr>
      <w:rPr>
        <w:rFonts w:ascii="Arial" w:hAnsi="Arial" w:hint="default"/>
      </w:rPr>
    </w:lvl>
    <w:lvl w:ilvl="4" w:tplc="8924BA44" w:tentative="1">
      <w:start w:val="1"/>
      <w:numFmt w:val="bullet"/>
      <w:lvlText w:val="•"/>
      <w:lvlJc w:val="left"/>
      <w:pPr>
        <w:tabs>
          <w:tab w:val="num" w:pos="3600"/>
        </w:tabs>
        <w:ind w:left="3600" w:hanging="360"/>
      </w:pPr>
      <w:rPr>
        <w:rFonts w:ascii="Arial" w:hAnsi="Arial" w:hint="default"/>
      </w:rPr>
    </w:lvl>
    <w:lvl w:ilvl="5" w:tplc="7758E91E" w:tentative="1">
      <w:start w:val="1"/>
      <w:numFmt w:val="bullet"/>
      <w:lvlText w:val="•"/>
      <w:lvlJc w:val="left"/>
      <w:pPr>
        <w:tabs>
          <w:tab w:val="num" w:pos="4320"/>
        </w:tabs>
        <w:ind w:left="4320" w:hanging="360"/>
      </w:pPr>
      <w:rPr>
        <w:rFonts w:ascii="Arial" w:hAnsi="Arial" w:hint="default"/>
      </w:rPr>
    </w:lvl>
    <w:lvl w:ilvl="6" w:tplc="E3C49350" w:tentative="1">
      <w:start w:val="1"/>
      <w:numFmt w:val="bullet"/>
      <w:lvlText w:val="•"/>
      <w:lvlJc w:val="left"/>
      <w:pPr>
        <w:tabs>
          <w:tab w:val="num" w:pos="5040"/>
        </w:tabs>
        <w:ind w:left="5040" w:hanging="360"/>
      </w:pPr>
      <w:rPr>
        <w:rFonts w:ascii="Arial" w:hAnsi="Arial" w:hint="default"/>
      </w:rPr>
    </w:lvl>
    <w:lvl w:ilvl="7" w:tplc="DD42BD80" w:tentative="1">
      <w:start w:val="1"/>
      <w:numFmt w:val="bullet"/>
      <w:lvlText w:val="•"/>
      <w:lvlJc w:val="left"/>
      <w:pPr>
        <w:tabs>
          <w:tab w:val="num" w:pos="5760"/>
        </w:tabs>
        <w:ind w:left="5760" w:hanging="360"/>
      </w:pPr>
      <w:rPr>
        <w:rFonts w:ascii="Arial" w:hAnsi="Arial" w:hint="default"/>
      </w:rPr>
    </w:lvl>
    <w:lvl w:ilvl="8" w:tplc="6C08ED72" w:tentative="1">
      <w:start w:val="1"/>
      <w:numFmt w:val="bullet"/>
      <w:lvlText w:val="•"/>
      <w:lvlJc w:val="left"/>
      <w:pPr>
        <w:tabs>
          <w:tab w:val="num" w:pos="6480"/>
        </w:tabs>
        <w:ind w:left="6480" w:hanging="360"/>
      </w:pPr>
      <w:rPr>
        <w:rFonts w:ascii="Arial" w:hAnsi="Arial" w:hint="default"/>
      </w:rPr>
    </w:lvl>
  </w:abstractNum>
  <w:abstractNum w:abstractNumId="9">
    <w:nsid w:val="67FC7F1E"/>
    <w:multiLevelType w:val="hybridMultilevel"/>
    <w:tmpl w:val="29481E96"/>
    <w:lvl w:ilvl="0" w:tplc="08BC82E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8"/>
  </w:num>
  <w:num w:numId="6">
    <w:abstractNumId w:val="2"/>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00"/>
    <w:rsid w:val="00131F8B"/>
    <w:rsid w:val="00133AE5"/>
    <w:rsid w:val="00141AC4"/>
    <w:rsid w:val="001C2CC7"/>
    <w:rsid w:val="001E291C"/>
    <w:rsid w:val="002814C5"/>
    <w:rsid w:val="002E6147"/>
    <w:rsid w:val="00381B93"/>
    <w:rsid w:val="0052405B"/>
    <w:rsid w:val="005E1640"/>
    <w:rsid w:val="0060738E"/>
    <w:rsid w:val="0064719D"/>
    <w:rsid w:val="007062D4"/>
    <w:rsid w:val="00710355"/>
    <w:rsid w:val="007317CC"/>
    <w:rsid w:val="00774900"/>
    <w:rsid w:val="00850888"/>
    <w:rsid w:val="00894DBC"/>
    <w:rsid w:val="0089664D"/>
    <w:rsid w:val="00981DE2"/>
    <w:rsid w:val="00A7718D"/>
    <w:rsid w:val="00B50839"/>
    <w:rsid w:val="00BA18AA"/>
    <w:rsid w:val="00D64566"/>
    <w:rsid w:val="00DB660C"/>
    <w:rsid w:val="00DC0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EB500-4F7E-4E4B-891C-874FE809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81B93"/>
    <w:pPr>
      <w:keepNext/>
      <w:spacing w:after="0" w:line="480" w:lineRule="auto"/>
      <w:outlineLvl w:val="0"/>
    </w:pPr>
    <w:rPr>
      <w:rFonts w:ascii="Garamond" w:eastAsia="Times New Roman" w:hAnsi="Garamond" w:cs="Times New Roman"/>
      <w:b/>
      <w:sz w:val="24"/>
      <w:szCs w:val="20"/>
      <w:u w:val="single"/>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900"/>
  </w:style>
  <w:style w:type="paragraph" w:styleId="Footer">
    <w:name w:val="footer"/>
    <w:basedOn w:val="Normal"/>
    <w:link w:val="FooterChar"/>
    <w:uiPriority w:val="99"/>
    <w:unhideWhenUsed/>
    <w:rsid w:val="00774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900"/>
  </w:style>
  <w:style w:type="paragraph" w:styleId="ListParagraph">
    <w:name w:val="List Paragraph"/>
    <w:basedOn w:val="Normal"/>
    <w:uiPriority w:val="34"/>
    <w:qFormat/>
    <w:rsid w:val="00894DBC"/>
    <w:pPr>
      <w:ind w:left="720"/>
      <w:contextualSpacing/>
    </w:pPr>
  </w:style>
  <w:style w:type="table" w:styleId="TableGrid">
    <w:name w:val="Table Grid"/>
    <w:basedOn w:val="TableNormal"/>
    <w:uiPriority w:val="59"/>
    <w:rsid w:val="00A77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664D"/>
    <w:rPr>
      <w:color w:val="0563C1" w:themeColor="hyperlink"/>
      <w:u w:val="single"/>
    </w:rPr>
  </w:style>
  <w:style w:type="character" w:customStyle="1" w:styleId="Heading1Char">
    <w:name w:val="Heading 1 Char"/>
    <w:basedOn w:val="DefaultParagraphFont"/>
    <w:link w:val="Heading1"/>
    <w:rsid w:val="00381B93"/>
    <w:rPr>
      <w:rFonts w:ascii="Garamond" w:eastAsia="Times New Roman" w:hAnsi="Garamond" w:cs="Times New Roman"/>
      <w:b/>
      <w:sz w:val="24"/>
      <w:szCs w:val="20"/>
      <w:u w:val="single"/>
      <w:lang w:val="en-US"/>
    </w:rPr>
  </w:style>
  <w:style w:type="paragraph" w:styleId="EndnoteText">
    <w:name w:val="endnote text"/>
    <w:basedOn w:val="Normal"/>
    <w:link w:val="EndnoteTextChar"/>
    <w:uiPriority w:val="99"/>
    <w:semiHidden/>
    <w:unhideWhenUsed/>
    <w:rsid w:val="00381B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1B93"/>
    <w:rPr>
      <w:sz w:val="20"/>
      <w:szCs w:val="20"/>
    </w:rPr>
  </w:style>
  <w:style w:type="character" w:styleId="EndnoteReference">
    <w:name w:val="endnote reference"/>
    <w:basedOn w:val="DefaultParagraphFont"/>
    <w:uiPriority w:val="99"/>
    <w:semiHidden/>
    <w:unhideWhenUsed/>
    <w:rsid w:val="00381B93"/>
    <w:rPr>
      <w:vertAlign w:val="superscript"/>
    </w:rPr>
  </w:style>
  <w:style w:type="paragraph" w:styleId="NormalWeb">
    <w:name w:val="Normal (Web)"/>
    <w:basedOn w:val="Normal"/>
    <w:rsid w:val="00381B93"/>
    <w:pPr>
      <w:spacing w:before="100" w:beforeAutospacing="1" w:after="100" w:afterAutospacing="1"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21411">
      <w:bodyDiv w:val="1"/>
      <w:marLeft w:val="0"/>
      <w:marRight w:val="0"/>
      <w:marTop w:val="0"/>
      <w:marBottom w:val="0"/>
      <w:divBdr>
        <w:top w:val="none" w:sz="0" w:space="0" w:color="auto"/>
        <w:left w:val="none" w:sz="0" w:space="0" w:color="auto"/>
        <w:bottom w:val="none" w:sz="0" w:space="0" w:color="auto"/>
        <w:right w:val="none" w:sz="0" w:space="0" w:color="auto"/>
      </w:divBdr>
      <w:divsChild>
        <w:div w:id="2004700235">
          <w:marLeft w:val="677"/>
          <w:marRight w:val="0"/>
          <w:marTop w:val="160"/>
          <w:marBottom w:val="0"/>
          <w:divBdr>
            <w:top w:val="none" w:sz="0" w:space="0" w:color="auto"/>
            <w:left w:val="none" w:sz="0" w:space="0" w:color="auto"/>
            <w:bottom w:val="none" w:sz="0" w:space="0" w:color="auto"/>
            <w:right w:val="none" w:sz="0" w:space="0" w:color="auto"/>
          </w:divBdr>
        </w:div>
      </w:divsChild>
    </w:div>
    <w:div w:id="383873157">
      <w:bodyDiv w:val="1"/>
      <w:marLeft w:val="0"/>
      <w:marRight w:val="0"/>
      <w:marTop w:val="0"/>
      <w:marBottom w:val="0"/>
      <w:divBdr>
        <w:top w:val="none" w:sz="0" w:space="0" w:color="auto"/>
        <w:left w:val="none" w:sz="0" w:space="0" w:color="auto"/>
        <w:bottom w:val="none" w:sz="0" w:space="0" w:color="auto"/>
        <w:right w:val="none" w:sz="0" w:space="0" w:color="auto"/>
      </w:divBdr>
      <w:divsChild>
        <w:div w:id="1336689642">
          <w:marLeft w:val="965"/>
          <w:marRight w:val="0"/>
          <w:marTop w:val="200"/>
          <w:marBottom w:val="0"/>
          <w:divBdr>
            <w:top w:val="none" w:sz="0" w:space="0" w:color="auto"/>
            <w:left w:val="none" w:sz="0" w:space="0" w:color="auto"/>
            <w:bottom w:val="none" w:sz="0" w:space="0" w:color="auto"/>
            <w:right w:val="none" w:sz="0" w:space="0" w:color="auto"/>
          </w:divBdr>
        </w:div>
        <w:div w:id="54741967">
          <w:marLeft w:val="965"/>
          <w:marRight w:val="0"/>
          <w:marTop w:val="200"/>
          <w:marBottom w:val="0"/>
          <w:divBdr>
            <w:top w:val="none" w:sz="0" w:space="0" w:color="auto"/>
            <w:left w:val="none" w:sz="0" w:space="0" w:color="auto"/>
            <w:bottom w:val="none" w:sz="0" w:space="0" w:color="auto"/>
            <w:right w:val="none" w:sz="0" w:space="0" w:color="auto"/>
          </w:divBdr>
        </w:div>
        <w:div w:id="1497068866">
          <w:marLeft w:val="965"/>
          <w:marRight w:val="0"/>
          <w:marTop w:val="200"/>
          <w:marBottom w:val="0"/>
          <w:divBdr>
            <w:top w:val="none" w:sz="0" w:space="0" w:color="auto"/>
            <w:left w:val="none" w:sz="0" w:space="0" w:color="auto"/>
            <w:bottom w:val="none" w:sz="0" w:space="0" w:color="auto"/>
            <w:right w:val="none" w:sz="0" w:space="0" w:color="auto"/>
          </w:divBdr>
        </w:div>
        <w:div w:id="859778212">
          <w:marLeft w:val="965"/>
          <w:marRight w:val="0"/>
          <w:marTop w:val="200"/>
          <w:marBottom w:val="0"/>
          <w:divBdr>
            <w:top w:val="none" w:sz="0" w:space="0" w:color="auto"/>
            <w:left w:val="none" w:sz="0" w:space="0" w:color="auto"/>
            <w:bottom w:val="none" w:sz="0" w:space="0" w:color="auto"/>
            <w:right w:val="none" w:sz="0" w:space="0" w:color="auto"/>
          </w:divBdr>
        </w:div>
      </w:divsChild>
    </w:div>
    <w:div w:id="410198709">
      <w:bodyDiv w:val="1"/>
      <w:marLeft w:val="0"/>
      <w:marRight w:val="0"/>
      <w:marTop w:val="0"/>
      <w:marBottom w:val="0"/>
      <w:divBdr>
        <w:top w:val="none" w:sz="0" w:space="0" w:color="auto"/>
        <w:left w:val="none" w:sz="0" w:space="0" w:color="auto"/>
        <w:bottom w:val="none" w:sz="0" w:space="0" w:color="auto"/>
        <w:right w:val="none" w:sz="0" w:space="0" w:color="auto"/>
      </w:divBdr>
      <w:divsChild>
        <w:div w:id="407459825">
          <w:marLeft w:val="360"/>
          <w:marRight w:val="0"/>
          <w:marTop w:val="200"/>
          <w:marBottom w:val="0"/>
          <w:divBdr>
            <w:top w:val="none" w:sz="0" w:space="0" w:color="auto"/>
            <w:left w:val="none" w:sz="0" w:space="0" w:color="auto"/>
            <w:bottom w:val="none" w:sz="0" w:space="0" w:color="auto"/>
            <w:right w:val="none" w:sz="0" w:space="0" w:color="auto"/>
          </w:divBdr>
        </w:div>
        <w:div w:id="639462049">
          <w:marLeft w:val="360"/>
          <w:marRight w:val="0"/>
          <w:marTop w:val="200"/>
          <w:marBottom w:val="0"/>
          <w:divBdr>
            <w:top w:val="none" w:sz="0" w:space="0" w:color="auto"/>
            <w:left w:val="none" w:sz="0" w:space="0" w:color="auto"/>
            <w:bottom w:val="none" w:sz="0" w:space="0" w:color="auto"/>
            <w:right w:val="none" w:sz="0" w:space="0" w:color="auto"/>
          </w:divBdr>
        </w:div>
        <w:div w:id="1135753247">
          <w:marLeft w:val="360"/>
          <w:marRight w:val="0"/>
          <w:marTop w:val="200"/>
          <w:marBottom w:val="0"/>
          <w:divBdr>
            <w:top w:val="none" w:sz="0" w:space="0" w:color="auto"/>
            <w:left w:val="none" w:sz="0" w:space="0" w:color="auto"/>
            <w:bottom w:val="none" w:sz="0" w:space="0" w:color="auto"/>
            <w:right w:val="none" w:sz="0" w:space="0" w:color="auto"/>
          </w:divBdr>
        </w:div>
        <w:div w:id="157159843">
          <w:marLeft w:val="360"/>
          <w:marRight w:val="0"/>
          <w:marTop w:val="200"/>
          <w:marBottom w:val="0"/>
          <w:divBdr>
            <w:top w:val="none" w:sz="0" w:space="0" w:color="auto"/>
            <w:left w:val="none" w:sz="0" w:space="0" w:color="auto"/>
            <w:bottom w:val="none" w:sz="0" w:space="0" w:color="auto"/>
            <w:right w:val="none" w:sz="0" w:space="0" w:color="auto"/>
          </w:divBdr>
        </w:div>
      </w:divsChild>
    </w:div>
    <w:div w:id="686057755">
      <w:bodyDiv w:val="1"/>
      <w:marLeft w:val="0"/>
      <w:marRight w:val="0"/>
      <w:marTop w:val="0"/>
      <w:marBottom w:val="0"/>
      <w:divBdr>
        <w:top w:val="none" w:sz="0" w:space="0" w:color="auto"/>
        <w:left w:val="none" w:sz="0" w:space="0" w:color="auto"/>
        <w:bottom w:val="none" w:sz="0" w:space="0" w:color="auto"/>
        <w:right w:val="none" w:sz="0" w:space="0" w:color="auto"/>
      </w:divBdr>
    </w:div>
    <w:div w:id="1689988403">
      <w:bodyDiv w:val="1"/>
      <w:marLeft w:val="0"/>
      <w:marRight w:val="0"/>
      <w:marTop w:val="0"/>
      <w:marBottom w:val="0"/>
      <w:divBdr>
        <w:top w:val="none" w:sz="0" w:space="0" w:color="auto"/>
        <w:left w:val="none" w:sz="0" w:space="0" w:color="auto"/>
        <w:bottom w:val="none" w:sz="0" w:space="0" w:color="auto"/>
        <w:right w:val="none" w:sz="0" w:space="0" w:color="auto"/>
      </w:divBdr>
      <w:divsChild>
        <w:div w:id="1263369388">
          <w:marLeft w:val="965"/>
          <w:marRight w:val="0"/>
          <w:marTop w:val="200"/>
          <w:marBottom w:val="0"/>
          <w:divBdr>
            <w:top w:val="none" w:sz="0" w:space="0" w:color="auto"/>
            <w:left w:val="none" w:sz="0" w:space="0" w:color="auto"/>
            <w:bottom w:val="none" w:sz="0" w:space="0" w:color="auto"/>
            <w:right w:val="none" w:sz="0" w:space="0" w:color="auto"/>
          </w:divBdr>
        </w:div>
        <w:div w:id="658118702">
          <w:marLeft w:val="965"/>
          <w:marRight w:val="0"/>
          <w:marTop w:val="200"/>
          <w:marBottom w:val="0"/>
          <w:divBdr>
            <w:top w:val="none" w:sz="0" w:space="0" w:color="auto"/>
            <w:left w:val="none" w:sz="0" w:space="0" w:color="auto"/>
            <w:bottom w:val="none" w:sz="0" w:space="0" w:color="auto"/>
            <w:right w:val="none" w:sz="0" w:space="0" w:color="auto"/>
          </w:divBdr>
        </w:div>
        <w:div w:id="1931426407">
          <w:marLeft w:val="965"/>
          <w:marRight w:val="0"/>
          <w:marTop w:val="200"/>
          <w:marBottom w:val="0"/>
          <w:divBdr>
            <w:top w:val="none" w:sz="0" w:space="0" w:color="auto"/>
            <w:left w:val="none" w:sz="0" w:space="0" w:color="auto"/>
            <w:bottom w:val="none" w:sz="0" w:space="0" w:color="auto"/>
            <w:right w:val="none" w:sz="0" w:space="0" w:color="auto"/>
          </w:divBdr>
        </w:div>
        <w:div w:id="315493122">
          <w:marLeft w:val="965"/>
          <w:marRight w:val="0"/>
          <w:marTop w:val="200"/>
          <w:marBottom w:val="0"/>
          <w:divBdr>
            <w:top w:val="none" w:sz="0" w:space="0" w:color="auto"/>
            <w:left w:val="none" w:sz="0" w:space="0" w:color="auto"/>
            <w:bottom w:val="none" w:sz="0" w:space="0" w:color="auto"/>
            <w:right w:val="none" w:sz="0" w:space="0" w:color="auto"/>
          </w:divBdr>
        </w:div>
      </w:divsChild>
    </w:div>
    <w:div w:id="1864131199">
      <w:bodyDiv w:val="1"/>
      <w:marLeft w:val="0"/>
      <w:marRight w:val="0"/>
      <w:marTop w:val="0"/>
      <w:marBottom w:val="0"/>
      <w:divBdr>
        <w:top w:val="none" w:sz="0" w:space="0" w:color="auto"/>
        <w:left w:val="none" w:sz="0" w:space="0" w:color="auto"/>
        <w:bottom w:val="none" w:sz="0" w:space="0" w:color="auto"/>
        <w:right w:val="none" w:sz="0" w:space="0" w:color="auto"/>
      </w:divBdr>
      <w:divsChild>
        <w:div w:id="881091080">
          <w:marLeft w:val="360"/>
          <w:marRight w:val="0"/>
          <w:marTop w:val="200"/>
          <w:marBottom w:val="0"/>
          <w:divBdr>
            <w:top w:val="none" w:sz="0" w:space="0" w:color="auto"/>
            <w:left w:val="none" w:sz="0" w:space="0" w:color="auto"/>
            <w:bottom w:val="none" w:sz="0" w:space="0" w:color="auto"/>
            <w:right w:val="none" w:sz="0" w:space="0" w:color="auto"/>
          </w:divBdr>
        </w:div>
        <w:div w:id="1923291798">
          <w:marLeft w:val="360"/>
          <w:marRight w:val="0"/>
          <w:marTop w:val="200"/>
          <w:marBottom w:val="0"/>
          <w:divBdr>
            <w:top w:val="none" w:sz="0" w:space="0" w:color="auto"/>
            <w:left w:val="none" w:sz="0" w:space="0" w:color="auto"/>
            <w:bottom w:val="none" w:sz="0" w:space="0" w:color="auto"/>
            <w:right w:val="none" w:sz="0" w:space="0" w:color="auto"/>
          </w:divBdr>
        </w:div>
        <w:div w:id="1459685613">
          <w:marLeft w:val="360"/>
          <w:marRight w:val="0"/>
          <w:marTop w:val="200"/>
          <w:marBottom w:val="0"/>
          <w:divBdr>
            <w:top w:val="none" w:sz="0" w:space="0" w:color="auto"/>
            <w:left w:val="none" w:sz="0" w:space="0" w:color="auto"/>
            <w:bottom w:val="none" w:sz="0" w:space="0" w:color="auto"/>
            <w:right w:val="none" w:sz="0" w:space="0" w:color="auto"/>
          </w:divBdr>
        </w:div>
      </w:divsChild>
    </w:div>
    <w:div w:id="210791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nothingness.org/articles/SI/en/display/3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E11"/>
    <w:rsid w:val="00B3479E"/>
    <w:rsid w:val="00D61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FC3D675D4A400BBCD9956C9A55CC9D">
    <w:name w:val="43FC3D675D4A400BBCD9956C9A55CC9D"/>
    <w:rsid w:val="00D61E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653</TotalTime>
  <Pages>9</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14180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Holtham, Clive</dc:creator>
  <cp:keywords/>
  <dc:description/>
  <cp:lastModifiedBy>Holtham, Clive</cp:lastModifiedBy>
  <cp:revision>13</cp:revision>
  <dcterms:created xsi:type="dcterms:W3CDTF">2018-01-22T13:02:00Z</dcterms:created>
  <dcterms:modified xsi:type="dcterms:W3CDTF">2018-01-23T00:18:00Z</dcterms:modified>
</cp:coreProperties>
</file>