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E0C4" w14:textId="77777777" w:rsidR="00A55AE9" w:rsidRDefault="00A55AE9">
      <w:r>
        <w:t xml:space="preserve"> </w:t>
      </w:r>
    </w:p>
    <w:p w14:paraId="4A1CE0C5" w14:textId="2C8666B3" w:rsidR="00A55AE9" w:rsidRDefault="00E14D60">
      <w:r>
        <w:t xml:space="preserve">Title: </w:t>
      </w:r>
      <w:r w:rsidR="001C4668">
        <w:t>Water</w:t>
      </w:r>
      <w:r w:rsidR="0006312D">
        <w:t>-</w:t>
      </w:r>
      <w:r w:rsidR="00C409BE">
        <w:t>waste measurement e</w:t>
      </w:r>
      <w:r w:rsidR="00A55AE9">
        <w:t xml:space="preserve">xperiential exercise </w:t>
      </w:r>
      <w:r w:rsidR="00875221">
        <w:t xml:space="preserve">to </w:t>
      </w:r>
      <w:r w:rsidR="00A55AE9">
        <w:t xml:space="preserve">reinforce </w:t>
      </w:r>
      <w:r>
        <w:t xml:space="preserve">dual </w:t>
      </w:r>
      <w:r w:rsidR="00316E7D">
        <w:t xml:space="preserve">CSR </w:t>
      </w:r>
      <w:r w:rsidR="00C409BE">
        <w:t xml:space="preserve">and </w:t>
      </w:r>
      <w:r w:rsidR="00316E7D">
        <w:t xml:space="preserve">operations management </w:t>
      </w:r>
      <w:r w:rsidR="00C409BE">
        <w:t xml:space="preserve">learning outcomes </w:t>
      </w:r>
      <w:r w:rsidR="00316E7D">
        <w:t xml:space="preserve"> </w:t>
      </w:r>
    </w:p>
    <w:p w14:paraId="4A1CE0C6" w14:textId="77777777" w:rsidR="00E14D60" w:rsidRPr="00992C2F" w:rsidRDefault="00E14D60">
      <w:pPr>
        <w:rPr>
          <w:b/>
          <w:bCs/>
        </w:rPr>
      </w:pPr>
      <w:r w:rsidRPr="00992C2F">
        <w:rPr>
          <w:b/>
          <w:bCs/>
        </w:rPr>
        <w:t>Abstract</w:t>
      </w:r>
    </w:p>
    <w:p w14:paraId="4A1CE0C7" w14:textId="6752E9D5" w:rsidR="00E14D60" w:rsidRDefault="0006312D">
      <w:r>
        <w:t>In an operations management course, f</w:t>
      </w:r>
      <w:r w:rsidR="00A55AE9">
        <w:t>aculty implement</w:t>
      </w:r>
      <w:r w:rsidR="00316E7D">
        <w:t>ed</w:t>
      </w:r>
      <w:r w:rsidR="00A55AE9">
        <w:t xml:space="preserve"> a </w:t>
      </w:r>
      <w:r w:rsidR="001C4668">
        <w:t>water</w:t>
      </w:r>
      <w:r w:rsidR="00A55AE9">
        <w:t xml:space="preserve">-waste experiential exercise to reinforce </w:t>
      </w:r>
      <w:r w:rsidR="00D21370">
        <w:t>l</w:t>
      </w:r>
      <w:r w:rsidR="00DA0C78">
        <w:t xml:space="preserve">earning </w:t>
      </w:r>
      <w:r w:rsidR="00C409BE">
        <w:t>outcomes</w:t>
      </w:r>
      <w:r w:rsidR="00535D8A">
        <w:t xml:space="preserve"> </w:t>
      </w:r>
      <w:r w:rsidR="00D21370">
        <w:t xml:space="preserve">associated with </w:t>
      </w:r>
      <w:r w:rsidR="00452BCC">
        <w:t xml:space="preserve">managing </w:t>
      </w:r>
      <w:r w:rsidR="002869D0">
        <w:t xml:space="preserve">both </w:t>
      </w:r>
      <w:r w:rsidR="00452BCC">
        <w:t xml:space="preserve">traditional </w:t>
      </w:r>
      <w:r w:rsidR="00E6247A">
        <w:t>business waste</w:t>
      </w:r>
      <w:r w:rsidR="002A112F">
        <w:t>s</w:t>
      </w:r>
      <w:r w:rsidR="00452BCC">
        <w:t xml:space="preserve"> </w:t>
      </w:r>
      <w:r w:rsidR="00D729A8">
        <w:t>and</w:t>
      </w:r>
      <w:r w:rsidR="00452BCC">
        <w:t xml:space="preserve"> those</w:t>
      </w:r>
      <w:r w:rsidR="002A112F">
        <w:t xml:space="preserve"> associated with </w:t>
      </w:r>
      <w:r w:rsidR="00ED27BC">
        <w:t xml:space="preserve">environmental and </w:t>
      </w:r>
      <w:r w:rsidR="000F694F">
        <w:t xml:space="preserve">social </w:t>
      </w:r>
      <w:r w:rsidR="002A112F">
        <w:t>responsibility</w:t>
      </w:r>
      <w:r w:rsidR="00E6247A">
        <w:t xml:space="preserve">. </w:t>
      </w:r>
      <w:r w:rsidR="00AB7434">
        <w:t>For students, d</w:t>
      </w:r>
      <w:r w:rsidR="00783EB7">
        <w:t xml:space="preserve">iscussions surrounding </w:t>
      </w:r>
      <w:r w:rsidR="009D416A">
        <w:t>t</w:t>
      </w:r>
      <w:r w:rsidR="00D21370">
        <w:t xml:space="preserve">raditional </w:t>
      </w:r>
      <w:r w:rsidR="000A03A6">
        <w:t xml:space="preserve">business </w:t>
      </w:r>
      <w:r w:rsidR="00B30A85">
        <w:t xml:space="preserve">waste-reduction </w:t>
      </w:r>
      <w:r w:rsidR="005C23BE">
        <w:t>methods</w:t>
      </w:r>
      <w:r w:rsidR="00B30A85">
        <w:t xml:space="preserve"> </w:t>
      </w:r>
      <w:r w:rsidR="003B5F4C">
        <w:t>provide</w:t>
      </w:r>
      <w:r w:rsidR="00D3581B">
        <w:t xml:space="preserve"> </w:t>
      </w:r>
      <w:r w:rsidR="003B5F4C">
        <w:t xml:space="preserve">an </w:t>
      </w:r>
      <w:r w:rsidR="00C122E3">
        <w:t xml:space="preserve">approachable </w:t>
      </w:r>
      <w:r w:rsidR="003B5F4C">
        <w:t xml:space="preserve">opportunity </w:t>
      </w:r>
      <w:r w:rsidR="00D3581B">
        <w:t xml:space="preserve">to </w:t>
      </w:r>
      <w:r w:rsidR="00CD1EFF">
        <w:t xml:space="preserve">discuss </w:t>
      </w:r>
      <w:r w:rsidR="00C122E3">
        <w:t xml:space="preserve">social and </w:t>
      </w:r>
      <w:r w:rsidR="00C27577">
        <w:t xml:space="preserve">environmental waste </w:t>
      </w:r>
      <w:r w:rsidR="00D3581B">
        <w:t xml:space="preserve">challenges, </w:t>
      </w:r>
      <w:r w:rsidR="0046708F">
        <w:t xml:space="preserve">and </w:t>
      </w:r>
      <w:r w:rsidR="00C122E3">
        <w:t xml:space="preserve">to </w:t>
      </w:r>
      <w:r w:rsidR="00D3581B">
        <w:t xml:space="preserve">discuss </w:t>
      </w:r>
      <w:r w:rsidR="003B5F4C">
        <w:t>the synergy</w:t>
      </w:r>
      <w:r w:rsidR="00531FDC">
        <w:t xml:space="preserve"> between </w:t>
      </w:r>
      <w:r w:rsidR="00470D2C">
        <w:t>multiple measures in the triple-bottom-line</w:t>
      </w:r>
      <w:r w:rsidR="005C23BE">
        <w:t xml:space="preserve">, </w:t>
      </w:r>
      <w:r w:rsidR="0046708F">
        <w:t>balanced scorecard</w:t>
      </w:r>
      <w:r w:rsidR="005C23BE">
        <w:t>,</w:t>
      </w:r>
      <w:r w:rsidR="0046708F">
        <w:t xml:space="preserve"> </w:t>
      </w:r>
      <w:r w:rsidR="009B1FA0">
        <w:t>CSR, E</w:t>
      </w:r>
      <w:r w:rsidR="0041057A">
        <w:t xml:space="preserve">SG, </w:t>
      </w:r>
      <w:r w:rsidR="00A95B94">
        <w:t xml:space="preserve">or other similar </w:t>
      </w:r>
      <w:r w:rsidR="00ED0DC4">
        <w:t xml:space="preserve">business </w:t>
      </w:r>
      <w:r w:rsidR="001D1523">
        <w:t>metrics</w:t>
      </w:r>
      <w:r w:rsidR="008D6FFE">
        <w:t xml:space="preserve"> and drivers</w:t>
      </w:r>
      <w:r w:rsidR="00A95B94">
        <w:t xml:space="preserve">. </w:t>
      </w:r>
      <w:r w:rsidR="008D6FFE">
        <w:t xml:space="preserve">In the </w:t>
      </w:r>
      <w:r w:rsidR="000377EF">
        <w:t xml:space="preserve">experiential </w:t>
      </w:r>
      <w:r w:rsidR="008D6FFE">
        <w:t>exercise</w:t>
      </w:r>
      <w:r w:rsidR="000377EF">
        <w:t>,</w:t>
      </w:r>
      <w:r w:rsidR="008D6FFE">
        <w:t xml:space="preserve"> </w:t>
      </w:r>
      <w:r w:rsidR="000377EF">
        <w:t>s</w:t>
      </w:r>
      <w:r w:rsidR="00316E7D">
        <w:t xml:space="preserve">tudents collected and measured </w:t>
      </w:r>
      <w:r w:rsidR="006E7106">
        <w:t>water</w:t>
      </w:r>
      <w:r w:rsidR="00316E7D">
        <w:t xml:space="preserve"> waste </w:t>
      </w:r>
      <w:r w:rsidR="00DA0C78">
        <w:t>in</w:t>
      </w:r>
      <w:r w:rsidR="00316E7D">
        <w:t xml:space="preserve"> </w:t>
      </w:r>
      <w:r w:rsidR="00E7796C">
        <w:t xml:space="preserve">their </w:t>
      </w:r>
      <w:r w:rsidR="00F72D65">
        <w:t>residences</w:t>
      </w:r>
      <w:r w:rsidR="002D6A25">
        <w:t xml:space="preserve">, </w:t>
      </w:r>
      <w:r w:rsidR="00DA0C78">
        <w:t xml:space="preserve">learned about </w:t>
      </w:r>
      <w:r w:rsidR="002D0E3E">
        <w:t xml:space="preserve">regional and global water challenges, </w:t>
      </w:r>
      <w:r w:rsidR="00420B99">
        <w:t>the UN Sustainable Development Goals</w:t>
      </w:r>
      <w:r w:rsidR="00650D20">
        <w:t xml:space="preserve"> (</w:t>
      </w:r>
      <w:proofErr w:type="gramStart"/>
      <w:r w:rsidR="00650D20">
        <w:t>e.g.</w:t>
      </w:r>
      <w:proofErr w:type="gramEnd"/>
      <w:r w:rsidR="00650D20">
        <w:t xml:space="preserve"> Goal</w:t>
      </w:r>
      <w:r w:rsidR="000B3688">
        <w:t xml:space="preserve"> #6: </w:t>
      </w:r>
      <w:r w:rsidR="00882E63">
        <w:t>Clean Water and Sanitation)</w:t>
      </w:r>
      <w:r w:rsidR="005C6D4B">
        <w:t xml:space="preserve">, </w:t>
      </w:r>
      <w:r w:rsidR="002D6A25">
        <w:t xml:space="preserve">and </w:t>
      </w:r>
      <w:r w:rsidR="00DA0C78">
        <w:t xml:space="preserve">reflected on </w:t>
      </w:r>
      <w:r w:rsidR="00C409BE">
        <w:t xml:space="preserve">their </w:t>
      </w:r>
      <w:r w:rsidR="007A43B2">
        <w:t xml:space="preserve">own </w:t>
      </w:r>
      <w:r w:rsidR="00C409BE">
        <w:t xml:space="preserve">experiences. </w:t>
      </w:r>
      <w:r w:rsidR="00535D8A">
        <w:t>Session participants will</w:t>
      </w:r>
      <w:r w:rsidR="00844D09">
        <w:t xml:space="preserve"> </w:t>
      </w:r>
      <w:r w:rsidR="005C6D4B">
        <w:t>explore applicable modifications to the exercise</w:t>
      </w:r>
      <w:r w:rsidR="00B250A7">
        <w:t xml:space="preserve"> to create regional relevance</w:t>
      </w:r>
      <w:r w:rsidR="008D2A8B">
        <w:t xml:space="preserve"> for their own classes. </w:t>
      </w:r>
      <w:r w:rsidR="00DA0C78">
        <w:t xml:space="preserve">  </w:t>
      </w:r>
      <w:r w:rsidR="00316E7D">
        <w:t xml:space="preserve">  </w:t>
      </w:r>
      <w:r w:rsidR="00A55AE9">
        <w:t xml:space="preserve"> </w:t>
      </w:r>
      <w:r w:rsidR="00316E7D">
        <w:t xml:space="preserve"> </w:t>
      </w:r>
    </w:p>
    <w:p w14:paraId="4A1CE0C9" w14:textId="6E3A0D9A" w:rsidR="00C429FE" w:rsidRDefault="00C429FE">
      <w:r>
        <w:t xml:space="preserve">Keywords: </w:t>
      </w:r>
      <w:r w:rsidR="008D2A8B">
        <w:t>lean</w:t>
      </w:r>
      <w:r w:rsidR="003033A4">
        <w:t xml:space="preserve"> </w:t>
      </w:r>
      <w:r w:rsidR="00862399">
        <w:t>&amp;</w:t>
      </w:r>
      <w:r w:rsidR="003033A4">
        <w:t xml:space="preserve"> green synergy</w:t>
      </w:r>
      <w:r>
        <w:t>, operations management, corporate and social responsibility</w:t>
      </w:r>
    </w:p>
    <w:p w14:paraId="4A1CE0CA" w14:textId="77777777" w:rsidR="00C429FE" w:rsidRDefault="00C429FE">
      <w:r>
        <w:br w:type="page"/>
      </w:r>
    </w:p>
    <w:p w14:paraId="4A1CE0CB" w14:textId="77777777" w:rsidR="00C429FE" w:rsidRDefault="00C429FE"/>
    <w:p w14:paraId="4A1CE0CC" w14:textId="77777777" w:rsidR="00E14D60" w:rsidRPr="004F652A" w:rsidRDefault="00E14D60">
      <w:pPr>
        <w:rPr>
          <w:b/>
          <w:bCs/>
        </w:rPr>
      </w:pPr>
      <w:r w:rsidRPr="004F652A">
        <w:rPr>
          <w:b/>
          <w:bCs/>
        </w:rPr>
        <w:t>Introduction</w:t>
      </w:r>
    </w:p>
    <w:p w14:paraId="4A1CE0CD" w14:textId="7B45367E" w:rsidR="00E14D60" w:rsidRDefault="00E14D60" w:rsidP="004D0C55">
      <w:pPr>
        <w:ind w:firstLine="720"/>
      </w:pPr>
      <w:r>
        <w:t xml:space="preserve">Increased </w:t>
      </w:r>
      <w:r w:rsidR="008B2781">
        <w:t xml:space="preserve">societal </w:t>
      </w:r>
      <w:r>
        <w:t xml:space="preserve">emphasis on </w:t>
      </w:r>
      <w:r w:rsidR="008B2781">
        <w:t xml:space="preserve">business’ role in global sustainable development </w:t>
      </w:r>
      <w:r>
        <w:t xml:space="preserve">reinforces the need for business students </w:t>
      </w:r>
      <w:r w:rsidR="00C82DF9">
        <w:t xml:space="preserve">both </w:t>
      </w:r>
      <w:r>
        <w:t xml:space="preserve">to learn about and reflect on the importance of key </w:t>
      </w:r>
      <w:r w:rsidR="00C82DF9">
        <w:t xml:space="preserve">global </w:t>
      </w:r>
      <w:r w:rsidR="008B2781">
        <w:t xml:space="preserve">challenges </w:t>
      </w:r>
      <w:r>
        <w:t xml:space="preserve">in </w:t>
      </w:r>
      <w:r w:rsidR="003E637D">
        <w:t xml:space="preserve">business </w:t>
      </w:r>
      <w:r w:rsidR="008B2781">
        <w:t xml:space="preserve">sustainability. The UN 17 Sustainable Development Goals (SDGs) increasingly have been discussed </w:t>
      </w:r>
      <w:r w:rsidR="00C82DF9">
        <w:t>and</w:t>
      </w:r>
      <w:r w:rsidR="008B2781">
        <w:t xml:space="preserve"> adopted by a wide variety of organizations, </w:t>
      </w:r>
      <w:r w:rsidR="003E637D">
        <w:t xml:space="preserve">accrediting bodies, </w:t>
      </w:r>
      <w:r w:rsidR="008B2781">
        <w:t xml:space="preserve">and businesses as a framework for corporate and social responsibility. Within business curricula, operations management courses often address key solutions </w:t>
      </w:r>
      <w:r w:rsidR="005227A5">
        <w:t xml:space="preserve">to </w:t>
      </w:r>
      <w:r w:rsidR="008B2781">
        <w:t>sustainability challenges through the lens</w:t>
      </w:r>
      <w:r w:rsidR="001A6E06">
        <w:t>es</w:t>
      </w:r>
      <w:r w:rsidR="008B2781">
        <w:t xml:space="preserve"> of lean systems</w:t>
      </w:r>
      <w:r w:rsidR="0022754D">
        <w:t xml:space="preserve"> (cost and waste reduction)</w:t>
      </w:r>
      <w:r w:rsidR="001A6E06">
        <w:t>,</w:t>
      </w:r>
      <w:r w:rsidR="0022754D">
        <w:t xml:space="preserve"> and continuous improvement. </w:t>
      </w:r>
      <w:r w:rsidR="005227A5">
        <w:t>By applying lean systems business philosophy and tools to a personal daily behavior (</w:t>
      </w:r>
      <w:r w:rsidR="00396B85">
        <w:t>water</w:t>
      </w:r>
      <w:r w:rsidR="005227A5">
        <w:t xml:space="preserve"> waste), we encourage students to appreciate</w:t>
      </w:r>
      <w:r w:rsidR="001A6E06">
        <w:t xml:space="preserve"> the importance of improving responsible corporate behaviors that impact </w:t>
      </w:r>
      <w:r w:rsidR="006D4F75">
        <w:t xml:space="preserve">regional and </w:t>
      </w:r>
      <w:r w:rsidR="001A6E06">
        <w:t xml:space="preserve">global </w:t>
      </w:r>
      <w:r w:rsidR="00C30164">
        <w:t>water</w:t>
      </w:r>
      <w:r w:rsidR="001A6E06">
        <w:t xml:space="preserve"> challenges. </w:t>
      </w:r>
      <w:r w:rsidR="005227A5">
        <w:t xml:space="preserve">   </w:t>
      </w:r>
      <w:r w:rsidR="008B2781">
        <w:t xml:space="preserve">  </w:t>
      </w:r>
      <w:r>
        <w:t xml:space="preserve"> </w:t>
      </w:r>
    </w:p>
    <w:p w14:paraId="4A1CE0CE" w14:textId="77777777" w:rsidR="00E14D60" w:rsidRPr="004F652A" w:rsidRDefault="00E14D60">
      <w:pPr>
        <w:rPr>
          <w:b/>
          <w:bCs/>
        </w:rPr>
      </w:pPr>
      <w:r w:rsidRPr="004F652A">
        <w:rPr>
          <w:b/>
          <w:bCs/>
        </w:rPr>
        <w:t>Theoretical Foundation / Teaching Implications</w:t>
      </w:r>
      <w:r w:rsidR="008B2781" w:rsidRPr="004F652A">
        <w:rPr>
          <w:b/>
          <w:bCs/>
        </w:rPr>
        <w:t xml:space="preserve"> </w:t>
      </w:r>
    </w:p>
    <w:p w14:paraId="4A1CE0CF" w14:textId="77777777" w:rsidR="008B2781" w:rsidRDefault="008B2781" w:rsidP="004D0C55">
      <w:pPr>
        <w:ind w:firstLine="720"/>
      </w:pPr>
      <w:r>
        <w:t>Within operations management</w:t>
      </w:r>
      <w:r w:rsidR="0022754D">
        <w:t>,</w:t>
      </w:r>
      <w:r>
        <w:t xml:space="preserve"> lean systems </w:t>
      </w:r>
      <w:r w:rsidR="0022754D">
        <w:t xml:space="preserve">tools </w:t>
      </w:r>
      <w:r>
        <w:t>provide</w:t>
      </w:r>
      <w:r w:rsidR="0022754D">
        <w:t xml:space="preserve"> </w:t>
      </w:r>
      <w:r>
        <w:t xml:space="preserve">a robust </w:t>
      </w:r>
      <w:r w:rsidR="0022754D">
        <w:t xml:space="preserve">approach </w:t>
      </w:r>
      <w:r>
        <w:t>for students to consider and reflect on reduc</w:t>
      </w:r>
      <w:r w:rsidR="0022754D">
        <w:t xml:space="preserve">ing </w:t>
      </w:r>
      <w:r w:rsidR="003E637D">
        <w:t xml:space="preserve">organizational </w:t>
      </w:r>
      <w:r>
        <w:t xml:space="preserve">cost and organizational waste, </w:t>
      </w:r>
      <w:r w:rsidR="0022754D">
        <w:t xml:space="preserve">with an objective to </w:t>
      </w:r>
      <w:r>
        <w:t>increase organizational competitivenes</w:t>
      </w:r>
      <w:r w:rsidR="0022754D">
        <w:t xml:space="preserve">s. In parallel, as organizations place more emphasis on sustainable development as part of corporate and social responsibility, lean systems philosophies help bridge the gap between practical economic bottom-line </w:t>
      </w:r>
      <w:r w:rsidR="005227A5">
        <w:t>cost reduction (improvement),</w:t>
      </w:r>
      <w:r w:rsidR="0022754D">
        <w:t xml:space="preserve"> and sustainability-centric social and environmental </w:t>
      </w:r>
      <w:r w:rsidR="005227A5">
        <w:t xml:space="preserve">improvement.  </w:t>
      </w:r>
      <w:r w:rsidR="0022754D">
        <w:t xml:space="preserve"> </w:t>
      </w:r>
      <w:r>
        <w:t xml:space="preserve"> </w:t>
      </w:r>
    </w:p>
    <w:p w14:paraId="4A1CE0D0" w14:textId="77777777" w:rsidR="00E14D60" w:rsidRDefault="00E14D60">
      <w:r>
        <w:t>Learning Objectives</w:t>
      </w:r>
    </w:p>
    <w:p w14:paraId="4A1CE0D1" w14:textId="305C4960" w:rsidR="001A6E06" w:rsidRDefault="001A6E06" w:rsidP="005227A5">
      <w:pPr>
        <w:pStyle w:val="ListParagraph"/>
        <w:numPr>
          <w:ilvl w:val="0"/>
          <w:numId w:val="1"/>
        </w:numPr>
      </w:pPr>
      <w:r>
        <w:t xml:space="preserve">Students discover </w:t>
      </w:r>
      <w:r w:rsidR="001A45F9">
        <w:t xml:space="preserve">and recognize </w:t>
      </w:r>
      <w:r w:rsidR="00B91807">
        <w:t xml:space="preserve">regional and </w:t>
      </w:r>
      <w:r>
        <w:t xml:space="preserve">global </w:t>
      </w:r>
      <w:r w:rsidR="00B91807">
        <w:t xml:space="preserve">water </w:t>
      </w:r>
      <w:r>
        <w:t xml:space="preserve">waste challenges, and the impact that corporate decisions have on those </w:t>
      </w:r>
      <w:r w:rsidR="00627CD0">
        <w:t xml:space="preserve">regional and </w:t>
      </w:r>
      <w:r>
        <w:t xml:space="preserve">global </w:t>
      </w:r>
      <w:proofErr w:type="gramStart"/>
      <w:r>
        <w:t>challenges</w:t>
      </w:r>
      <w:proofErr w:type="gramEnd"/>
    </w:p>
    <w:p w14:paraId="4A1CE0D2" w14:textId="4A37CA40" w:rsidR="005227A5" w:rsidRDefault="001A6E06" w:rsidP="005227A5">
      <w:pPr>
        <w:pStyle w:val="ListParagraph"/>
        <w:numPr>
          <w:ilvl w:val="0"/>
          <w:numId w:val="1"/>
        </w:numPr>
      </w:pPr>
      <w:r>
        <w:t xml:space="preserve">Students apply basic data collection and process measurement, learn about and apply basic lean systems and continuous improvement tools, and summarize results </w:t>
      </w:r>
      <w:r w:rsidR="00627CD0">
        <w:t xml:space="preserve">in a </w:t>
      </w:r>
      <w:r w:rsidR="001A45F9">
        <w:t xml:space="preserve">multi-student </w:t>
      </w:r>
      <w:r>
        <w:t xml:space="preserve">experiential </w:t>
      </w:r>
      <w:proofErr w:type="gramStart"/>
      <w:r>
        <w:t>project</w:t>
      </w:r>
      <w:proofErr w:type="gramEnd"/>
    </w:p>
    <w:p w14:paraId="4A1CE0D3" w14:textId="043E9126" w:rsidR="001A6E06" w:rsidRDefault="001A6E06" w:rsidP="001A6E06">
      <w:pPr>
        <w:pStyle w:val="ListParagraph"/>
        <w:numPr>
          <w:ilvl w:val="0"/>
          <w:numId w:val="1"/>
        </w:numPr>
      </w:pPr>
      <w:r>
        <w:t xml:space="preserve">Students </w:t>
      </w:r>
      <w:r w:rsidR="001A45F9">
        <w:t xml:space="preserve">analyze and </w:t>
      </w:r>
      <w:r>
        <w:t xml:space="preserve">reflect on their own daily personal </w:t>
      </w:r>
      <w:r w:rsidR="00C81455">
        <w:t xml:space="preserve">water </w:t>
      </w:r>
      <w:r>
        <w:t xml:space="preserve">waste </w:t>
      </w:r>
      <w:proofErr w:type="gramStart"/>
      <w:r w:rsidR="00C81455">
        <w:t>challenges</w:t>
      </w:r>
      <w:proofErr w:type="gramEnd"/>
    </w:p>
    <w:p w14:paraId="4A1CE0D4" w14:textId="1D23FD9C" w:rsidR="001A6E06" w:rsidRDefault="001A6E06" w:rsidP="005227A5">
      <w:pPr>
        <w:pStyle w:val="ListParagraph"/>
        <w:numPr>
          <w:ilvl w:val="0"/>
          <w:numId w:val="1"/>
        </w:numPr>
      </w:pPr>
      <w:r>
        <w:t xml:space="preserve">Students extrapolate </w:t>
      </w:r>
      <w:r w:rsidR="001A45F9">
        <w:t xml:space="preserve">from </w:t>
      </w:r>
      <w:r>
        <w:t xml:space="preserve">their own personal </w:t>
      </w:r>
      <w:r w:rsidR="00C81455">
        <w:t xml:space="preserve">water </w:t>
      </w:r>
      <w:r>
        <w:t xml:space="preserve">waste experiences to </w:t>
      </w:r>
      <w:r w:rsidR="001A45F9">
        <w:t xml:space="preserve">the </w:t>
      </w:r>
      <w:r>
        <w:t xml:space="preserve">corporate behaviors that impact </w:t>
      </w:r>
      <w:r w:rsidR="00C81455">
        <w:t xml:space="preserve">regional and </w:t>
      </w:r>
      <w:r>
        <w:t xml:space="preserve">global </w:t>
      </w:r>
      <w:r w:rsidR="00C81455">
        <w:t xml:space="preserve">water </w:t>
      </w:r>
      <w:r>
        <w:t xml:space="preserve">waste </w:t>
      </w:r>
      <w:proofErr w:type="gramStart"/>
      <w:r>
        <w:t>challenge</w:t>
      </w:r>
      <w:r w:rsidR="00C81455">
        <w:t>s</w:t>
      </w:r>
      <w:proofErr w:type="gramEnd"/>
    </w:p>
    <w:p w14:paraId="4A1CE0D5" w14:textId="77777777" w:rsidR="00E14D60" w:rsidRPr="004F652A" w:rsidRDefault="00E14D60">
      <w:pPr>
        <w:rPr>
          <w:b/>
          <w:bCs/>
        </w:rPr>
      </w:pPr>
      <w:r w:rsidRPr="004F652A">
        <w:rPr>
          <w:b/>
          <w:bCs/>
        </w:rPr>
        <w:t>Exercise Overview</w:t>
      </w:r>
    </w:p>
    <w:p w14:paraId="4A1CE0D6" w14:textId="3B55D2DB" w:rsidR="0012414F" w:rsidRDefault="00C82DF9" w:rsidP="004D0C55">
      <w:pPr>
        <w:ind w:firstLine="414"/>
      </w:pPr>
      <w:r>
        <w:t>We provided a</w:t>
      </w:r>
      <w:r w:rsidR="0012414F">
        <w:t xml:space="preserve"> “pre-test” survey </w:t>
      </w:r>
      <w:r>
        <w:t xml:space="preserve">to </w:t>
      </w:r>
      <w:r w:rsidR="0012414F">
        <w:t>each student before information</w:t>
      </w:r>
      <w:r w:rsidR="00087FC8">
        <w:t>al</w:t>
      </w:r>
      <w:r w:rsidR="0012414F">
        <w:t xml:space="preserve"> materials </w:t>
      </w:r>
      <w:r>
        <w:t xml:space="preserve">were </w:t>
      </w:r>
      <w:r w:rsidR="0012414F">
        <w:t xml:space="preserve">presented for the exercise. Students </w:t>
      </w:r>
      <w:r>
        <w:t>were</w:t>
      </w:r>
      <w:r w:rsidR="0012414F">
        <w:t xml:space="preserve"> asked about: a) their individual opinions and previous exposure to experiential learning exercises, b) their general knowledge and familiarity with </w:t>
      </w:r>
      <w:r w:rsidR="008170EF">
        <w:t xml:space="preserve">regional and </w:t>
      </w:r>
      <w:r w:rsidR="0012414F">
        <w:t xml:space="preserve">global </w:t>
      </w:r>
      <w:r w:rsidR="008170EF">
        <w:t>water</w:t>
      </w:r>
      <w:r w:rsidR="0012414F">
        <w:t xml:space="preserve"> </w:t>
      </w:r>
      <w:r w:rsidR="00087FC8">
        <w:t xml:space="preserve">waste </w:t>
      </w:r>
      <w:r w:rsidR="0012414F">
        <w:t xml:space="preserve">challenges, </w:t>
      </w:r>
      <w:r w:rsidR="00F21FB0">
        <w:t>and c</w:t>
      </w:r>
      <w:r w:rsidR="0012414F">
        <w:t xml:space="preserve">) general demographic information.    </w:t>
      </w:r>
    </w:p>
    <w:p w14:paraId="4A1CE0D7" w14:textId="0BBEE522" w:rsidR="004E302B" w:rsidRDefault="001A45F9" w:rsidP="004D0C55">
      <w:pPr>
        <w:ind w:firstLine="414"/>
      </w:pPr>
      <w:r>
        <w:t xml:space="preserve">Throughout the period of the exercise (about four </w:t>
      </w:r>
      <w:r w:rsidR="004E302B">
        <w:t xml:space="preserve">to five weeks total) several </w:t>
      </w:r>
      <w:r>
        <w:t xml:space="preserve">sources of information </w:t>
      </w:r>
      <w:r w:rsidR="00C82DF9">
        <w:t>were</w:t>
      </w:r>
      <w:r>
        <w:t xml:space="preserve"> interspersed judiciously during weekly </w:t>
      </w:r>
      <w:r w:rsidR="004E302B">
        <w:t xml:space="preserve">class </w:t>
      </w:r>
      <w:r>
        <w:t>activities</w:t>
      </w:r>
      <w:r w:rsidR="004E302B">
        <w:t xml:space="preserve">. Students </w:t>
      </w:r>
      <w:r w:rsidR="00C82DF9">
        <w:t>were</w:t>
      </w:r>
      <w:r w:rsidR="004E302B">
        <w:t xml:space="preserve"> presented with brief videos, summarized research materials, and </w:t>
      </w:r>
      <w:r w:rsidR="00087FC8">
        <w:t>other similar materials</w:t>
      </w:r>
      <w:r w:rsidR="00C319E8">
        <w:t xml:space="preserve">. Students </w:t>
      </w:r>
      <w:r>
        <w:t xml:space="preserve">learn about </w:t>
      </w:r>
      <w:r w:rsidR="00BB69D6">
        <w:t xml:space="preserve">regional and </w:t>
      </w:r>
      <w:r>
        <w:t xml:space="preserve">global </w:t>
      </w:r>
      <w:r w:rsidR="00BB69D6">
        <w:t>water</w:t>
      </w:r>
      <w:r>
        <w:t xml:space="preserve"> waste</w:t>
      </w:r>
      <w:r w:rsidR="004E302B">
        <w:t xml:space="preserve"> challenges</w:t>
      </w:r>
      <w:r w:rsidR="00C319E8">
        <w:t xml:space="preserve"> in the context of a business </w:t>
      </w:r>
      <w:r w:rsidR="004E302B">
        <w:t>operations management course</w:t>
      </w:r>
      <w:r w:rsidR="00C319E8">
        <w:t xml:space="preserve">. Ideally, </w:t>
      </w:r>
      <w:r w:rsidR="004E302B">
        <w:t xml:space="preserve">these short </w:t>
      </w:r>
      <w:r w:rsidR="00087FC8">
        <w:t xml:space="preserve">informational </w:t>
      </w:r>
      <w:r w:rsidR="004E302B">
        <w:t xml:space="preserve">interludes </w:t>
      </w:r>
      <w:r w:rsidR="00C82DF9">
        <w:t>could</w:t>
      </w:r>
      <w:r w:rsidR="004E302B">
        <w:t xml:space="preserve"> be included </w:t>
      </w:r>
      <w:r w:rsidR="00087FC8">
        <w:t xml:space="preserve">as supporting or supplemental materials </w:t>
      </w:r>
      <w:r w:rsidR="004E302B">
        <w:t>with</w:t>
      </w:r>
      <w:r w:rsidR="00C82DF9">
        <w:t>in</w:t>
      </w:r>
      <w:r w:rsidR="004E302B">
        <w:t xml:space="preserve"> course content associated with any of the following</w:t>
      </w:r>
      <w:r w:rsidR="00087FC8">
        <w:t xml:space="preserve"> primary course topics</w:t>
      </w:r>
      <w:r w:rsidR="004E302B">
        <w:t xml:space="preserve">: lean systems philosophy and tools, continuous improvement, dimensions of competitive advantage (or strategy) in operations </w:t>
      </w:r>
      <w:r w:rsidR="004E302B">
        <w:lastRenderedPageBreak/>
        <w:t>management</w:t>
      </w:r>
      <w:r w:rsidR="00087FC8">
        <w:t>, etc.</w:t>
      </w:r>
      <w:r w:rsidR="004E302B">
        <w:t xml:space="preserve"> </w:t>
      </w:r>
      <w:r w:rsidR="00087FC8">
        <w:t>Similarly</w:t>
      </w:r>
      <w:r w:rsidR="00C319E8">
        <w:t>,</w:t>
      </w:r>
      <w:r w:rsidR="00087FC8">
        <w:t xml:space="preserve"> this exercise could be included in a business capstone course, </w:t>
      </w:r>
      <w:r w:rsidR="00C319E8">
        <w:t xml:space="preserve">business policy &amp; </w:t>
      </w:r>
      <w:r w:rsidR="00087FC8">
        <w:t xml:space="preserve">strategy course, or </w:t>
      </w:r>
      <w:r w:rsidR="00C319E8">
        <w:t xml:space="preserve">a </w:t>
      </w:r>
      <w:r w:rsidR="00087FC8">
        <w:t xml:space="preserve">business ethics course </w:t>
      </w:r>
      <w:r w:rsidR="00C319E8">
        <w:t xml:space="preserve">that has a </w:t>
      </w:r>
      <w:r w:rsidR="00087FC8">
        <w:t xml:space="preserve">strong corporate and social responsibility emphasis. </w:t>
      </w:r>
    </w:p>
    <w:p w14:paraId="199A4DF4" w14:textId="77777777" w:rsidR="001720DF" w:rsidRDefault="0095695C" w:rsidP="004D0C55">
      <w:pPr>
        <w:ind w:firstLine="414"/>
      </w:pPr>
      <w:r>
        <w:t xml:space="preserve">This exercise assumes that </w:t>
      </w:r>
      <w:r w:rsidR="00AA64CA">
        <w:t xml:space="preserve">students </w:t>
      </w:r>
      <w:r w:rsidR="00C2536F">
        <w:t xml:space="preserve">live or work in a location where </w:t>
      </w:r>
      <w:r w:rsidR="007940D5">
        <w:t xml:space="preserve">water </w:t>
      </w:r>
      <w:r w:rsidR="003847DC">
        <w:t xml:space="preserve">waste </w:t>
      </w:r>
      <w:r w:rsidR="007940D5">
        <w:t xml:space="preserve">collection and measurement is </w:t>
      </w:r>
      <w:r w:rsidR="003847DC">
        <w:t xml:space="preserve">feasible. </w:t>
      </w:r>
      <w:r w:rsidR="00F5215E">
        <w:t xml:space="preserve">Each student </w:t>
      </w:r>
      <w:r w:rsidR="001A45F9">
        <w:t>collect</w:t>
      </w:r>
      <w:r w:rsidR="00C82DF9">
        <w:t>ed</w:t>
      </w:r>
      <w:r w:rsidR="001A45F9">
        <w:t xml:space="preserve"> their </w:t>
      </w:r>
      <w:r w:rsidR="003847DC">
        <w:t xml:space="preserve">water waste multiple </w:t>
      </w:r>
      <w:r w:rsidR="00F5215E">
        <w:t xml:space="preserve">in a limited fashion, from two or more locations in </w:t>
      </w:r>
      <w:r w:rsidR="001720DF">
        <w:t xml:space="preserve">each living location, using the following procedure: </w:t>
      </w:r>
    </w:p>
    <w:p w14:paraId="4A1CE0D8" w14:textId="22CC94F9" w:rsidR="00087FC8" w:rsidRDefault="00863D01" w:rsidP="006C05F5">
      <w:pPr>
        <w:pStyle w:val="ListParagraph"/>
        <w:numPr>
          <w:ilvl w:val="0"/>
          <w:numId w:val="3"/>
        </w:numPr>
      </w:pPr>
      <w:r>
        <w:t>At each water use location</w:t>
      </w:r>
      <w:r w:rsidR="00025EE5">
        <w:t xml:space="preserve"> </w:t>
      </w:r>
      <w:r w:rsidR="00706196">
        <w:t xml:space="preserve">or source </w:t>
      </w:r>
      <w:r w:rsidR="00D163FF">
        <w:t>within</w:t>
      </w:r>
      <w:r w:rsidR="00582C3A">
        <w:t xml:space="preserve"> each living environment, </w:t>
      </w:r>
      <w:r w:rsidR="00025EE5">
        <w:t xml:space="preserve">students collect water as they wait for </w:t>
      </w:r>
      <w:r w:rsidR="008E7811">
        <w:t>cold tap water to reach a usable temperature:</w:t>
      </w:r>
    </w:p>
    <w:p w14:paraId="3E055A3A" w14:textId="51BA456C" w:rsidR="008E7811" w:rsidRDefault="008E7811" w:rsidP="008E7811">
      <w:pPr>
        <w:pStyle w:val="ListParagraph"/>
        <w:numPr>
          <w:ilvl w:val="1"/>
          <w:numId w:val="3"/>
        </w:numPr>
      </w:pPr>
      <w:r>
        <w:t>Shower or bathing scenario</w:t>
      </w:r>
    </w:p>
    <w:p w14:paraId="72061C78" w14:textId="31C6D3B9" w:rsidR="008E7811" w:rsidRDefault="007E29A5" w:rsidP="008E7811">
      <w:pPr>
        <w:pStyle w:val="ListParagraph"/>
        <w:numPr>
          <w:ilvl w:val="1"/>
          <w:numId w:val="3"/>
        </w:numPr>
      </w:pPr>
      <w:r>
        <w:t>Washing hands in a bathroom sink</w:t>
      </w:r>
      <w:r w:rsidR="00B92922">
        <w:t xml:space="preserve"> scenario</w:t>
      </w:r>
    </w:p>
    <w:p w14:paraId="080E73B2" w14:textId="4D2D8EC9" w:rsidR="007E29A5" w:rsidRDefault="00AD6D3F" w:rsidP="008E7811">
      <w:pPr>
        <w:pStyle w:val="ListParagraph"/>
        <w:numPr>
          <w:ilvl w:val="1"/>
          <w:numId w:val="3"/>
        </w:numPr>
      </w:pPr>
      <w:r>
        <w:t>Washing dishes</w:t>
      </w:r>
      <w:r w:rsidR="00B92922">
        <w:t xml:space="preserve"> in a </w:t>
      </w:r>
      <w:r w:rsidR="0041610E">
        <w:t>kitchen sink scenario</w:t>
      </w:r>
    </w:p>
    <w:p w14:paraId="0805A825" w14:textId="66C61AC3" w:rsidR="006F3748" w:rsidRDefault="00582C3A" w:rsidP="006F3748">
      <w:pPr>
        <w:pStyle w:val="ListParagraph"/>
        <w:numPr>
          <w:ilvl w:val="0"/>
          <w:numId w:val="3"/>
        </w:numPr>
      </w:pPr>
      <w:r>
        <w:t xml:space="preserve">Each student collects </w:t>
      </w:r>
      <w:r w:rsidR="00DA2083">
        <w:t>data from at least two locations within each living environment</w:t>
      </w:r>
      <w:r w:rsidR="00706196">
        <w:t>, with suggestions shown above</w:t>
      </w:r>
      <w:r w:rsidR="00DA2083">
        <w:t xml:space="preserve">. </w:t>
      </w:r>
      <w:r w:rsidR="0041610E">
        <w:t>At each location</w:t>
      </w:r>
      <w:r w:rsidR="0090627B">
        <w:t xml:space="preserve"> or water source</w:t>
      </w:r>
      <w:r w:rsidR="0041610E">
        <w:t>, two data collection</w:t>
      </w:r>
      <w:r w:rsidR="00681E95">
        <w:t xml:space="preserve"> trials </w:t>
      </w:r>
      <w:r w:rsidR="0090627B">
        <w:t xml:space="preserve">showed occur </w:t>
      </w:r>
      <w:r w:rsidR="00681E95">
        <w:t>(n=2)</w:t>
      </w:r>
      <w:r w:rsidR="00B92922">
        <w:t xml:space="preserve"> per </w:t>
      </w:r>
      <w:r w:rsidR="00DA2083">
        <w:t>water source</w:t>
      </w:r>
      <w:r w:rsidR="00296C17">
        <w:t>.</w:t>
      </w:r>
    </w:p>
    <w:p w14:paraId="12200F45" w14:textId="02112506" w:rsidR="00E3605A" w:rsidRDefault="00BE43B4" w:rsidP="006F3748">
      <w:pPr>
        <w:pStyle w:val="ListParagraph"/>
        <w:numPr>
          <w:ilvl w:val="0"/>
          <w:numId w:val="3"/>
        </w:numPr>
      </w:pPr>
      <w:r>
        <w:t xml:space="preserve">For each data point, students </w:t>
      </w:r>
      <w:r w:rsidR="00EB3881">
        <w:t>allow</w:t>
      </w:r>
      <w:r>
        <w:t xml:space="preserve"> water </w:t>
      </w:r>
      <w:r w:rsidR="00EB7936">
        <w:t xml:space="preserve">to run and collect the “wasted water” </w:t>
      </w:r>
      <w:r>
        <w:t>until they judge that the temperature of the water has reached an appropriate usable level</w:t>
      </w:r>
      <w:r w:rsidR="00296C17">
        <w:t xml:space="preserve">. </w:t>
      </w:r>
      <w:r w:rsidR="00E3605A">
        <w:t xml:space="preserve">“Wasted water” is the water that </w:t>
      </w:r>
      <w:r w:rsidR="00865EC6">
        <w:t xml:space="preserve">normally would simply </w:t>
      </w:r>
      <w:r w:rsidR="000353D9">
        <w:t>run down the drain, unused</w:t>
      </w:r>
      <w:r w:rsidR="00E3605A">
        <w:t>, as students wait for the temperature of the water to reach a usable level</w:t>
      </w:r>
      <w:r w:rsidR="00296C17">
        <w:t>.</w:t>
      </w:r>
    </w:p>
    <w:p w14:paraId="774F791C" w14:textId="332A7C8A" w:rsidR="006F3748" w:rsidRDefault="006F3748" w:rsidP="006F3748">
      <w:pPr>
        <w:pStyle w:val="ListParagraph"/>
        <w:numPr>
          <w:ilvl w:val="0"/>
          <w:numId w:val="3"/>
        </w:numPr>
      </w:pPr>
      <w:r>
        <w:t>Students estimate the number of annual events of each type</w:t>
      </w:r>
      <w:r w:rsidR="005B68B0">
        <w:t xml:space="preserve"> (</w:t>
      </w:r>
      <w:proofErr w:type="gramStart"/>
      <w:r w:rsidR="005B68B0">
        <w:t>e.g.</w:t>
      </w:r>
      <w:proofErr w:type="gramEnd"/>
      <w:r w:rsidR="005B68B0">
        <w:t xml:space="preserve"> taking a bath or shower) and calculate the estimated wasted water</w:t>
      </w:r>
      <w:r w:rsidR="008D5560">
        <w:t xml:space="preserve"> per year per </w:t>
      </w:r>
      <w:r w:rsidR="00B60F57">
        <w:t>water source. This is summed together for each student and all applicable measured scenarios (</w:t>
      </w:r>
      <w:proofErr w:type="gramStart"/>
      <w:r w:rsidR="00B60F57">
        <w:t>e.g.</w:t>
      </w:r>
      <w:proofErr w:type="gramEnd"/>
      <w:r w:rsidR="00B60F57">
        <w:t xml:space="preserve"> bathing, washing dishes, etc.)</w:t>
      </w:r>
      <w:r w:rsidR="00361FF8">
        <w:t>.</w:t>
      </w:r>
    </w:p>
    <w:p w14:paraId="5FB1D2E7" w14:textId="7FF88309" w:rsidR="005B68B0" w:rsidRDefault="005B68B0" w:rsidP="006F3748">
      <w:pPr>
        <w:pStyle w:val="ListParagraph"/>
        <w:numPr>
          <w:ilvl w:val="0"/>
          <w:numId w:val="3"/>
        </w:numPr>
      </w:pPr>
      <w:r>
        <w:t xml:space="preserve">Based on local water costs, </w:t>
      </w:r>
      <w:r w:rsidR="00C14716">
        <w:t>students calculate the wasted budget dollars associated with the wasted water</w:t>
      </w:r>
      <w:r w:rsidR="00361FF8">
        <w:t>.</w:t>
      </w:r>
    </w:p>
    <w:p w14:paraId="05DF5235" w14:textId="723F167F" w:rsidR="00C14716" w:rsidRDefault="003F5193" w:rsidP="006F3748">
      <w:pPr>
        <w:pStyle w:val="ListParagraph"/>
        <w:numPr>
          <w:ilvl w:val="0"/>
          <w:numId w:val="3"/>
        </w:numPr>
      </w:pPr>
      <w:r>
        <w:t xml:space="preserve">Students reflect on the budget dollars and water wasted per </w:t>
      </w:r>
      <w:proofErr w:type="gramStart"/>
      <w:r>
        <w:t>student, and</w:t>
      </w:r>
      <w:proofErr w:type="gramEnd"/>
      <w:r>
        <w:t xml:space="preserve"> compare </w:t>
      </w:r>
      <w:r w:rsidR="003B1619">
        <w:t>individual scenarios to local and regional businesses</w:t>
      </w:r>
      <w:r w:rsidR="0033037D">
        <w:t>.</w:t>
      </w:r>
    </w:p>
    <w:p w14:paraId="4A1CE0DF" w14:textId="33AFFBC0" w:rsidR="001A45F9" w:rsidRDefault="0012414F" w:rsidP="004D0C55">
      <w:pPr>
        <w:ind w:firstLine="720"/>
      </w:pPr>
      <w:r>
        <w:t xml:space="preserve">At the end of the </w:t>
      </w:r>
      <w:r w:rsidR="00722872">
        <w:t xml:space="preserve">exercise, </w:t>
      </w:r>
      <w:r w:rsidR="005544F3">
        <w:t xml:space="preserve">we </w:t>
      </w:r>
      <w:r w:rsidR="008061AE">
        <w:t>facilitate</w:t>
      </w:r>
      <w:r w:rsidR="005544F3">
        <w:t xml:space="preserve">d </w:t>
      </w:r>
      <w:r w:rsidR="008061AE">
        <w:t>a wrap-up discussion, students complete</w:t>
      </w:r>
      <w:r w:rsidR="005544F3">
        <w:t>d</w:t>
      </w:r>
      <w:r w:rsidR="008061AE">
        <w:t xml:space="preserve"> a “post-test” survey, and students perform</w:t>
      </w:r>
      <w:r w:rsidR="005544F3">
        <w:t>ed</w:t>
      </w:r>
      <w:r w:rsidR="008061AE">
        <w:t xml:space="preserve"> a reflection exercise. </w:t>
      </w:r>
      <w:r>
        <w:t xml:space="preserve"> </w:t>
      </w:r>
      <w:r w:rsidR="00184A4E">
        <w:t>When other classes participate</w:t>
      </w:r>
      <w:r w:rsidR="005544F3">
        <w:t xml:space="preserve"> in the exercise during the same semester</w:t>
      </w:r>
      <w:r w:rsidR="00184A4E">
        <w:t xml:space="preserve">, students </w:t>
      </w:r>
      <w:r w:rsidR="005544F3">
        <w:t>were</w:t>
      </w:r>
      <w:r w:rsidR="00184A4E">
        <w:t xml:space="preserve"> given the opportunity to compare their class results to other class’ results, as part of the reflection process. </w:t>
      </w:r>
      <w:r>
        <w:t xml:space="preserve"> </w:t>
      </w:r>
      <w:r w:rsidR="0095695C">
        <w:t xml:space="preserve"> </w:t>
      </w:r>
    </w:p>
    <w:p w14:paraId="4A1CE0E0" w14:textId="77777777" w:rsidR="008061AE" w:rsidRPr="00A474AA" w:rsidRDefault="00E14D60">
      <w:pPr>
        <w:rPr>
          <w:b/>
          <w:bCs/>
        </w:rPr>
      </w:pPr>
      <w:r w:rsidRPr="00A474AA">
        <w:rPr>
          <w:b/>
          <w:bCs/>
        </w:rPr>
        <w:t>Session Description</w:t>
      </w:r>
    </w:p>
    <w:p w14:paraId="4A1CE0E2" w14:textId="5C075656" w:rsidR="00A55AE9" w:rsidRDefault="008061AE" w:rsidP="00325A40">
      <w:pPr>
        <w:ind w:firstLine="720"/>
      </w:pPr>
      <w:r>
        <w:t xml:space="preserve">During the session, </w:t>
      </w:r>
      <w:r w:rsidR="0021514A">
        <w:t>we will walk through the exercise</w:t>
      </w:r>
      <w:r w:rsidR="00F55BC9">
        <w:t xml:space="preserve">, review samples of materials </w:t>
      </w:r>
      <w:r w:rsidR="00CD26DD">
        <w:t xml:space="preserve">provided to students, </w:t>
      </w:r>
      <w:r w:rsidR="0021514A">
        <w:t xml:space="preserve">and </w:t>
      </w:r>
      <w:r w:rsidR="00184A4E">
        <w:t xml:space="preserve">reinforce </w:t>
      </w:r>
      <w:r w:rsidR="0021514A">
        <w:t>how it fits with the operations management curriculu</w:t>
      </w:r>
      <w:r w:rsidR="005544F3">
        <w:t>m and CSR</w:t>
      </w:r>
      <w:r w:rsidR="00EC17CB">
        <w:t xml:space="preserve"> (and similar business </w:t>
      </w:r>
      <w:r w:rsidR="00EF0783">
        <w:t xml:space="preserve">ethics </w:t>
      </w:r>
      <w:r w:rsidR="00EC17CB">
        <w:t>curriculum approaches</w:t>
      </w:r>
      <w:r w:rsidR="00EF0783">
        <w:t>)</w:t>
      </w:r>
      <w:r w:rsidR="0021514A">
        <w:t>. I</w:t>
      </w:r>
      <w:r>
        <w:t xml:space="preserve">n addition to the </w:t>
      </w:r>
      <w:r w:rsidR="005544F3">
        <w:t xml:space="preserve">summary of the </w:t>
      </w:r>
      <w:r>
        <w:t xml:space="preserve">exercise </w:t>
      </w:r>
      <w:r w:rsidR="005544F3">
        <w:t xml:space="preserve">described </w:t>
      </w:r>
      <w:r>
        <w:t xml:space="preserve">above, </w:t>
      </w:r>
      <w:r w:rsidR="005544F3">
        <w:t>we will share additional d</w:t>
      </w:r>
      <w:r>
        <w:t xml:space="preserve">etails </w:t>
      </w:r>
      <w:r w:rsidR="005544F3">
        <w:t xml:space="preserve">about </w:t>
      </w:r>
      <w:r>
        <w:t xml:space="preserve">the exercise, educational materials utilized, </w:t>
      </w:r>
      <w:r w:rsidR="00EF0783">
        <w:t xml:space="preserve">successes and </w:t>
      </w:r>
      <w:r>
        <w:t xml:space="preserve">failures in the </w:t>
      </w:r>
      <w:r w:rsidR="005544F3">
        <w:t xml:space="preserve">exercise and the </w:t>
      </w:r>
      <w:r>
        <w:t>process</w:t>
      </w:r>
      <w:r w:rsidR="0021514A">
        <w:t>, and some of the results from the Fall 20</w:t>
      </w:r>
      <w:r w:rsidR="00F0719D">
        <w:t xml:space="preserve">22 and Spring 2023 </w:t>
      </w:r>
      <w:r w:rsidR="0021514A">
        <w:t xml:space="preserve">semester’s data collection. Throughout the session, we will seek feedback for </w:t>
      </w:r>
      <w:r w:rsidR="00CD26DD">
        <w:t xml:space="preserve">modifying and </w:t>
      </w:r>
      <w:r w:rsidR="0021514A">
        <w:t>improving the exercise</w:t>
      </w:r>
      <w:r w:rsidR="00F0719D">
        <w:t>,</w:t>
      </w:r>
      <w:r w:rsidR="007F406D">
        <w:t xml:space="preserve"> </w:t>
      </w:r>
      <w:r w:rsidR="00F0719D">
        <w:t xml:space="preserve">and increasing </w:t>
      </w:r>
      <w:r w:rsidR="00CD26DD">
        <w:t xml:space="preserve">its </w:t>
      </w:r>
      <w:r w:rsidR="00F0719D">
        <w:t xml:space="preserve">applicability for various regions </w:t>
      </w:r>
      <w:r w:rsidR="00977565">
        <w:t xml:space="preserve">and locations </w:t>
      </w:r>
      <w:r w:rsidR="00F0719D">
        <w:t>where water access and scarcity</w:t>
      </w:r>
      <w:r w:rsidR="00325A40">
        <w:t xml:space="preserve"> differ</w:t>
      </w:r>
      <w:r w:rsidR="0021514A">
        <w:t xml:space="preserve">.   </w:t>
      </w:r>
      <w:r w:rsidR="00E14D60">
        <w:t xml:space="preserve"> </w:t>
      </w:r>
      <w:r w:rsidR="00316E7D">
        <w:t xml:space="preserve"> </w:t>
      </w:r>
      <w:r w:rsidR="00A55AE9">
        <w:t xml:space="preserve">  </w:t>
      </w:r>
    </w:p>
    <w:sectPr w:rsidR="00A55A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B624" w14:textId="77777777" w:rsidR="00A0595E" w:rsidRDefault="00A0595E" w:rsidP="00D516A0">
      <w:pPr>
        <w:spacing w:after="0" w:line="240" w:lineRule="auto"/>
      </w:pPr>
      <w:r>
        <w:separator/>
      </w:r>
    </w:p>
  </w:endnote>
  <w:endnote w:type="continuationSeparator" w:id="0">
    <w:p w14:paraId="051486A3" w14:textId="77777777" w:rsidR="00A0595E" w:rsidRDefault="00A0595E" w:rsidP="00D5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5EE6" w14:textId="77777777" w:rsidR="00A0595E" w:rsidRDefault="00A0595E" w:rsidP="00D516A0">
      <w:pPr>
        <w:spacing w:after="0" w:line="240" w:lineRule="auto"/>
      </w:pPr>
      <w:r>
        <w:separator/>
      </w:r>
    </w:p>
  </w:footnote>
  <w:footnote w:type="continuationSeparator" w:id="0">
    <w:p w14:paraId="4ABFB0EA" w14:textId="77777777" w:rsidR="00A0595E" w:rsidRDefault="00A0595E" w:rsidP="00D5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E0E7" w14:textId="7A2705BF" w:rsidR="004D0C55" w:rsidRDefault="004D0C55" w:rsidP="004D0C55">
    <w:pPr>
      <w:pStyle w:val="Header"/>
      <w:jc w:val="right"/>
    </w:pPr>
    <w:r>
      <w:t xml:space="preserve"> </w:t>
    </w:r>
    <w:r w:rsidR="001C4668">
      <w:t>Water waste</w:t>
    </w:r>
    <w:r>
      <w:t xml:space="preserve"> experiential exercise in operations management - </w:t>
    </w:r>
    <w:r w:rsidR="00C429FE">
      <w:fldChar w:fldCharType="begin"/>
    </w:r>
    <w:r w:rsidR="00C429FE">
      <w:instrText xml:space="preserve"> PAGE   \* MERGEFORMAT </w:instrText>
    </w:r>
    <w:r w:rsidR="00C429FE">
      <w:fldChar w:fldCharType="separate"/>
    </w:r>
    <w:r w:rsidR="00DE0498">
      <w:rPr>
        <w:noProof/>
      </w:rPr>
      <w:t>3</w:t>
    </w:r>
    <w:r w:rsidR="00C429F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980"/>
    <w:multiLevelType w:val="hybridMultilevel"/>
    <w:tmpl w:val="FC48EC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E023A2D"/>
    <w:multiLevelType w:val="hybridMultilevel"/>
    <w:tmpl w:val="40685E4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EFB6FCF"/>
    <w:multiLevelType w:val="hybridMultilevel"/>
    <w:tmpl w:val="753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89561">
    <w:abstractNumId w:val="2"/>
  </w:num>
  <w:num w:numId="2" w16cid:durableId="428620894">
    <w:abstractNumId w:val="1"/>
  </w:num>
  <w:num w:numId="3" w16cid:durableId="84123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A0"/>
    <w:rsid w:val="0000011B"/>
    <w:rsid w:val="00007182"/>
    <w:rsid w:val="00025EE5"/>
    <w:rsid w:val="000353D9"/>
    <w:rsid w:val="000377EF"/>
    <w:rsid w:val="0006312D"/>
    <w:rsid w:val="00080059"/>
    <w:rsid w:val="0008254D"/>
    <w:rsid w:val="00087FC8"/>
    <w:rsid w:val="000A03A6"/>
    <w:rsid w:val="000B3688"/>
    <w:rsid w:val="000F694F"/>
    <w:rsid w:val="0012414F"/>
    <w:rsid w:val="00167660"/>
    <w:rsid w:val="001720DF"/>
    <w:rsid w:val="00184A4E"/>
    <w:rsid w:val="001A45F9"/>
    <w:rsid w:val="001A6E06"/>
    <w:rsid w:val="001C1E03"/>
    <w:rsid w:val="001C4668"/>
    <w:rsid w:val="001D1109"/>
    <w:rsid w:val="001D1523"/>
    <w:rsid w:val="0021514A"/>
    <w:rsid w:val="0022754D"/>
    <w:rsid w:val="00245312"/>
    <w:rsid w:val="00252BED"/>
    <w:rsid w:val="002869D0"/>
    <w:rsid w:val="00296C17"/>
    <w:rsid w:val="002A112F"/>
    <w:rsid w:val="002A4E2C"/>
    <w:rsid w:val="002A63D2"/>
    <w:rsid w:val="002B0C13"/>
    <w:rsid w:val="002C0471"/>
    <w:rsid w:val="002C5262"/>
    <w:rsid w:val="002D0E3E"/>
    <w:rsid w:val="002D6A25"/>
    <w:rsid w:val="002F52FC"/>
    <w:rsid w:val="003033A4"/>
    <w:rsid w:val="00304F62"/>
    <w:rsid w:val="00316E7D"/>
    <w:rsid w:val="00317583"/>
    <w:rsid w:val="00320044"/>
    <w:rsid w:val="00325A40"/>
    <w:rsid w:val="0033037D"/>
    <w:rsid w:val="00356ADC"/>
    <w:rsid w:val="00361FF8"/>
    <w:rsid w:val="003847DC"/>
    <w:rsid w:val="00396B85"/>
    <w:rsid w:val="003B1619"/>
    <w:rsid w:val="003B5F4C"/>
    <w:rsid w:val="003E637D"/>
    <w:rsid w:val="003F5193"/>
    <w:rsid w:val="0041057A"/>
    <w:rsid w:val="0041610E"/>
    <w:rsid w:val="00420B99"/>
    <w:rsid w:val="00452BCC"/>
    <w:rsid w:val="0046708F"/>
    <w:rsid w:val="00470D2C"/>
    <w:rsid w:val="004833CD"/>
    <w:rsid w:val="004D0C55"/>
    <w:rsid w:val="004E302B"/>
    <w:rsid w:val="004F652A"/>
    <w:rsid w:val="00514ADC"/>
    <w:rsid w:val="005227A5"/>
    <w:rsid w:val="00531FDC"/>
    <w:rsid w:val="00535D8A"/>
    <w:rsid w:val="00542F93"/>
    <w:rsid w:val="005544F3"/>
    <w:rsid w:val="00582C3A"/>
    <w:rsid w:val="005B68B0"/>
    <w:rsid w:val="005C23BE"/>
    <w:rsid w:val="005C6D4B"/>
    <w:rsid w:val="005D4E70"/>
    <w:rsid w:val="00627CD0"/>
    <w:rsid w:val="006416D7"/>
    <w:rsid w:val="00650D20"/>
    <w:rsid w:val="00681E95"/>
    <w:rsid w:val="0068630A"/>
    <w:rsid w:val="006C05F5"/>
    <w:rsid w:val="006D4F75"/>
    <w:rsid w:val="006E7106"/>
    <w:rsid w:val="006F3748"/>
    <w:rsid w:val="00706196"/>
    <w:rsid w:val="00722872"/>
    <w:rsid w:val="0075495F"/>
    <w:rsid w:val="00774624"/>
    <w:rsid w:val="00775BBE"/>
    <w:rsid w:val="00783EB7"/>
    <w:rsid w:val="007940D5"/>
    <w:rsid w:val="007A43B2"/>
    <w:rsid w:val="007C0CE9"/>
    <w:rsid w:val="007E29A5"/>
    <w:rsid w:val="007F261F"/>
    <w:rsid w:val="007F406D"/>
    <w:rsid w:val="008061AE"/>
    <w:rsid w:val="008170EF"/>
    <w:rsid w:val="00817127"/>
    <w:rsid w:val="00844D09"/>
    <w:rsid w:val="008600BA"/>
    <w:rsid w:val="00862399"/>
    <w:rsid w:val="00863D01"/>
    <w:rsid w:val="00865EC6"/>
    <w:rsid w:val="00875221"/>
    <w:rsid w:val="0087655A"/>
    <w:rsid w:val="00882E63"/>
    <w:rsid w:val="0089447F"/>
    <w:rsid w:val="008B2781"/>
    <w:rsid w:val="008D2A8B"/>
    <w:rsid w:val="008D5560"/>
    <w:rsid w:val="008D6FFE"/>
    <w:rsid w:val="008E7811"/>
    <w:rsid w:val="0090627B"/>
    <w:rsid w:val="0091317B"/>
    <w:rsid w:val="0095695C"/>
    <w:rsid w:val="00977565"/>
    <w:rsid w:val="00977719"/>
    <w:rsid w:val="00992C2F"/>
    <w:rsid w:val="009B0907"/>
    <w:rsid w:val="009B1FA0"/>
    <w:rsid w:val="009D416A"/>
    <w:rsid w:val="00A0595E"/>
    <w:rsid w:val="00A474AA"/>
    <w:rsid w:val="00A55AE9"/>
    <w:rsid w:val="00A95B94"/>
    <w:rsid w:val="00AA64CA"/>
    <w:rsid w:val="00AB7434"/>
    <w:rsid w:val="00AD6D3F"/>
    <w:rsid w:val="00AE01C2"/>
    <w:rsid w:val="00B250A7"/>
    <w:rsid w:val="00B30A85"/>
    <w:rsid w:val="00B51569"/>
    <w:rsid w:val="00B60F57"/>
    <w:rsid w:val="00B8734A"/>
    <w:rsid w:val="00B91807"/>
    <w:rsid w:val="00B92922"/>
    <w:rsid w:val="00B97FBF"/>
    <w:rsid w:val="00BB69D6"/>
    <w:rsid w:val="00BE43B4"/>
    <w:rsid w:val="00BE60D4"/>
    <w:rsid w:val="00C05FAA"/>
    <w:rsid w:val="00C11BEA"/>
    <w:rsid w:val="00C122E3"/>
    <w:rsid w:val="00C14716"/>
    <w:rsid w:val="00C2536F"/>
    <w:rsid w:val="00C27577"/>
    <w:rsid w:val="00C30164"/>
    <w:rsid w:val="00C319E8"/>
    <w:rsid w:val="00C409BE"/>
    <w:rsid w:val="00C429FE"/>
    <w:rsid w:val="00C63DD6"/>
    <w:rsid w:val="00C81455"/>
    <w:rsid w:val="00C82DF9"/>
    <w:rsid w:val="00CD1EFF"/>
    <w:rsid w:val="00CD26DD"/>
    <w:rsid w:val="00CD5AE7"/>
    <w:rsid w:val="00D163FF"/>
    <w:rsid w:val="00D21370"/>
    <w:rsid w:val="00D3581B"/>
    <w:rsid w:val="00D516A0"/>
    <w:rsid w:val="00D63C8F"/>
    <w:rsid w:val="00D729A8"/>
    <w:rsid w:val="00DA0C78"/>
    <w:rsid w:val="00DA2083"/>
    <w:rsid w:val="00DE0498"/>
    <w:rsid w:val="00E06B7F"/>
    <w:rsid w:val="00E14D60"/>
    <w:rsid w:val="00E3605A"/>
    <w:rsid w:val="00E6247A"/>
    <w:rsid w:val="00E7796C"/>
    <w:rsid w:val="00EB3881"/>
    <w:rsid w:val="00EB7936"/>
    <w:rsid w:val="00EC17CB"/>
    <w:rsid w:val="00ED0DC4"/>
    <w:rsid w:val="00ED27BC"/>
    <w:rsid w:val="00EF0783"/>
    <w:rsid w:val="00F0719D"/>
    <w:rsid w:val="00F21FB0"/>
    <w:rsid w:val="00F5215E"/>
    <w:rsid w:val="00F55BC9"/>
    <w:rsid w:val="00F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E0C4"/>
  <w15:chartTrackingRefBased/>
  <w15:docId w15:val="{FCEF164D-28A6-471B-9B93-A69A162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A0"/>
  </w:style>
  <w:style w:type="paragraph" w:styleId="Footer">
    <w:name w:val="footer"/>
    <w:basedOn w:val="Normal"/>
    <w:link w:val="FooterChar"/>
    <w:uiPriority w:val="99"/>
    <w:unhideWhenUsed/>
    <w:rsid w:val="00D5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A0"/>
  </w:style>
  <w:style w:type="character" w:styleId="Hyperlink">
    <w:name w:val="Hyperlink"/>
    <w:basedOn w:val="DefaultParagraphFont"/>
    <w:uiPriority w:val="99"/>
    <w:unhideWhenUsed/>
    <w:rsid w:val="005D4E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E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1B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- Admin</dc:creator>
  <cp:keywords/>
  <dc:description/>
  <cp:lastModifiedBy>Gregory Weisenborn</cp:lastModifiedBy>
  <cp:revision>133</cp:revision>
  <cp:lastPrinted>2018-11-10T20:52:00Z</cp:lastPrinted>
  <dcterms:created xsi:type="dcterms:W3CDTF">2023-01-24T03:04:00Z</dcterms:created>
  <dcterms:modified xsi:type="dcterms:W3CDTF">2023-01-24T09:20:00Z</dcterms:modified>
</cp:coreProperties>
</file>