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E0E1" w14:textId="332D5CEA" w:rsidR="00B5143A" w:rsidRPr="00B5143A" w:rsidRDefault="004703A4" w:rsidP="007B6FCB">
      <w:pPr>
        <w:spacing w:line="480" w:lineRule="auto"/>
        <w:jc w:val="center"/>
        <w:rPr>
          <w:rFonts w:ascii="Times New Roman" w:hAnsi="Times New Roman" w:cs="Times New Roman"/>
        </w:rPr>
      </w:pPr>
      <w:r w:rsidRPr="007B6FCB">
        <w:rPr>
          <w:rFonts w:ascii="Times New Roman" w:hAnsi="Times New Roman" w:cs="Times New Roman"/>
        </w:rPr>
        <w:t xml:space="preserve">A Celebration of Life: Remembering </w:t>
      </w:r>
      <w:r w:rsidR="0061793D" w:rsidRPr="007B6FCB">
        <w:rPr>
          <w:rFonts w:ascii="Times New Roman" w:hAnsi="Times New Roman" w:cs="Times New Roman"/>
        </w:rPr>
        <w:t xml:space="preserve">the Magic of </w:t>
      </w:r>
      <w:r w:rsidRPr="007B6FCB">
        <w:rPr>
          <w:rFonts w:ascii="Times New Roman" w:hAnsi="Times New Roman" w:cs="Times New Roman"/>
        </w:rPr>
        <w:t xml:space="preserve">Tim Baldwin </w:t>
      </w:r>
    </w:p>
    <w:p w14:paraId="6A66F03A" w14:textId="77777777" w:rsidR="00B5143A" w:rsidRPr="007B6FCB" w:rsidRDefault="00B5143A" w:rsidP="00F02136">
      <w:pPr>
        <w:spacing w:line="480" w:lineRule="auto"/>
        <w:jc w:val="center"/>
        <w:rPr>
          <w:rFonts w:ascii="Times New Roman" w:hAnsi="Times New Roman" w:cs="Times New Roman"/>
          <w:i/>
          <w:iCs/>
        </w:rPr>
      </w:pPr>
      <w:r w:rsidRPr="007B6FCB">
        <w:rPr>
          <w:rFonts w:ascii="Times New Roman" w:hAnsi="Times New Roman" w:cs="Times New Roman"/>
          <w:i/>
          <w:iCs/>
        </w:rPr>
        <w:t>Abstract</w:t>
      </w:r>
    </w:p>
    <w:p w14:paraId="2889EFD8" w14:textId="472F47AA" w:rsidR="00B5143A" w:rsidRDefault="00F02136" w:rsidP="00F50708">
      <w:pPr>
        <w:spacing w:line="480" w:lineRule="auto"/>
        <w:rPr>
          <w:rFonts w:ascii="Times New Roman" w:hAnsi="Times New Roman" w:cs="Times New Roman"/>
        </w:rPr>
      </w:pPr>
      <w:r>
        <w:rPr>
          <w:rFonts w:ascii="Times New Roman" w:hAnsi="Times New Roman" w:cs="Times New Roman"/>
        </w:rPr>
        <w:t xml:space="preserve">We invite you to attend this session </w:t>
      </w:r>
      <w:r w:rsidR="007B6FCB">
        <w:rPr>
          <w:rFonts w:ascii="Times New Roman" w:hAnsi="Times New Roman" w:cs="Times New Roman"/>
        </w:rPr>
        <w:t xml:space="preserve">in which we will </w:t>
      </w:r>
      <w:r>
        <w:rPr>
          <w:rFonts w:ascii="Times New Roman" w:hAnsi="Times New Roman" w:cs="Times New Roman"/>
        </w:rPr>
        <w:t>celebrat</w:t>
      </w:r>
      <w:r w:rsidR="007B6FCB">
        <w:rPr>
          <w:rFonts w:ascii="Times New Roman" w:hAnsi="Times New Roman" w:cs="Times New Roman"/>
        </w:rPr>
        <w:t>e</w:t>
      </w:r>
      <w:r>
        <w:rPr>
          <w:rFonts w:ascii="Times New Roman" w:hAnsi="Times New Roman" w:cs="Times New Roman"/>
        </w:rPr>
        <w:t xml:space="preserve"> the life of longtime </w:t>
      </w:r>
      <w:r w:rsidR="007B6FCB">
        <w:rPr>
          <w:rFonts w:ascii="Times New Roman" w:hAnsi="Times New Roman" w:cs="Times New Roman"/>
        </w:rPr>
        <w:t xml:space="preserve">member and champion of </w:t>
      </w:r>
      <w:r>
        <w:rPr>
          <w:rFonts w:ascii="Times New Roman" w:hAnsi="Times New Roman" w:cs="Times New Roman"/>
        </w:rPr>
        <w:t xml:space="preserve">(M)OBTS, Tim Baldwin. During Tim’s over 35 years in the society, he touched many lives with his literal and figurative magic. </w:t>
      </w:r>
      <w:r w:rsidR="007B6FCB">
        <w:rPr>
          <w:rFonts w:ascii="Times New Roman" w:hAnsi="Times New Roman" w:cs="Times New Roman"/>
        </w:rPr>
        <w:t>Because Tim unexpected and tragically passed away on October 10, 2022, and many of us were unable to attend services for him, we offer this session as a time of remembering by those touched by h</w:t>
      </w:r>
      <w:r w:rsidR="0090518A">
        <w:rPr>
          <w:rFonts w:ascii="Times New Roman" w:hAnsi="Times New Roman" w:cs="Times New Roman"/>
        </w:rPr>
        <w:t>im</w:t>
      </w:r>
      <w:r w:rsidR="007B6FCB">
        <w:rPr>
          <w:rFonts w:ascii="Times New Roman" w:hAnsi="Times New Roman" w:cs="Times New Roman"/>
        </w:rPr>
        <w:t xml:space="preserve">. Come prepared to share stories, laugh, and cry with us. Tissues will be available in plenty. </w:t>
      </w:r>
    </w:p>
    <w:p w14:paraId="13087B11" w14:textId="77777777" w:rsidR="007B6FCB" w:rsidRDefault="007B6FCB" w:rsidP="00F50708">
      <w:pPr>
        <w:spacing w:line="480" w:lineRule="auto"/>
        <w:rPr>
          <w:rFonts w:ascii="Times New Roman" w:hAnsi="Times New Roman" w:cs="Times New Roman"/>
        </w:rPr>
      </w:pPr>
    </w:p>
    <w:p w14:paraId="4EC2EFE2" w14:textId="15ADD223" w:rsidR="00B5143A" w:rsidRDefault="00F02136" w:rsidP="00F50708">
      <w:pPr>
        <w:spacing w:line="480" w:lineRule="auto"/>
        <w:rPr>
          <w:rFonts w:ascii="Times New Roman" w:hAnsi="Times New Roman" w:cs="Times New Roman"/>
        </w:rPr>
      </w:pPr>
      <w:r>
        <w:rPr>
          <w:rFonts w:ascii="Times New Roman" w:hAnsi="Times New Roman" w:cs="Times New Roman"/>
        </w:rPr>
        <w:t xml:space="preserve">Keywords: </w:t>
      </w:r>
      <w:r w:rsidRPr="00F02136">
        <w:rPr>
          <w:rFonts w:ascii="Times New Roman" w:hAnsi="Times New Roman" w:cs="Times New Roman"/>
          <w:i/>
          <w:iCs/>
        </w:rPr>
        <w:t>Tim Baldwin</w:t>
      </w:r>
      <w:r w:rsidRPr="00F02136">
        <w:rPr>
          <w:rFonts w:ascii="Times New Roman" w:hAnsi="Times New Roman" w:cs="Times New Roman"/>
        </w:rPr>
        <w:t>,</w:t>
      </w:r>
      <w:r w:rsidRPr="00F02136">
        <w:rPr>
          <w:rFonts w:ascii="Times New Roman" w:hAnsi="Times New Roman" w:cs="Times New Roman"/>
          <w:i/>
          <w:iCs/>
        </w:rPr>
        <w:t xml:space="preserve"> Celebration of Life</w:t>
      </w:r>
      <w:r>
        <w:rPr>
          <w:rFonts w:ascii="Times New Roman" w:hAnsi="Times New Roman" w:cs="Times New Roman"/>
        </w:rPr>
        <w:t xml:space="preserve">, </w:t>
      </w:r>
      <w:r>
        <w:rPr>
          <w:rFonts w:ascii="Times New Roman" w:hAnsi="Times New Roman" w:cs="Times New Roman"/>
          <w:i/>
          <w:iCs/>
        </w:rPr>
        <w:t xml:space="preserve">In Memoriam </w:t>
      </w:r>
      <w:r w:rsidR="00B5143A">
        <w:rPr>
          <w:rFonts w:ascii="Times New Roman" w:hAnsi="Times New Roman" w:cs="Times New Roman"/>
        </w:rPr>
        <w:br w:type="page"/>
      </w:r>
    </w:p>
    <w:p w14:paraId="4EDBEC39" w14:textId="13B92FCF" w:rsidR="007B6FCB" w:rsidRDefault="007B6FCB" w:rsidP="00F50708">
      <w:pPr>
        <w:spacing w:line="480" w:lineRule="auto"/>
        <w:rPr>
          <w:rFonts w:ascii="Times New Roman" w:hAnsi="Times New Roman" w:cs="Times New Roman"/>
          <w:b/>
          <w:bCs/>
        </w:rPr>
      </w:pPr>
      <w:r w:rsidRPr="007B6FCB">
        <w:rPr>
          <w:rFonts w:ascii="Times New Roman" w:hAnsi="Times New Roman" w:cs="Times New Roman"/>
          <w:b/>
          <w:bCs/>
        </w:rPr>
        <w:lastRenderedPageBreak/>
        <w:t>Introduction</w:t>
      </w:r>
    </w:p>
    <w:p w14:paraId="1BEE3777" w14:textId="33CB4E65" w:rsidR="007B6FCB" w:rsidRDefault="007B6FCB" w:rsidP="00F50708">
      <w:pPr>
        <w:spacing w:line="480" w:lineRule="auto"/>
        <w:rPr>
          <w:rFonts w:ascii="Times New Roman" w:hAnsi="Times New Roman" w:cs="Times New Roman"/>
        </w:rPr>
      </w:pPr>
      <w:r>
        <w:rPr>
          <w:rFonts w:ascii="Times New Roman" w:hAnsi="Times New Roman" w:cs="Times New Roman"/>
        </w:rPr>
        <w:t xml:space="preserve">Tim Baldwin gave his first presentation at the annual meeting </w:t>
      </w:r>
      <w:r w:rsidR="00266C15">
        <w:rPr>
          <w:rFonts w:ascii="Times New Roman" w:hAnsi="Times New Roman" w:cs="Times New Roman"/>
        </w:rPr>
        <w:t xml:space="preserve">of the Organizational Behavior Teaching Society (OBTS) </w:t>
      </w:r>
      <w:r>
        <w:rPr>
          <w:rFonts w:ascii="Times New Roman" w:hAnsi="Times New Roman" w:cs="Times New Roman"/>
        </w:rPr>
        <w:t xml:space="preserve">in </w:t>
      </w:r>
      <w:r w:rsidRPr="0090518A">
        <w:rPr>
          <w:rFonts w:ascii="Times New Roman" w:hAnsi="Times New Roman" w:cs="Times New Roman"/>
        </w:rPr>
        <w:t>1987</w:t>
      </w:r>
      <w:r w:rsidR="00D41165">
        <w:rPr>
          <w:rFonts w:ascii="Times New Roman" w:hAnsi="Times New Roman" w:cs="Times New Roman"/>
        </w:rPr>
        <w:t xml:space="preserve"> on </w:t>
      </w:r>
      <w:r>
        <w:rPr>
          <w:rFonts w:ascii="Times New Roman" w:hAnsi="Times New Roman" w:cs="Times New Roman"/>
        </w:rPr>
        <w:t>using magic (illusionism) to enrich organizational behavior (OB)</w:t>
      </w:r>
      <w:r w:rsidR="00266C15">
        <w:rPr>
          <w:rFonts w:ascii="Times New Roman" w:hAnsi="Times New Roman" w:cs="Times New Roman"/>
        </w:rPr>
        <w:t xml:space="preserve"> courses</w:t>
      </w:r>
      <w:r>
        <w:rPr>
          <w:rFonts w:ascii="Times New Roman" w:hAnsi="Times New Roman" w:cs="Times New Roman"/>
        </w:rPr>
        <w:t>.</w:t>
      </w:r>
      <w:r w:rsidR="00D41165">
        <w:rPr>
          <w:rFonts w:ascii="Times New Roman" w:hAnsi="Times New Roman" w:cs="Times New Roman"/>
        </w:rPr>
        <w:t xml:space="preserve"> Over the 35 years that followed, </w:t>
      </w:r>
      <w:r>
        <w:rPr>
          <w:rFonts w:ascii="Times New Roman" w:hAnsi="Times New Roman" w:cs="Times New Roman"/>
        </w:rPr>
        <w:t xml:space="preserve">Tim went on to give </w:t>
      </w:r>
      <w:r w:rsidR="00D41165">
        <w:rPr>
          <w:rFonts w:ascii="Times New Roman" w:hAnsi="Times New Roman" w:cs="Times New Roman"/>
        </w:rPr>
        <w:t xml:space="preserve">20 or so </w:t>
      </w:r>
      <w:r>
        <w:rPr>
          <w:rFonts w:ascii="Times New Roman" w:hAnsi="Times New Roman" w:cs="Times New Roman"/>
        </w:rPr>
        <w:t xml:space="preserve">other </w:t>
      </w:r>
      <w:r w:rsidR="0090518A">
        <w:rPr>
          <w:rFonts w:ascii="Times New Roman" w:hAnsi="Times New Roman" w:cs="Times New Roman"/>
        </w:rPr>
        <w:t xml:space="preserve">(M)OBTS </w:t>
      </w:r>
      <w:r>
        <w:rPr>
          <w:rFonts w:ascii="Times New Roman" w:hAnsi="Times New Roman" w:cs="Times New Roman"/>
        </w:rPr>
        <w:t>presentations</w:t>
      </w:r>
      <w:r w:rsidR="006C1242">
        <w:rPr>
          <w:rFonts w:ascii="Times New Roman" w:hAnsi="Times New Roman" w:cs="Times New Roman"/>
        </w:rPr>
        <w:t xml:space="preserve"> and </w:t>
      </w:r>
      <w:r>
        <w:rPr>
          <w:rFonts w:ascii="Times New Roman" w:hAnsi="Times New Roman" w:cs="Times New Roman"/>
        </w:rPr>
        <w:t>touch</w:t>
      </w:r>
      <w:r w:rsidR="00D41165">
        <w:rPr>
          <w:rFonts w:ascii="Times New Roman" w:hAnsi="Times New Roman" w:cs="Times New Roman"/>
        </w:rPr>
        <w:t>ed</w:t>
      </w:r>
      <w:r>
        <w:rPr>
          <w:rFonts w:ascii="Times New Roman" w:hAnsi="Times New Roman" w:cs="Times New Roman"/>
        </w:rPr>
        <w:t xml:space="preserve"> many lives with his interpersonal magic in the process. Indeed, Tim’s way of endearing himself to colleagues and students with his overall jovialness and relentlessly positive attitude as well as generosity with his time and money could best be described as magical. Tim made what would be his final MOBTS presentation</w:t>
      </w:r>
      <w:r w:rsidR="00DC042B">
        <w:rPr>
          <w:rFonts w:ascii="Times New Roman" w:hAnsi="Times New Roman" w:cs="Times New Roman"/>
        </w:rPr>
        <w:t xml:space="preserve"> (</w:t>
      </w:r>
      <w:r w:rsidR="00D37B5B">
        <w:rPr>
          <w:rFonts w:ascii="Times New Roman" w:hAnsi="Times New Roman" w:cs="Times New Roman"/>
        </w:rPr>
        <w:t>Quijada et al, 2022</w:t>
      </w:r>
      <w:r w:rsidR="00DC042B">
        <w:rPr>
          <w:rFonts w:ascii="Times New Roman" w:hAnsi="Times New Roman" w:cs="Times New Roman"/>
        </w:rPr>
        <w:t>)</w:t>
      </w:r>
      <w:r>
        <w:rPr>
          <w:rFonts w:ascii="Times New Roman" w:hAnsi="Times New Roman" w:cs="Times New Roman"/>
        </w:rPr>
        <w:t xml:space="preserve">—the sixth iteration of his and his co-presenters’ series on using video clips to illustrate management practices and principles in the </w:t>
      </w:r>
      <w:r w:rsidR="00496124">
        <w:rPr>
          <w:rFonts w:ascii="Times New Roman" w:hAnsi="Times New Roman" w:cs="Times New Roman"/>
        </w:rPr>
        <w:t>classroom</w:t>
      </w:r>
      <w:r w:rsidR="00266C15">
        <w:rPr>
          <w:rFonts w:ascii="Times New Roman" w:hAnsi="Times New Roman" w:cs="Times New Roman"/>
        </w:rPr>
        <w:t>—this past June</w:t>
      </w:r>
      <w:r w:rsidR="00496124">
        <w:rPr>
          <w:rFonts w:ascii="Times New Roman" w:hAnsi="Times New Roman" w:cs="Times New Roman"/>
        </w:rPr>
        <w:t>. B</w:t>
      </w:r>
      <w:r>
        <w:rPr>
          <w:rFonts w:ascii="Times New Roman" w:hAnsi="Times New Roman" w:cs="Times New Roman"/>
        </w:rPr>
        <w:t xml:space="preserve">ecause </w:t>
      </w:r>
      <w:r w:rsidR="00D41165">
        <w:rPr>
          <w:rFonts w:ascii="Times New Roman" w:hAnsi="Times New Roman" w:cs="Times New Roman"/>
        </w:rPr>
        <w:t xml:space="preserve">he </w:t>
      </w:r>
      <w:r>
        <w:rPr>
          <w:rFonts w:ascii="Times New Roman" w:hAnsi="Times New Roman" w:cs="Times New Roman"/>
        </w:rPr>
        <w:t>tragically and prematurely passed away on October 10, 2022</w:t>
      </w:r>
      <w:r w:rsidR="00496124">
        <w:rPr>
          <w:rFonts w:ascii="Times New Roman" w:hAnsi="Times New Roman" w:cs="Times New Roman"/>
        </w:rPr>
        <w:t xml:space="preserve"> and many of us were unable to attend services for him in his hometown,</w:t>
      </w:r>
      <w:r w:rsidR="00D41165">
        <w:rPr>
          <w:rFonts w:ascii="Times New Roman" w:hAnsi="Times New Roman" w:cs="Times New Roman"/>
        </w:rPr>
        <w:t xml:space="preserve"> </w:t>
      </w:r>
      <w:r w:rsidR="00496124">
        <w:rPr>
          <w:rFonts w:ascii="Times New Roman" w:hAnsi="Times New Roman" w:cs="Times New Roman"/>
        </w:rPr>
        <w:t>t</w:t>
      </w:r>
      <w:r w:rsidR="00D41165">
        <w:rPr>
          <w:rFonts w:ascii="Times New Roman" w:hAnsi="Times New Roman" w:cs="Times New Roman"/>
        </w:rPr>
        <w:t xml:space="preserve">he purpose of this session is to serve as a time of remembering and sharing for </w:t>
      </w:r>
      <w:r w:rsidR="00496124">
        <w:rPr>
          <w:rFonts w:ascii="Times New Roman" w:hAnsi="Times New Roman" w:cs="Times New Roman"/>
        </w:rPr>
        <w:t>members of MOTBS</w:t>
      </w:r>
      <w:r w:rsidR="00D41165">
        <w:rPr>
          <w:rFonts w:ascii="Times New Roman" w:hAnsi="Times New Roman" w:cs="Times New Roman"/>
        </w:rPr>
        <w:t xml:space="preserve"> who were touched by Tim</w:t>
      </w:r>
      <w:r w:rsidR="00496124">
        <w:rPr>
          <w:rFonts w:ascii="Times New Roman" w:hAnsi="Times New Roman" w:cs="Times New Roman"/>
        </w:rPr>
        <w:t>’s</w:t>
      </w:r>
      <w:r w:rsidR="00D41165">
        <w:rPr>
          <w:rFonts w:ascii="Times New Roman" w:hAnsi="Times New Roman" w:cs="Times New Roman"/>
        </w:rPr>
        <w:t xml:space="preserve"> figurative and literal magic.</w:t>
      </w:r>
    </w:p>
    <w:p w14:paraId="18ABB084" w14:textId="77777777" w:rsidR="007B6FCB" w:rsidRDefault="007B6FCB" w:rsidP="00F50708">
      <w:pPr>
        <w:spacing w:line="480" w:lineRule="auto"/>
        <w:rPr>
          <w:rFonts w:ascii="Times New Roman" w:hAnsi="Times New Roman" w:cs="Times New Roman"/>
        </w:rPr>
      </w:pPr>
    </w:p>
    <w:p w14:paraId="556C4D65" w14:textId="05A7FF27" w:rsidR="007B6FCB" w:rsidRPr="00D41165" w:rsidRDefault="00D41165" w:rsidP="00F50708">
      <w:pPr>
        <w:spacing w:line="480" w:lineRule="auto"/>
        <w:rPr>
          <w:rFonts w:ascii="Times New Roman" w:hAnsi="Times New Roman" w:cs="Times New Roman"/>
          <w:b/>
          <w:bCs/>
        </w:rPr>
      </w:pPr>
      <w:r w:rsidRPr="00D41165">
        <w:rPr>
          <w:rFonts w:ascii="Times New Roman" w:hAnsi="Times New Roman" w:cs="Times New Roman"/>
          <w:b/>
          <w:bCs/>
        </w:rPr>
        <w:t>Foundations and Implications</w:t>
      </w:r>
    </w:p>
    <w:p w14:paraId="1D906507" w14:textId="56539D0A" w:rsidR="00F51D15" w:rsidRDefault="0090518A" w:rsidP="00F50708">
      <w:pPr>
        <w:spacing w:line="480" w:lineRule="auto"/>
        <w:rPr>
          <w:rFonts w:ascii="Times New Roman" w:hAnsi="Times New Roman" w:cs="Times New Roman"/>
        </w:rPr>
      </w:pPr>
      <w:r>
        <w:rPr>
          <w:rFonts w:ascii="Times New Roman" w:hAnsi="Times New Roman" w:cs="Times New Roman"/>
        </w:rPr>
        <w:t>The g</w:t>
      </w:r>
      <w:r w:rsidR="006C1242">
        <w:rPr>
          <w:rFonts w:ascii="Times New Roman" w:hAnsi="Times New Roman" w:cs="Times New Roman"/>
        </w:rPr>
        <w:t>rieving process needs space and time</w:t>
      </w:r>
      <w:r w:rsidR="009C7AD1">
        <w:rPr>
          <w:rFonts w:ascii="Times New Roman" w:hAnsi="Times New Roman" w:cs="Times New Roman"/>
        </w:rPr>
        <w:t xml:space="preserve"> to occur</w:t>
      </w:r>
      <w:r>
        <w:rPr>
          <w:rFonts w:ascii="Times New Roman" w:hAnsi="Times New Roman" w:cs="Times New Roman"/>
        </w:rPr>
        <w:t xml:space="preserve"> (</w:t>
      </w:r>
      <w:r w:rsidRPr="0090518A">
        <w:rPr>
          <w:rFonts w:ascii="Times New Roman" w:hAnsi="Times New Roman" w:cs="Times New Roman"/>
        </w:rPr>
        <w:t>Kübler-Ross</w:t>
      </w:r>
      <w:r>
        <w:rPr>
          <w:rFonts w:ascii="Times New Roman" w:hAnsi="Times New Roman" w:cs="Times New Roman"/>
        </w:rPr>
        <w:t xml:space="preserve"> </w:t>
      </w:r>
      <w:r w:rsidRPr="0090518A">
        <w:rPr>
          <w:rFonts w:ascii="Times New Roman" w:hAnsi="Times New Roman" w:cs="Times New Roman"/>
        </w:rPr>
        <w:t>&amp; Kessler</w:t>
      </w:r>
      <w:r>
        <w:rPr>
          <w:rFonts w:ascii="Times New Roman" w:hAnsi="Times New Roman" w:cs="Times New Roman"/>
        </w:rPr>
        <w:t xml:space="preserve">, </w:t>
      </w:r>
      <w:r w:rsidRPr="0090518A">
        <w:rPr>
          <w:rFonts w:ascii="Times New Roman" w:hAnsi="Times New Roman" w:cs="Times New Roman"/>
        </w:rPr>
        <w:t>2005</w:t>
      </w:r>
      <w:r>
        <w:rPr>
          <w:rFonts w:ascii="Times New Roman" w:hAnsi="Times New Roman" w:cs="Times New Roman"/>
        </w:rPr>
        <w:t>)</w:t>
      </w:r>
      <w:r w:rsidR="006C1242">
        <w:rPr>
          <w:rFonts w:ascii="Times New Roman" w:hAnsi="Times New Roman" w:cs="Times New Roman"/>
        </w:rPr>
        <w:t xml:space="preserve">. </w:t>
      </w:r>
      <w:r w:rsidR="009C7AD1">
        <w:rPr>
          <w:rFonts w:ascii="Times New Roman" w:hAnsi="Times New Roman" w:cs="Times New Roman"/>
        </w:rPr>
        <w:t xml:space="preserve">Many of us did not have the opportunity to mourn with others following Tim’s death so creating this opportunity is important. </w:t>
      </w:r>
      <w:r w:rsidR="00F51D15">
        <w:rPr>
          <w:rFonts w:ascii="Times New Roman" w:hAnsi="Times New Roman" w:cs="Times New Roman"/>
        </w:rPr>
        <w:t>The goal of our session</w:t>
      </w:r>
      <w:r w:rsidR="006C1242">
        <w:rPr>
          <w:rFonts w:ascii="Times New Roman" w:hAnsi="Times New Roman" w:cs="Times New Roman"/>
        </w:rPr>
        <w:t>, therefore</w:t>
      </w:r>
      <w:r w:rsidR="009C7AD1">
        <w:rPr>
          <w:rFonts w:ascii="Times New Roman" w:hAnsi="Times New Roman" w:cs="Times New Roman"/>
        </w:rPr>
        <w:t>,</w:t>
      </w:r>
      <w:r w:rsidR="00F51D15">
        <w:rPr>
          <w:rFonts w:ascii="Times New Roman" w:hAnsi="Times New Roman" w:cs="Times New Roman"/>
        </w:rPr>
        <w:t xml:space="preserve"> is to </w:t>
      </w:r>
      <w:r w:rsidR="006C1242">
        <w:rPr>
          <w:rFonts w:ascii="Times New Roman" w:hAnsi="Times New Roman" w:cs="Times New Roman"/>
        </w:rPr>
        <w:t xml:space="preserve">provide Tim’s colleagues and friends </w:t>
      </w:r>
      <w:r w:rsidR="00FD7784">
        <w:rPr>
          <w:rFonts w:ascii="Times New Roman" w:hAnsi="Times New Roman" w:cs="Times New Roman"/>
        </w:rPr>
        <w:t xml:space="preserve">an opportunity </w:t>
      </w:r>
      <w:r w:rsidR="006C1242">
        <w:rPr>
          <w:rFonts w:ascii="Times New Roman" w:hAnsi="Times New Roman" w:cs="Times New Roman"/>
        </w:rPr>
        <w:t xml:space="preserve">to grieve him collectively </w:t>
      </w:r>
      <w:r w:rsidR="00F51D15">
        <w:rPr>
          <w:rFonts w:ascii="Times New Roman" w:hAnsi="Times New Roman" w:cs="Times New Roman"/>
        </w:rPr>
        <w:t xml:space="preserve">(Bergin, 2016). </w:t>
      </w:r>
      <w:r w:rsidR="006C1242">
        <w:rPr>
          <w:rFonts w:ascii="Times New Roman" w:hAnsi="Times New Roman" w:cs="Times New Roman"/>
        </w:rPr>
        <w:t>Given that we all grieve differently</w:t>
      </w:r>
      <w:r>
        <w:rPr>
          <w:rFonts w:ascii="Times New Roman" w:hAnsi="Times New Roman" w:cs="Times New Roman"/>
        </w:rPr>
        <w:t xml:space="preserve"> (</w:t>
      </w:r>
      <w:r w:rsidRPr="0090518A">
        <w:rPr>
          <w:rFonts w:ascii="Times New Roman" w:hAnsi="Times New Roman" w:cs="Times New Roman"/>
        </w:rPr>
        <w:t>Kübler-Ross</w:t>
      </w:r>
      <w:r>
        <w:rPr>
          <w:rFonts w:ascii="Times New Roman" w:hAnsi="Times New Roman" w:cs="Times New Roman"/>
        </w:rPr>
        <w:t xml:space="preserve"> </w:t>
      </w:r>
      <w:r w:rsidRPr="0090518A">
        <w:rPr>
          <w:rFonts w:ascii="Times New Roman" w:hAnsi="Times New Roman" w:cs="Times New Roman"/>
        </w:rPr>
        <w:t>&amp; Kessler</w:t>
      </w:r>
      <w:r>
        <w:rPr>
          <w:rFonts w:ascii="Times New Roman" w:hAnsi="Times New Roman" w:cs="Times New Roman"/>
        </w:rPr>
        <w:t xml:space="preserve">, </w:t>
      </w:r>
      <w:r w:rsidRPr="0090518A">
        <w:rPr>
          <w:rFonts w:ascii="Times New Roman" w:hAnsi="Times New Roman" w:cs="Times New Roman"/>
        </w:rPr>
        <w:t>2005</w:t>
      </w:r>
      <w:r>
        <w:rPr>
          <w:rFonts w:ascii="Times New Roman" w:hAnsi="Times New Roman" w:cs="Times New Roman"/>
        </w:rPr>
        <w:t>)</w:t>
      </w:r>
      <w:r w:rsidR="006C1242">
        <w:rPr>
          <w:rFonts w:ascii="Times New Roman" w:hAnsi="Times New Roman" w:cs="Times New Roman"/>
        </w:rPr>
        <w:t>, this will be an opportunity for participants to do so in their own ways in a safe and supportive environment.</w:t>
      </w:r>
    </w:p>
    <w:p w14:paraId="476EED9B" w14:textId="6626970C" w:rsidR="00F51D15" w:rsidRDefault="00F51D15" w:rsidP="00F50708">
      <w:pPr>
        <w:spacing w:line="480" w:lineRule="auto"/>
        <w:rPr>
          <w:rFonts w:ascii="Times New Roman" w:hAnsi="Times New Roman" w:cs="Times New Roman"/>
        </w:rPr>
      </w:pPr>
    </w:p>
    <w:p w14:paraId="717D949A" w14:textId="19BA9901" w:rsidR="00F51D15" w:rsidRDefault="006C1242" w:rsidP="00F50708">
      <w:pPr>
        <w:spacing w:line="480" w:lineRule="auto"/>
        <w:rPr>
          <w:rFonts w:ascii="Times New Roman" w:hAnsi="Times New Roman" w:cs="Times New Roman"/>
        </w:rPr>
      </w:pPr>
      <w:r>
        <w:rPr>
          <w:rFonts w:ascii="Times New Roman" w:hAnsi="Times New Roman" w:cs="Times New Roman"/>
        </w:rPr>
        <w:lastRenderedPageBreak/>
        <w:t>Nevertheless, a</w:t>
      </w:r>
      <w:r w:rsidR="00F51D15">
        <w:rPr>
          <w:rFonts w:ascii="Times New Roman" w:hAnsi="Times New Roman" w:cs="Times New Roman"/>
        </w:rPr>
        <w:t xml:space="preserve"> key part of the grieving process is to take time to think about the role the person fulfilled and honor their place in our lives (</w:t>
      </w:r>
      <w:proofErr w:type="spellStart"/>
      <w:r w:rsidR="00F51D15">
        <w:rPr>
          <w:rFonts w:ascii="Times New Roman" w:hAnsi="Times New Roman" w:cs="Times New Roman"/>
        </w:rPr>
        <w:t>Ure</w:t>
      </w:r>
      <w:proofErr w:type="spellEnd"/>
      <w:r w:rsidR="00F51D15">
        <w:rPr>
          <w:rFonts w:ascii="Times New Roman" w:hAnsi="Times New Roman" w:cs="Times New Roman"/>
        </w:rPr>
        <w:t xml:space="preserve">, n.d.). </w:t>
      </w:r>
      <w:r>
        <w:rPr>
          <w:rFonts w:ascii="Times New Roman" w:hAnsi="Times New Roman" w:cs="Times New Roman"/>
        </w:rPr>
        <w:t>Though w</w:t>
      </w:r>
      <w:r w:rsidR="00F51D15">
        <w:rPr>
          <w:rFonts w:ascii="Times New Roman" w:hAnsi="Times New Roman" w:cs="Times New Roman"/>
        </w:rPr>
        <w:t xml:space="preserve">e want to </w:t>
      </w:r>
      <w:r>
        <w:rPr>
          <w:rFonts w:ascii="Times New Roman" w:hAnsi="Times New Roman" w:cs="Times New Roman"/>
        </w:rPr>
        <w:t xml:space="preserve">acknowledge and honor </w:t>
      </w:r>
      <w:r w:rsidR="00F51D15">
        <w:rPr>
          <w:rFonts w:ascii="Times New Roman" w:hAnsi="Times New Roman" w:cs="Times New Roman"/>
        </w:rPr>
        <w:t xml:space="preserve">Tim’s </w:t>
      </w:r>
      <w:r>
        <w:rPr>
          <w:rFonts w:ascii="Times New Roman" w:hAnsi="Times New Roman" w:cs="Times New Roman"/>
        </w:rPr>
        <w:t xml:space="preserve">formal contributions to </w:t>
      </w:r>
      <w:r w:rsidR="00F51D15">
        <w:rPr>
          <w:rFonts w:ascii="Times New Roman" w:hAnsi="Times New Roman" w:cs="Times New Roman"/>
        </w:rPr>
        <w:t>scholarship</w:t>
      </w:r>
      <w:r>
        <w:rPr>
          <w:rFonts w:ascii="Times New Roman" w:hAnsi="Times New Roman" w:cs="Times New Roman"/>
        </w:rPr>
        <w:t xml:space="preserve"> and the academic community, including (M)OB</w:t>
      </w:r>
      <w:r w:rsidR="00FD7784">
        <w:rPr>
          <w:rFonts w:ascii="Times New Roman" w:hAnsi="Times New Roman" w:cs="Times New Roman"/>
        </w:rPr>
        <w:t>T</w:t>
      </w:r>
      <w:r>
        <w:rPr>
          <w:rFonts w:ascii="Times New Roman" w:hAnsi="Times New Roman" w:cs="Times New Roman"/>
        </w:rPr>
        <w:t xml:space="preserve">S, we more importantly want to </w:t>
      </w:r>
      <w:r w:rsidR="0085121A">
        <w:rPr>
          <w:rFonts w:ascii="Times New Roman" w:hAnsi="Times New Roman" w:cs="Times New Roman"/>
        </w:rPr>
        <w:t xml:space="preserve">highlight </w:t>
      </w:r>
      <w:r>
        <w:rPr>
          <w:rFonts w:ascii="Times New Roman" w:hAnsi="Times New Roman" w:cs="Times New Roman"/>
        </w:rPr>
        <w:t xml:space="preserve">the actions and </w:t>
      </w:r>
      <w:r w:rsidR="00F51D15">
        <w:rPr>
          <w:rFonts w:ascii="Times New Roman" w:hAnsi="Times New Roman" w:cs="Times New Roman"/>
        </w:rPr>
        <w:t>interactions that made him so special</w:t>
      </w:r>
      <w:r>
        <w:rPr>
          <w:rFonts w:ascii="Times New Roman" w:hAnsi="Times New Roman" w:cs="Times New Roman"/>
        </w:rPr>
        <w:t xml:space="preserve"> to many of us</w:t>
      </w:r>
      <w:r w:rsidR="00F51D15">
        <w:rPr>
          <w:rFonts w:ascii="Times New Roman" w:hAnsi="Times New Roman" w:cs="Times New Roman"/>
        </w:rPr>
        <w:t xml:space="preserve">. </w:t>
      </w:r>
      <w:r w:rsidR="0085121A">
        <w:rPr>
          <w:rFonts w:ascii="Times New Roman" w:hAnsi="Times New Roman" w:cs="Times New Roman"/>
        </w:rPr>
        <w:t xml:space="preserve">We believe that various aspects of Tim continue to live on </w:t>
      </w:r>
      <w:r w:rsidR="00266C15">
        <w:rPr>
          <w:rFonts w:ascii="Times New Roman" w:hAnsi="Times New Roman" w:cs="Times New Roman"/>
        </w:rPr>
        <w:t xml:space="preserve">in </w:t>
      </w:r>
      <w:r w:rsidR="0085121A">
        <w:rPr>
          <w:rFonts w:ascii="Times New Roman" w:hAnsi="Times New Roman" w:cs="Times New Roman"/>
        </w:rPr>
        <w:t>those of us he has touched and wan</w:t>
      </w:r>
      <w:r w:rsidR="00FD7784">
        <w:rPr>
          <w:rFonts w:ascii="Times New Roman" w:hAnsi="Times New Roman" w:cs="Times New Roman"/>
        </w:rPr>
        <w:t>t</w:t>
      </w:r>
      <w:r w:rsidR="0085121A">
        <w:rPr>
          <w:rFonts w:ascii="Times New Roman" w:hAnsi="Times New Roman" w:cs="Times New Roman"/>
        </w:rPr>
        <w:t xml:space="preserve"> to explore and share those aspects with each other. </w:t>
      </w:r>
    </w:p>
    <w:p w14:paraId="42C7248B" w14:textId="2709DEAC" w:rsidR="00D41165" w:rsidRDefault="00D41165" w:rsidP="00D41165">
      <w:pPr>
        <w:tabs>
          <w:tab w:val="left" w:pos="2800"/>
        </w:tabs>
        <w:spacing w:line="480" w:lineRule="auto"/>
        <w:rPr>
          <w:rFonts w:ascii="Times New Roman" w:hAnsi="Times New Roman" w:cs="Times New Roman"/>
        </w:rPr>
      </w:pPr>
      <w:r>
        <w:rPr>
          <w:rFonts w:ascii="Times New Roman" w:hAnsi="Times New Roman" w:cs="Times New Roman"/>
        </w:rPr>
        <w:tab/>
      </w:r>
    </w:p>
    <w:p w14:paraId="528AA59A" w14:textId="6874C624" w:rsidR="00F51D15" w:rsidRDefault="0085121A" w:rsidP="00F50708">
      <w:pPr>
        <w:spacing w:line="480" w:lineRule="auto"/>
        <w:rPr>
          <w:rFonts w:ascii="Times New Roman" w:hAnsi="Times New Roman" w:cs="Times New Roman"/>
          <w:b/>
          <w:bCs/>
        </w:rPr>
      </w:pPr>
      <w:r>
        <w:rPr>
          <w:rFonts w:ascii="Times New Roman" w:hAnsi="Times New Roman" w:cs="Times New Roman"/>
          <w:b/>
          <w:bCs/>
        </w:rPr>
        <w:t>Background/</w:t>
      </w:r>
      <w:r w:rsidR="00F51D15">
        <w:rPr>
          <w:rFonts w:ascii="Times New Roman" w:hAnsi="Times New Roman" w:cs="Times New Roman"/>
          <w:b/>
          <w:bCs/>
        </w:rPr>
        <w:t>Biography</w:t>
      </w:r>
    </w:p>
    <w:p w14:paraId="4B58199D" w14:textId="2E7AAF6B" w:rsidR="00974DFC" w:rsidRDefault="00B5143A" w:rsidP="00974DFC">
      <w:pPr>
        <w:spacing w:line="480" w:lineRule="auto"/>
        <w:rPr>
          <w:rFonts w:ascii="Times New Roman" w:hAnsi="Times New Roman" w:cs="Times New Roman"/>
        </w:rPr>
      </w:pPr>
      <w:r>
        <w:rPr>
          <w:rFonts w:ascii="Times New Roman" w:hAnsi="Times New Roman" w:cs="Times New Roman"/>
        </w:rPr>
        <w:t>Tim was born</w:t>
      </w:r>
      <w:r w:rsidR="00FD6E8A">
        <w:rPr>
          <w:rFonts w:ascii="Times New Roman" w:hAnsi="Times New Roman" w:cs="Times New Roman"/>
        </w:rPr>
        <w:t>, Timothy Todd Baldwin,</w:t>
      </w:r>
      <w:r>
        <w:rPr>
          <w:rFonts w:ascii="Times New Roman" w:hAnsi="Times New Roman" w:cs="Times New Roman"/>
        </w:rPr>
        <w:t xml:space="preserve"> </w:t>
      </w:r>
      <w:r w:rsidR="009C7AD1">
        <w:rPr>
          <w:rFonts w:ascii="Times New Roman" w:hAnsi="Times New Roman" w:cs="Times New Roman"/>
        </w:rPr>
        <w:t xml:space="preserve">in Quincy, Michigan, to his parents, Peter and Nancy, on May 9, </w:t>
      </w:r>
      <w:r>
        <w:rPr>
          <w:rFonts w:ascii="Times New Roman" w:hAnsi="Times New Roman" w:cs="Times New Roman"/>
        </w:rPr>
        <w:t xml:space="preserve">1958. </w:t>
      </w:r>
      <w:r w:rsidR="009C7AD1">
        <w:rPr>
          <w:rFonts w:ascii="Times New Roman" w:hAnsi="Times New Roman" w:cs="Times New Roman"/>
        </w:rPr>
        <w:t xml:space="preserve">After graduating high school, </w:t>
      </w:r>
      <w:r w:rsidR="00850CA3">
        <w:rPr>
          <w:rFonts w:ascii="Times New Roman" w:hAnsi="Times New Roman" w:cs="Times New Roman"/>
        </w:rPr>
        <w:t xml:space="preserve">Tim </w:t>
      </w:r>
      <w:r w:rsidR="009C7AD1">
        <w:rPr>
          <w:rFonts w:ascii="Times New Roman" w:hAnsi="Times New Roman" w:cs="Times New Roman"/>
        </w:rPr>
        <w:t xml:space="preserve">went on to earn his </w:t>
      </w:r>
      <w:r w:rsidR="0085121A">
        <w:rPr>
          <w:rFonts w:ascii="Times New Roman" w:hAnsi="Times New Roman" w:cs="Times New Roman"/>
        </w:rPr>
        <w:t>bachelor’s</w:t>
      </w:r>
      <w:r>
        <w:rPr>
          <w:rFonts w:ascii="Times New Roman" w:hAnsi="Times New Roman" w:cs="Times New Roman"/>
        </w:rPr>
        <w:t>, MBA</w:t>
      </w:r>
      <w:r w:rsidR="0085121A">
        <w:rPr>
          <w:rFonts w:ascii="Times New Roman" w:hAnsi="Times New Roman" w:cs="Times New Roman"/>
        </w:rPr>
        <w:t>,</w:t>
      </w:r>
      <w:r>
        <w:rPr>
          <w:rFonts w:ascii="Times New Roman" w:hAnsi="Times New Roman" w:cs="Times New Roman"/>
        </w:rPr>
        <w:t xml:space="preserve"> and Ph.D. </w:t>
      </w:r>
      <w:r w:rsidR="0085121A">
        <w:rPr>
          <w:rFonts w:ascii="Times New Roman" w:hAnsi="Times New Roman" w:cs="Times New Roman"/>
        </w:rPr>
        <w:t>all from Michigan State University</w:t>
      </w:r>
      <w:r w:rsidR="00850CA3">
        <w:rPr>
          <w:rFonts w:ascii="Times New Roman" w:hAnsi="Times New Roman" w:cs="Times New Roman"/>
        </w:rPr>
        <w:t xml:space="preserve">. He also married his sweetheart JoEllen with whom he raised a son, Matthew. Tim </w:t>
      </w:r>
      <w:r>
        <w:rPr>
          <w:rFonts w:ascii="Times New Roman" w:hAnsi="Times New Roman" w:cs="Times New Roman"/>
        </w:rPr>
        <w:t xml:space="preserve">spent his </w:t>
      </w:r>
      <w:r w:rsidR="0085121A">
        <w:rPr>
          <w:rFonts w:ascii="Times New Roman" w:hAnsi="Times New Roman" w:cs="Times New Roman"/>
        </w:rPr>
        <w:t>entire</w:t>
      </w:r>
      <w:r>
        <w:rPr>
          <w:rFonts w:ascii="Times New Roman" w:hAnsi="Times New Roman" w:cs="Times New Roman"/>
        </w:rPr>
        <w:t xml:space="preserve"> academic career</w:t>
      </w:r>
      <w:r w:rsidR="0085121A">
        <w:rPr>
          <w:rFonts w:ascii="Times New Roman" w:hAnsi="Times New Roman" w:cs="Times New Roman"/>
        </w:rPr>
        <w:t xml:space="preserve"> of</w:t>
      </w:r>
      <w:r>
        <w:rPr>
          <w:rFonts w:ascii="Times New Roman" w:hAnsi="Times New Roman" w:cs="Times New Roman"/>
        </w:rPr>
        <w:t xml:space="preserve"> over 35 years </w:t>
      </w:r>
      <w:r w:rsidR="00850CA3">
        <w:rPr>
          <w:rFonts w:ascii="Times New Roman" w:hAnsi="Times New Roman" w:cs="Times New Roman"/>
        </w:rPr>
        <w:t xml:space="preserve">at Indiana University </w:t>
      </w:r>
      <w:r>
        <w:rPr>
          <w:rFonts w:ascii="Times New Roman" w:hAnsi="Times New Roman" w:cs="Times New Roman"/>
        </w:rPr>
        <w:t>(</w:t>
      </w:r>
      <w:proofErr w:type="spellStart"/>
      <w:r w:rsidR="005D1111">
        <w:rPr>
          <w:rFonts w:ascii="Times New Roman" w:hAnsi="Times New Roman" w:cs="Times New Roman"/>
        </w:rPr>
        <w:t>Vlahakis</w:t>
      </w:r>
      <w:proofErr w:type="spellEnd"/>
      <w:r>
        <w:rPr>
          <w:rFonts w:ascii="Times New Roman" w:hAnsi="Times New Roman" w:cs="Times New Roman"/>
        </w:rPr>
        <w:t>, 2022).</w:t>
      </w:r>
      <w:r w:rsidR="009C7AD1">
        <w:rPr>
          <w:rFonts w:ascii="Times New Roman" w:hAnsi="Times New Roman" w:cs="Times New Roman"/>
        </w:rPr>
        <w:t xml:space="preserve"> </w:t>
      </w:r>
      <w:r w:rsidR="00FD6E8A">
        <w:rPr>
          <w:rFonts w:ascii="Times New Roman" w:hAnsi="Times New Roman" w:cs="Times New Roman"/>
        </w:rPr>
        <w:t>Sadly, his life also ended there on October 10, 2022.</w:t>
      </w:r>
      <w:r w:rsidR="009C7AD1">
        <w:rPr>
          <w:rFonts w:ascii="Times New Roman" w:hAnsi="Times New Roman" w:cs="Times New Roman"/>
        </w:rPr>
        <w:t xml:space="preserve"> </w:t>
      </w:r>
      <w:r w:rsidR="00F51D15">
        <w:rPr>
          <w:rFonts w:ascii="Times New Roman" w:hAnsi="Times New Roman" w:cs="Times New Roman"/>
        </w:rPr>
        <w:t>He was jovial, relentless, positive, a great friend, one who uplifts others, generous to a fault</w:t>
      </w:r>
      <w:r w:rsidR="0085121A">
        <w:rPr>
          <w:rFonts w:ascii="Times New Roman" w:hAnsi="Times New Roman" w:cs="Times New Roman"/>
        </w:rPr>
        <w:t>,</w:t>
      </w:r>
      <w:r w:rsidR="00F51D15">
        <w:rPr>
          <w:rFonts w:ascii="Times New Roman" w:hAnsi="Times New Roman" w:cs="Times New Roman"/>
        </w:rPr>
        <w:t xml:space="preserve"> and highly accomplished. </w:t>
      </w:r>
      <w:r w:rsidR="00974DFC">
        <w:rPr>
          <w:rFonts w:ascii="Times New Roman" w:hAnsi="Times New Roman" w:cs="Times New Roman"/>
        </w:rPr>
        <w:t xml:space="preserve">While Tim’s impact on the Academy is </w:t>
      </w:r>
      <w:r w:rsidR="00266C15">
        <w:rPr>
          <w:rFonts w:ascii="Times New Roman" w:hAnsi="Times New Roman" w:cs="Times New Roman"/>
        </w:rPr>
        <w:t>outstanding</w:t>
      </w:r>
      <w:r w:rsidR="00974DFC">
        <w:rPr>
          <w:rFonts w:ascii="Times New Roman" w:hAnsi="Times New Roman" w:cs="Times New Roman"/>
        </w:rPr>
        <w:t>, we think that where he really shined was in his teaching</w:t>
      </w:r>
      <w:r w:rsidR="00850CA3">
        <w:rPr>
          <w:rFonts w:ascii="Times New Roman" w:hAnsi="Times New Roman" w:cs="Times New Roman"/>
        </w:rPr>
        <w:t xml:space="preserve">, </w:t>
      </w:r>
      <w:r w:rsidR="00974DFC">
        <w:rPr>
          <w:rFonts w:ascii="Times New Roman" w:hAnsi="Times New Roman" w:cs="Times New Roman"/>
        </w:rPr>
        <w:t>collaborative</w:t>
      </w:r>
      <w:r w:rsidR="00850CA3">
        <w:rPr>
          <w:rFonts w:ascii="Times New Roman" w:hAnsi="Times New Roman" w:cs="Times New Roman"/>
        </w:rPr>
        <w:t>, and encouraging</w:t>
      </w:r>
      <w:r w:rsidR="00974DFC">
        <w:rPr>
          <w:rFonts w:ascii="Times New Roman" w:hAnsi="Times New Roman" w:cs="Times New Roman"/>
        </w:rPr>
        <w:t xml:space="preserve"> spirit. He truly, deeply, cared </w:t>
      </w:r>
      <w:r w:rsidR="00850CA3">
        <w:rPr>
          <w:rFonts w:ascii="Times New Roman" w:hAnsi="Times New Roman" w:cs="Times New Roman"/>
        </w:rPr>
        <w:t xml:space="preserve">deeply about others and thus </w:t>
      </w:r>
      <w:r w:rsidR="00974DFC">
        <w:rPr>
          <w:rFonts w:ascii="Times New Roman" w:hAnsi="Times New Roman" w:cs="Times New Roman"/>
        </w:rPr>
        <w:t xml:space="preserve">about being an effective teacher. </w:t>
      </w:r>
      <w:r w:rsidR="00850CA3">
        <w:rPr>
          <w:rFonts w:ascii="Times New Roman" w:hAnsi="Times New Roman" w:cs="Times New Roman"/>
        </w:rPr>
        <w:t xml:space="preserve">Though he loved his wife and son most of all, </w:t>
      </w:r>
      <w:r w:rsidR="009C7AD1">
        <w:rPr>
          <w:rFonts w:ascii="Times New Roman" w:hAnsi="Times New Roman" w:cs="Times New Roman"/>
        </w:rPr>
        <w:t>his ways of caring</w:t>
      </w:r>
      <w:r w:rsidR="00850CA3">
        <w:rPr>
          <w:rFonts w:ascii="Times New Roman" w:hAnsi="Times New Roman" w:cs="Times New Roman"/>
        </w:rPr>
        <w:t xml:space="preserve"> for his students and colleagues was unparalleled</w:t>
      </w:r>
      <w:r w:rsidR="00266C15">
        <w:rPr>
          <w:rFonts w:ascii="Times New Roman" w:hAnsi="Times New Roman" w:cs="Times New Roman"/>
        </w:rPr>
        <w:t>,</w:t>
      </w:r>
      <w:r w:rsidR="00850CA3">
        <w:rPr>
          <w:rFonts w:ascii="Times New Roman" w:hAnsi="Times New Roman" w:cs="Times New Roman"/>
        </w:rPr>
        <w:t xml:space="preserve"> and</w:t>
      </w:r>
      <w:r w:rsidR="009C7AD1">
        <w:rPr>
          <w:rFonts w:ascii="Times New Roman" w:hAnsi="Times New Roman" w:cs="Times New Roman"/>
        </w:rPr>
        <w:t xml:space="preserve"> is why and how he will be </w:t>
      </w:r>
      <w:r w:rsidR="00974DFC">
        <w:rPr>
          <w:rFonts w:ascii="Times New Roman" w:hAnsi="Times New Roman" w:cs="Times New Roman"/>
        </w:rPr>
        <w:t>most missed</w:t>
      </w:r>
      <w:r w:rsidR="00850CA3">
        <w:rPr>
          <w:rFonts w:ascii="Times New Roman" w:hAnsi="Times New Roman" w:cs="Times New Roman"/>
        </w:rPr>
        <w:t xml:space="preserve"> in our community</w:t>
      </w:r>
    </w:p>
    <w:p w14:paraId="3C93A216" w14:textId="77777777" w:rsidR="00974DFC" w:rsidRDefault="00974DFC" w:rsidP="00974DFC">
      <w:pPr>
        <w:spacing w:line="480" w:lineRule="auto"/>
        <w:rPr>
          <w:rFonts w:ascii="Times New Roman" w:hAnsi="Times New Roman" w:cs="Times New Roman"/>
        </w:rPr>
      </w:pPr>
    </w:p>
    <w:p w14:paraId="2205A6D0" w14:textId="720602A6" w:rsidR="00974DFC" w:rsidRDefault="00850CA3" w:rsidP="00974DFC">
      <w:pPr>
        <w:spacing w:line="480" w:lineRule="auto"/>
        <w:rPr>
          <w:rFonts w:ascii="Times New Roman" w:hAnsi="Times New Roman" w:cs="Times New Roman"/>
        </w:rPr>
      </w:pPr>
      <w:r>
        <w:rPr>
          <w:rFonts w:ascii="Times New Roman" w:hAnsi="Times New Roman" w:cs="Times New Roman"/>
        </w:rPr>
        <w:t xml:space="preserve">Specifically, </w:t>
      </w:r>
      <w:r w:rsidR="00974DFC">
        <w:rPr>
          <w:rFonts w:ascii="Times New Roman" w:hAnsi="Times New Roman" w:cs="Times New Roman"/>
        </w:rPr>
        <w:t xml:space="preserve">Tim was a generous and warm </w:t>
      </w:r>
      <w:r w:rsidR="0085121A">
        <w:rPr>
          <w:rFonts w:ascii="Times New Roman" w:hAnsi="Times New Roman" w:cs="Times New Roman"/>
        </w:rPr>
        <w:t xml:space="preserve">and welcoming </w:t>
      </w:r>
      <w:r w:rsidR="00974DFC">
        <w:rPr>
          <w:rFonts w:ascii="Times New Roman" w:hAnsi="Times New Roman" w:cs="Times New Roman"/>
        </w:rPr>
        <w:t xml:space="preserve">friend </w:t>
      </w:r>
      <w:r w:rsidR="0085121A">
        <w:rPr>
          <w:rFonts w:ascii="Times New Roman" w:hAnsi="Times New Roman" w:cs="Times New Roman"/>
        </w:rPr>
        <w:t xml:space="preserve">to all he met, regularly </w:t>
      </w:r>
      <w:r w:rsidR="00974DFC">
        <w:rPr>
          <w:rFonts w:ascii="Times New Roman" w:hAnsi="Times New Roman" w:cs="Times New Roman"/>
        </w:rPr>
        <w:t>invit</w:t>
      </w:r>
      <w:r w:rsidR="0085121A">
        <w:rPr>
          <w:rFonts w:ascii="Times New Roman" w:hAnsi="Times New Roman" w:cs="Times New Roman"/>
        </w:rPr>
        <w:t xml:space="preserve">ing </w:t>
      </w:r>
      <w:r w:rsidR="009C7AD1">
        <w:rPr>
          <w:rFonts w:ascii="Times New Roman" w:hAnsi="Times New Roman" w:cs="Times New Roman"/>
        </w:rPr>
        <w:t xml:space="preserve">us/them </w:t>
      </w:r>
      <w:r w:rsidR="0085121A">
        <w:rPr>
          <w:rFonts w:ascii="Times New Roman" w:hAnsi="Times New Roman" w:cs="Times New Roman"/>
        </w:rPr>
        <w:t>to push our/</w:t>
      </w:r>
      <w:r w:rsidR="001207CB">
        <w:rPr>
          <w:rFonts w:ascii="Times New Roman" w:hAnsi="Times New Roman" w:cs="Times New Roman"/>
        </w:rPr>
        <w:t>themselves</w:t>
      </w:r>
      <w:r w:rsidR="0085121A">
        <w:rPr>
          <w:rFonts w:ascii="Times New Roman" w:hAnsi="Times New Roman" w:cs="Times New Roman"/>
        </w:rPr>
        <w:t xml:space="preserve"> </w:t>
      </w:r>
      <w:r w:rsidR="00974DFC">
        <w:rPr>
          <w:rFonts w:ascii="Times New Roman" w:hAnsi="Times New Roman" w:cs="Times New Roman"/>
        </w:rPr>
        <w:t xml:space="preserve">and achieve </w:t>
      </w:r>
      <w:r w:rsidR="0085121A">
        <w:rPr>
          <w:rFonts w:ascii="Times New Roman" w:hAnsi="Times New Roman" w:cs="Times New Roman"/>
        </w:rPr>
        <w:t>our/their fullest potential</w:t>
      </w:r>
      <w:r w:rsidR="00974DFC">
        <w:rPr>
          <w:rFonts w:ascii="Times New Roman" w:hAnsi="Times New Roman" w:cs="Times New Roman"/>
        </w:rPr>
        <w:t xml:space="preserve">. It is said people live through the effects they have had </w:t>
      </w:r>
      <w:r w:rsidR="0085121A">
        <w:rPr>
          <w:rFonts w:ascii="Times New Roman" w:hAnsi="Times New Roman" w:cs="Times New Roman"/>
        </w:rPr>
        <w:t>on</w:t>
      </w:r>
      <w:r w:rsidR="00974DFC">
        <w:rPr>
          <w:rFonts w:ascii="Times New Roman" w:hAnsi="Times New Roman" w:cs="Times New Roman"/>
        </w:rPr>
        <w:t xml:space="preserve"> other people</w:t>
      </w:r>
      <w:r w:rsidR="0085121A">
        <w:rPr>
          <w:rFonts w:ascii="Times New Roman" w:hAnsi="Times New Roman" w:cs="Times New Roman"/>
        </w:rPr>
        <w:t xml:space="preserve">. </w:t>
      </w:r>
      <w:r w:rsidR="00974DFC">
        <w:rPr>
          <w:rFonts w:ascii="Times New Roman" w:hAnsi="Times New Roman" w:cs="Times New Roman"/>
        </w:rPr>
        <w:t xml:space="preserve">His openness and generosity will be </w:t>
      </w:r>
      <w:r w:rsidR="00974DFC">
        <w:rPr>
          <w:rFonts w:ascii="Times New Roman" w:hAnsi="Times New Roman" w:cs="Times New Roman"/>
        </w:rPr>
        <w:lastRenderedPageBreak/>
        <w:t>something we will try to emulate to continue his mission and to continue to help create the world he wanted to see.</w:t>
      </w:r>
      <w:r w:rsidR="009C7AD1">
        <w:rPr>
          <w:rFonts w:ascii="Times New Roman" w:hAnsi="Times New Roman" w:cs="Times New Roman"/>
        </w:rPr>
        <w:t xml:space="preserve"> In this way, Tim will go on to live through us and many others.</w:t>
      </w:r>
    </w:p>
    <w:p w14:paraId="092B7BA1" w14:textId="1FA41ADF" w:rsidR="00FD6E8A" w:rsidRDefault="00FD6E8A" w:rsidP="00F50708">
      <w:pPr>
        <w:spacing w:line="480" w:lineRule="auto"/>
        <w:rPr>
          <w:rFonts w:ascii="Times New Roman" w:hAnsi="Times New Roman" w:cs="Times New Roman"/>
        </w:rPr>
      </w:pPr>
    </w:p>
    <w:p w14:paraId="75A7B19A" w14:textId="3EA2EF36" w:rsidR="00FD6E8A" w:rsidRPr="00974DFC" w:rsidRDefault="0085121A" w:rsidP="00F50708">
      <w:pPr>
        <w:spacing w:line="480" w:lineRule="auto"/>
        <w:rPr>
          <w:rFonts w:ascii="Times New Roman" w:hAnsi="Times New Roman" w:cs="Times New Roman"/>
          <w:b/>
          <w:bCs/>
        </w:rPr>
      </w:pPr>
      <w:r>
        <w:rPr>
          <w:rFonts w:ascii="Times New Roman" w:hAnsi="Times New Roman" w:cs="Times New Roman"/>
          <w:b/>
          <w:bCs/>
        </w:rPr>
        <w:t xml:space="preserve">Brief Summary of Tim’s </w:t>
      </w:r>
      <w:r w:rsidR="009C7AD1">
        <w:rPr>
          <w:rFonts w:ascii="Times New Roman" w:hAnsi="Times New Roman" w:cs="Times New Roman"/>
          <w:b/>
          <w:bCs/>
        </w:rPr>
        <w:t>Research Accomplishments</w:t>
      </w:r>
    </w:p>
    <w:p w14:paraId="40BF8920" w14:textId="2F23E968" w:rsidR="00B5143A" w:rsidRPr="00B5143A" w:rsidRDefault="00B5143A" w:rsidP="00F50708">
      <w:pPr>
        <w:spacing w:line="480" w:lineRule="auto"/>
        <w:rPr>
          <w:rFonts w:ascii="Times New Roman" w:hAnsi="Times New Roman" w:cs="Times New Roman"/>
        </w:rPr>
      </w:pPr>
      <w:r>
        <w:rPr>
          <w:rFonts w:ascii="Times New Roman" w:hAnsi="Times New Roman" w:cs="Times New Roman"/>
        </w:rPr>
        <w:t xml:space="preserve">During </w:t>
      </w:r>
      <w:r w:rsidR="00974DFC">
        <w:rPr>
          <w:rFonts w:ascii="Times New Roman" w:hAnsi="Times New Roman" w:cs="Times New Roman"/>
        </w:rPr>
        <w:t>his</w:t>
      </w:r>
      <w:r>
        <w:rPr>
          <w:rFonts w:ascii="Times New Roman" w:hAnsi="Times New Roman" w:cs="Times New Roman"/>
        </w:rPr>
        <w:t xml:space="preserve"> time Tim </w:t>
      </w:r>
      <w:r w:rsidR="00FD6E8A">
        <w:rPr>
          <w:rFonts w:ascii="Times New Roman" w:hAnsi="Times New Roman" w:cs="Times New Roman"/>
        </w:rPr>
        <w:t xml:space="preserve">authored </w:t>
      </w:r>
      <w:r>
        <w:rPr>
          <w:rFonts w:ascii="Times New Roman" w:hAnsi="Times New Roman" w:cs="Times New Roman"/>
        </w:rPr>
        <w:t>over 50 journal articles and book chapters, along with several books and textbooks. According to Google Scholar, Tim has over 17,000 citations of his work with 6,000 coming in just the last five years.</w:t>
      </w:r>
    </w:p>
    <w:p w14:paraId="0EFC6E37" w14:textId="77777777" w:rsidR="00B5143A" w:rsidRDefault="00B5143A" w:rsidP="00F50708">
      <w:pPr>
        <w:spacing w:line="480" w:lineRule="auto"/>
        <w:rPr>
          <w:rFonts w:ascii="Times New Roman" w:hAnsi="Times New Roman" w:cs="Times New Roman"/>
        </w:rPr>
      </w:pPr>
    </w:p>
    <w:p w14:paraId="051CE271" w14:textId="1A8EAA4E" w:rsidR="00B5143A" w:rsidRDefault="00B5143A" w:rsidP="00F50708">
      <w:pPr>
        <w:spacing w:line="480" w:lineRule="auto"/>
        <w:rPr>
          <w:rFonts w:ascii="Times New Roman" w:hAnsi="Times New Roman" w:cs="Times New Roman"/>
        </w:rPr>
      </w:pPr>
      <w:r>
        <w:rPr>
          <w:rFonts w:ascii="Times New Roman" w:hAnsi="Times New Roman" w:cs="Times New Roman"/>
        </w:rPr>
        <w:t xml:space="preserve">Tim’s </w:t>
      </w:r>
      <w:r w:rsidR="00FD6E8A">
        <w:rPr>
          <w:rFonts w:ascii="Times New Roman" w:hAnsi="Times New Roman" w:cs="Times New Roman"/>
        </w:rPr>
        <w:t xml:space="preserve">primary area of </w:t>
      </w:r>
      <w:r>
        <w:rPr>
          <w:rFonts w:ascii="Times New Roman" w:hAnsi="Times New Roman" w:cs="Times New Roman"/>
        </w:rPr>
        <w:t>research stream</w:t>
      </w:r>
      <w:r w:rsidR="005F6ED2">
        <w:rPr>
          <w:rFonts w:ascii="Times New Roman" w:hAnsi="Times New Roman" w:cs="Times New Roman"/>
        </w:rPr>
        <w:t xml:space="preserve"> was </w:t>
      </w:r>
      <w:r w:rsidR="00FD6E8A">
        <w:rPr>
          <w:rFonts w:ascii="Times New Roman" w:hAnsi="Times New Roman" w:cs="Times New Roman"/>
        </w:rPr>
        <w:t>in Human Resource Management and, more specifically</w:t>
      </w:r>
      <w:r w:rsidR="0085121A">
        <w:rPr>
          <w:rFonts w:ascii="Times New Roman" w:hAnsi="Times New Roman" w:cs="Times New Roman"/>
        </w:rPr>
        <w:t>,</w:t>
      </w:r>
      <w:r w:rsidR="00FD6E8A">
        <w:rPr>
          <w:rFonts w:ascii="Times New Roman" w:hAnsi="Times New Roman" w:cs="Times New Roman"/>
        </w:rPr>
        <w:t xml:space="preserve"> the </w:t>
      </w:r>
      <w:r w:rsidR="005F6ED2">
        <w:rPr>
          <w:rFonts w:ascii="Times New Roman" w:hAnsi="Times New Roman" w:cs="Times New Roman"/>
        </w:rPr>
        <w:t xml:space="preserve">transfer of training. He recognized the significant impact that his research could have in this area as organizations spend billions of dollars in training without a clear measure of whether the training was effective or not. </w:t>
      </w:r>
      <w:r w:rsidR="00266C15">
        <w:rPr>
          <w:rFonts w:ascii="Times New Roman" w:hAnsi="Times New Roman" w:cs="Times New Roman"/>
        </w:rPr>
        <w:t>In h</w:t>
      </w:r>
      <w:r w:rsidR="005F6ED2">
        <w:rPr>
          <w:rFonts w:ascii="Times New Roman" w:hAnsi="Times New Roman" w:cs="Times New Roman"/>
        </w:rPr>
        <w:t>is seminal paper (Baldwin and Ford, 1988)</w:t>
      </w:r>
      <w:r w:rsidR="00266C15">
        <w:rPr>
          <w:rFonts w:ascii="Times New Roman" w:hAnsi="Times New Roman" w:cs="Times New Roman"/>
        </w:rPr>
        <w:t>, he</w:t>
      </w:r>
      <w:r w:rsidR="005F6ED2">
        <w:rPr>
          <w:rFonts w:ascii="Times New Roman" w:hAnsi="Times New Roman" w:cs="Times New Roman"/>
        </w:rPr>
        <w:t xml:space="preserve"> </w:t>
      </w:r>
      <w:r w:rsidR="00266C15">
        <w:rPr>
          <w:rFonts w:ascii="Times New Roman" w:hAnsi="Times New Roman" w:cs="Times New Roman"/>
        </w:rPr>
        <w:t xml:space="preserve">and his coauthor </w:t>
      </w:r>
      <w:r w:rsidR="005F6ED2">
        <w:rPr>
          <w:rFonts w:ascii="Times New Roman" w:hAnsi="Times New Roman" w:cs="Times New Roman"/>
        </w:rPr>
        <w:t xml:space="preserve">reviewed the field and created a model that has supported all the research that has come afterwards. In this paper, </w:t>
      </w:r>
      <w:r w:rsidR="00266C15">
        <w:rPr>
          <w:rFonts w:ascii="Times New Roman" w:hAnsi="Times New Roman" w:cs="Times New Roman"/>
        </w:rPr>
        <w:t xml:space="preserve">he and Ford also provided a clear definition of </w:t>
      </w:r>
      <w:r w:rsidR="005F6ED2">
        <w:rPr>
          <w:rFonts w:ascii="Times New Roman" w:hAnsi="Times New Roman" w:cs="Times New Roman"/>
        </w:rPr>
        <w:t xml:space="preserve">transfer of training and a model that </w:t>
      </w:r>
      <w:r w:rsidR="00266C15">
        <w:rPr>
          <w:rFonts w:ascii="Times New Roman" w:hAnsi="Times New Roman" w:cs="Times New Roman"/>
        </w:rPr>
        <w:t xml:space="preserve">outlines three factors—(1) </w:t>
      </w:r>
      <w:r w:rsidR="005F6ED2">
        <w:rPr>
          <w:rFonts w:ascii="Times New Roman" w:hAnsi="Times New Roman" w:cs="Times New Roman"/>
        </w:rPr>
        <w:t>trainee characteristics (e.g.</w:t>
      </w:r>
      <w:r w:rsidR="00FD6E8A">
        <w:rPr>
          <w:rFonts w:ascii="Times New Roman" w:hAnsi="Times New Roman" w:cs="Times New Roman"/>
        </w:rPr>
        <w:t>,</w:t>
      </w:r>
      <w:r w:rsidR="005F6ED2">
        <w:rPr>
          <w:rFonts w:ascii="Times New Roman" w:hAnsi="Times New Roman" w:cs="Times New Roman"/>
        </w:rPr>
        <w:t xml:space="preserve"> ability, personality), </w:t>
      </w:r>
      <w:r w:rsidR="00266C15">
        <w:rPr>
          <w:rFonts w:ascii="Times New Roman" w:hAnsi="Times New Roman" w:cs="Times New Roman"/>
        </w:rPr>
        <w:t xml:space="preserve">(2) </w:t>
      </w:r>
      <w:r w:rsidR="005F6ED2">
        <w:rPr>
          <w:rFonts w:ascii="Times New Roman" w:hAnsi="Times New Roman" w:cs="Times New Roman"/>
        </w:rPr>
        <w:t>training design (e.g.</w:t>
      </w:r>
      <w:r w:rsidR="00FD6E8A">
        <w:rPr>
          <w:rFonts w:ascii="Times New Roman" w:hAnsi="Times New Roman" w:cs="Times New Roman"/>
        </w:rPr>
        <w:t>,</w:t>
      </w:r>
      <w:r w:rsidR="005F6ED2">
        <w:rPr>
          <w:rFonts w:ascii="Times New Roman" w:hAnsi="Times New Roman" w:cs="Times New Roman"/>
        </w:rPr>
        <w:t xml:space="preserve"> sequencing, content) and </w:t>
      </w:r>
      <w:r w:rsidR="00266C15">
        <w:rPr>
          <w:rFonts w:ascii="Times New Roman" w:hAnsi="Times New Roman" w:cs="Times New Roman"/>
        </w:rPr>
        <w:t xml:space="preserve">(3) </w:t>
      </w:r>
      <w:r w:rsidR="005F6ED2">
        <w:rPr>
          <w:rFonts w:ascii="Times New Roman" w:hAnsi="Times New Roman" w:cs="Times New Roman"/>
        </w:rPr>
        <w:t>work environment (e.g.</w:t>
      </w:r>
      <w:r w:rsidR="00FD6E8A">
        <w:rPr>
          <w:rFonts w:ascii="Times New Roman" w:hAnsi="Times New Roman" w:cs="Times New Roman"/>
        </w:rPr>
        <w:t>,</w:t>
      </w:r>
      <w:r w:rsidR="005F6ED2">
        <w:rPr>
          <w:rFonts w:ascii="Times New Roman" w:hAnsi="Times New Roman" w:cs="Times New Roman"/>
        </w:rPr>
        <w:t xml:space="preserve"> support, opportunity to use</w:t>
      </w:r>
      <w:r w:rsidR="00266C15">
        <w:rPr>
          <w:rFonts w:ascii="Times New Roman" w:hAnsi="Times New Roman" w:cs="Times New Roman"/>
        </w:rPr>
        <w:t xml:space="preserve">)—which </w:t>
      </w:r>
      <w:r w:rsidR="005F6ED2">
        <w:rPr>
          <w:rFonts w:ascii="Times New Roman" w:hAnsi="Times New Roman" w:cs="Times New Roman"/>
        </w:rPr>
        <w:t xml:space="preserve">influence learning and retention and then in turn how learning and retention, along with trainee characteristics and work environment affect the actual generalization and maintenance of the training. </w:t>
      </w:r>
    </w:p>
    <w:p w14:paraId="4027ADD7" w14:textId="77777777" w:rsidR="005F6ED2" w:rsidRDefault="005F6ED2" w:rsidP="00F50708">
      <w:pPr>
        <w:spacing w:line="480" w:lineRule="auto"/>
        <w:rPr>
          <w:rFonts w:ascii="Times New Roman" w:hAnsi="Times New Roman" w:cs="Times New Roman"/>
        </w:rPr>
      </w:pPr>
    </w:p>
    <w:p w14:paraId="4D44F210" w14:textId="6762B4F0" w:rsidR="005F6ED2" w:rsidRDefault="005F6ED2" w:rsidP="00F50708">
      <w:pPr>
        <w:spacing w:line="480" w:lineRule="auto"/>
        <w:rPr>
          <w:rFonts w:ascii="Times New Roman" w:hAnsi="Times New Roman" w:cs="Times New Roman"/>
        </w:rPr>
      </w:pPr>
      <w:r>
        <w:rPr>
          <w:rFonts w:ascii="Times New Roman" w:hAnsi="Times New Roman" w:cs="Times New Roman"/>
        </w:rPr>
        <w:t>More recently, Tim</w:t>
      </w:r>
      <w:r w:rsidR="0085121A">
        <w:rPr>
          <w:rFonts w:ascii="Times New Roman" w:hAnsi="Times New Roman" w:cs="Times New Roman"/>
        </w:rPr>
        <w:t xml:space="preserve"> coauthored </w:t>
      </w:r>
      <w:r>
        <w:rPr>
          <w:rFonts w:ascii="Times New Roman" w:hAnsi="Times New Roman" w:cs="Times New Roman"/>
        </w:rPr>
        <w:t xml:space="preserve">a meta-analysis </w:t>
      </w:r>
      <w:r w:rsidR="0085121A">
        <w:rPr>
          <w:rFonts w:ascii="Times New Roman" w:hAnsi="Times New Roman" w:cs="Times New Roman"/>
        </w:rPr>
        <w:t xml:space="preserve">(Blume, et. Al, 2010) </w:t>
      </w:r>
      <w:r>
        <w:rPr>
          <w:rFonts w:ascii="Times New Roman" w:hAnsi="Times New Roman" w:cs="Times New Roman"/>
        </w:rPr>
        <w:t>to identify the most robust findings</w:t>
      </w:r>
      <w:r w:rsidR="0085121A">
        <w:rPr>
          <w:rFonts w:ascii="Times New Roman" w:hAnsi="Times New Roman" w:cs="Times New Roman"/>
        </w:rPr>
        <w:t xml:space="preserve"> in extant transfer-of-training research. This work points to</w:t>
      </w:r>
      <w:r>
        <w:rPr>
          <w:rFonts w:ascii="Times New Roman" w:hAnsi="Times New Roman" w:cs="Times New Roman"/>
        </w:rPr>
        <w:t xml:space="preserve"> key future areas of research and presents </w:t>
      </w:r>
      <w:r w:rsidR="0085121A">
        <w:rPr>
          <w:rFonts w:ascii="Times New Roman" w:hAnsi="Times New Roman" w:cs="Times New Roman"/>
        </w:rPr>
        <w:t xml:space="preserve">important </w:t>
      </w:r>
      <w:r>
        <w:rPr>
          <w:rFonts w:ascii="Times New Roman" w:hAnsi="Times New Roman" w:cs="Times New Roman"/>
        </w:rPr>
        <w:t xml:space="preserve">insights for practice </w:t>
      </w:r>
      <w:r w:rsidR="0085121A">
        <w:rPr>
          <w:rFonts w:ascii="Times New Roman" w:hAnsi="Times New Roman" w:cs="Times New Roman"/>
        </w:rPr>
        <w:t xml:space="preserve">based on </w:t>
      </w:r>
      <w:r>
        <w:rPr>
          <w:rFonts w:ascii="Times New Roman" w:hAnsi="Times New Roman" w:cs="Times New Roman"/>
        </w:rPr>
        <w:t xml:space="preserve">what we now know of transfer of training. </w:t>
      </w:r>
      <w:r w:rsidR="004F5760">
        <w:rPr>
          <w:rFonts w:ascii="Times New Roman" w:hAnsi="Times New Roman" w:cs="Times New Roman"/>
        </w:rPr>
        <w:lastRenderedPageBreak/>
        <w:t xml:space="preserve">This paper takes a look at what has happened from when the previous paper was published and analyzed which areas of the model have been explored and what needs to be done to make the field as rigorous as possible. </w:t>
      </w:r>
      <w:r w:rsidR="00B1038E">
        <w:rPr>
          <w:rFonts w:ascii="Times New Roman" w:hAnsi="Times New Roman" w:cs="Times New Roman"/>
        </w:rPr>
        <w:t xml:space="preserve">The paper concludes by looking at what the implication of these insights are for practice and points out that there is not one single element that should be worked on, but that it is a complex relationship </w:t>
      </w:r>
      <w:r w:rsidR="00850CA3">
        <w:rPr>
          <w:rFonts w:ascii="Times New Roman" w:hAnsi="Times New Roman" w:cs="Times New Roman"/>
        </w:rPr>
        <w:t xml:space="preserve">involving </w:t>
      </w:r>
      <w:r w:rsidR="00B1038E">
        <w:rPr>
          <w:rFonts w:ascii="Times New Roman" w:hAnsi="Times New Roman" w:cs="Times New Roman"/>
        </w:rPr>
        <w:t>many elements</w:t>
      </w:r>
      <w:r w:rsidR="00850CA3">
        <w:rPr>
          <w:rFonts w:ascii="Times New Roman" w:hAnsi="Times New Roman" w:cs="Times New Roman"/>
        </w:rPr>
        <w:t xml:space="preserve"> to each of which attention should be </w:t>
      </w:r>
      <w:r w:rsidR="00B1038E">
        <w:rPr>
          <w:rFonts w:ascii="Times New Roman" w:hAnsi="Times New Roman" w:cs="Times New Roman"/>
        </w:rPr>
        <w:t>paid.</w:t>
      </w:r>
    </w:p>
    <w:p w14:paraId="69072B4C" w14:textId="77777777" w:rsidR="00B1038E" w:rsidRDefault="00B1038E" w:rsidP="00F50708">
      <w:pPr>
        <w:spacing w:line="480" w:lineRule="auto"/>
        <w:rPr>
          <w:rFonts w:ascii="Times New Roman" w:hAnsi="Times New Roman" w:cs="Times New Roman"/>
        </w:rPr>
      </w:pPr>
    </w:p>
    <w:p w14:paraId="6D0F6852" w14:textId="7F8A0429" w:rsidR="00B1038E" w:rsidRDefault="009208EA" w:rsidP="00F50708">
      <w:pPr>
        <w:spacing w:line="480" w:lineRule="auto"/>
        <w:rPr>
          <w:rFonts w:ascii="Times New Roman" w:hAnsi="Times New Roman" w:cs="Times New Roman"/>
        </w:rPr>
      </w:pPr>
      <w:r>
        <w:rPr>
          <w:rFonts w:ascii="Times New Roman" w:hAnsi="Times New Roman" w:cs="Times New Roman"/>
        </w:rPr>
        <w:t xml:space="preserve">Two of </w:t>
      </w:r>
      <w:r w:rsidR="009C7AD1">
        <w:rPr>
          <w:rFonts w:ascii="Times New Roman" w:hAnsi="Times New Roman" w:cs="Times New Roman"/>
        </w:rPr>
        <w:t>Tim</w:t>
      </w:r>
      <w:r>
        <w:rPr>
          <w:rFonts w:ascii="Times New Roman" w:hAnsi="Times New Roman" w:cs="Times New Roman"/>
        </w:rPr>
        <w:t xml:space="preserve">’s recent </w:t>
      </w:r>
      <w:r w:rsidR="00850CA3">
        <w:rPr>
          <w:rFonts w:ascii="Times New Roman" w:hAnsi="Times New Roman" w:cs="Times New Roman"/>
        </w:rPr>
        <w:t>publi</w:t>
      </w:r>
      <w:r>
        <w:rPr>
          <w:rFonts w:ascii="Times New Roman" w:hAnsi="Times New Roman" w:cs="Times New Roman"/>
        </w:rPr>
        <w:t xml:space="preserve">cations also </w:t>
      </w:r>
      <w:r w:rsidR="00850CA3">
        <w:rPr>
          <w:rFonts w:ascii="Times New Roman" w:hAnsi="Times New Roman" w:cs="Times New Roman"/>
        </w:rPr>
        <w:t>deserv</w:t>
      </w:r>
      <w:r>
        <w:rPr>
          <w:rFonts w:ascii="Times New Roman" w:hAnsi="Times New Roman" w:cs="Times New Roman"/>
        </w:rPr>
        <w:t xml:space="preserve">e </w:t>
      </w:r>
      <w:r w:rsidR="00850CA3">
        <w:rPr>
          <w:rFonts w:ascii="Times New Roman" w:hAnsi="Times New Roman" w:cs="Times New Roman"/>
        </w:rPr>
        <w:t>mention</w:t>
      </w:r>
      <w:r w:rsidR="009C7AD1">
        <w:rPr>
          <w:rFonts w:ascii="Times New Roman" w:hAnsi="Times New Roman" w:cs="Times New Roman"/>
        </w:rPr>
        <w:t xml:space="preserve">. </w:t>
      </w:r>
      <w:r>
        <w:rPr>
          <w:rFonts w:ascii="Times New Roman" w:hAnsi="Times New Roman" w:cs="Times New Roman"/>
        </w:rPr>
        <w:t>In the most recent</w:t>
      </w:r>
      <w:r w:rsidR="009C7AD1">
        <w:rPr>
          <w:rFonts w:ascii="Times New Roman" w:hAnsi="Times New Roman" w:cs="Times New Roman"/>
        </w:rPr>
        <w:t xml:space="preserve"> </w:t>
      </w:r>
      <w:r w:rsidR="00B1038E">
        <w:rPr>
          <w:rFonts w:ascii="Times New Roman" w:hAnsi="Times New Roman" w:cs="Times New Roman"/>
        </w:rPr>
        <w:t>(Walter et al., 2021)</w:t>
      </w:r>
      <w:r>
        <w:rPr>
          <w:rFonts w:ascii="Times New Roman" w:hAnsi="Times New Roman" w:cs="Times New Roman"/>
        </w:rPr>
        <w:t>, Tim and his coauthors</w:t>
      </w:r>
      <w:r w:rsidR="00B1038E">
        <w:rPr>
          <w:rFonts w:ascii="Times New Roman" w:hAnsi="Times New Roman" w:cs="Times New Roman"/>
        </w:rPr>
        <w:t xml:space="preserve"> </w:t>
      </w:r>
      <w:r>
        <w:rPr>
          <w:rFonts w:ascii="Times New Roman" w:hAnsi="Times New Roman" w:cs="Times New Roman"/>
        </w:rPr>
        <w:t xml:space="preserve">expose </w:t>
      </w:r>
      <w:r w:rsidR="00B1038E">
        <w:rPr>
          <w:rFonts w:ascii="Times New Roman" w:hAnsi="Times New Roman" w:cs="Times New Roman"/>
        </w:rPr>
        <w:t xml:space="preserve">significant racial bias in the recoding of misconduct. </w:t>
      </w:r>
      <w:r w:rsidR="00850CA3">
        <w:rPr>
          <w:rFonts w:ascii="Times New Roman" w:hAnsi="Times New Roman" w:cs="Times New Roman"/>
        </w:rPr>
        <w:t xml:space="preserve">They </w:t>
      </w:r>
      <w:r w:rsidR="00B1038E">
        <w:rPr>
          <w:rFonts w:ascii="Times New Roman" w:hAnsi="Times New Roman" w:cs="Times New Roman"/>
        </w:rPr>
        <w:t xml:space="preserve">then raise the alarm on research using archival data on organizational misconduct that does not take </w:t>
      </w:r>
      <w:r w:rsidR="00266C15">
        <w:rPr>
          <w:rFonts w:ascii="Times New Roman" w:hAnsi="Times New Roman" w:cs="Times New Roman"/>
        </w:rPr>
        <w:t xml:space="preserve">this bias </w:t>
      </w:r>
      <w:r w:rsidR="00B1038E">
        <w:rPr>
          <w:rFonts w:ascii="Times New Roman" w:hAnsi="Times New Roman" w:cs="Times New Roman"/>
        </w:rPr>
        <w:t xml:space="preserve">into </w:t>
      </w:r>
      <w:r w:rsidR="009C7AD1">
        <w:rPr>
          <w:rFonts w:ascii="Times New Roman" w:hAnsi="Times New Roman" w:cs="Times New Roman"/>
        </w:rPr>
        <w:t>account</w:t>
      </w:r>
      <w:r w:rsidR="00B1038E">
        <w:rPr>
          <w:rFonts w:ascii="Times New Roman" w:hAnsi="Times New Roman" w:cs="Times New Roman"/>
        </w:rPr>
        <w:t>.</w:t>
      </w:r>
      <w:r w:rsidR="009C7AD1">
        <w:rPr>
          <w:rFonts w:ascii="Times New Roman" w:hAnsi="Times New Roman" w:cs="Times New Roman"/>
        </w:rPr>
        <w:t xml:space="preserve"> In the other, </w:t>
      </w:r>
      <w:r w:rsidR="00B1038E">
        <w:rPr>
          <w:rFonts w:ascii="Times New Roman" w:hAnsi="Times New Roman" w:cs="Times New Roman"/>
        </w:rPr>
        <w:t xml:space="preserve">Marx et al. (2015), </w:t>
      </w:r>
      <w:r w:rsidR="009C7AD1">
        <w:rPr>
          <w:rFonts w:ascii="Times New Roman" w:hAnsi="Times New Roman" w:cs="Times New Roman"/>
        </w:rPr>
        <w:t xml:space="preserve">Tim and his colleagues address </w:t>
      </w:r>
      <w:r w:rsidR="00B1038E">
        <w:rPr>
          <w:rFonts w:ascii="Times New Roman" w:hAnsi="Times New Roman" w:cs="Times New Roman"/>
        </w:rPr>
        <w:t xml:space="preserve">the dearth of teaching preparation in </w:t>
      </w:r>
      <w:r w:rsidR="00266C15">
        <w:rPr>
          <w:rFonts w:ascii="Times New Roman" w:hAnsi="Times New Roman" w:cs="Times New Roman"/>
        </w:rPr>
        <w:t xml:space="preserve">business-school </w:t>
      </w:r>
      <w:r w:rsidR="00B1038E">
        <w:rPr>
          <w:rFonts w:ascii="Times New Roman" w:hAnsi="Times New Roman" w:cs="Times New Roman"/>
        </w:rPr>
        <w:t xml:space="preserve">doctoral programs. The paper looks at what is out there and identifies four different successful interventions and invites all </w:t>
      </w:r>
      <w:r>
        <w:rPr>
          <w:rFonts w:ascii="Times New Roman" w:hAnsi="Times New Roman" w:cs="Times New Roman"/>
        </w:rPr>
        <w:t xml:space="preserve">of us </w:t>
      </w:r>
      <w:r w:rsidR="00B1038E">
        <w:rPr>
          <w:rFonts w:ascii="Times New Roman" w:hAnsi="Times New Roman" w:cs="Times New Roman"/>
        </w:rPr>
        <w:t>to take on the challenge of improving the preparation of our doctoral students.</w:t>
      </w:r>
    </w:p>
    <w:p w14:paraId="03220329" w14:textId="77777777" w:rsidR="00B1038E" w:rsidRDefault="00B1038E" w:rsidP="00F50708">
      <w:pPr>
        <w:spacing w:line="480" w:lineRule="auto"/>
        <w:rPr>
          <w:rFonts w:ascii="Times New Roman" w:hAnsi="Times New Roman" w:cs="Times New Roman"/>
        </w:rPr>
      </w:pPr>
    </w:p>
    <w:p w14:paraId="0AEC2CD4" w14:textId="401CF409" w:rsidR="003135D0" w:rsidRPr="00974DFC" w:rsidRDefault="00974DFC" w:rsidP="00F50708">
      <w:pPr>
        <w:spacing w:line="480" w:lineRule="auto"/>
        <w:rPr>
          <w:rFonts w:ascii="Times New Roman" w:hAnsi="Times New Roman" w:cs="Times New Roman"/>
          <w:b/>
          <w:bCs/>
        </w:rPr>
      </w:pPr>
      <w:r w:rsidRPr="00974DFC">
        <w:rPr>
          <w:rFonts w:ascii="Times New Roman" w:hAnsi="Times New Roman" w:cs="Times New Roman"/>
          <w:b/>
          <w:bCs/>
        </w:rPr>
        <w:t>Other Accolades</w:t>
      </w:r>
    </w:p>
    <w:p w14:paraId="21807E4F" w14:textId="609C57D6" w:rsidR="003135D0" w:rsidRDefault="003135D0" w:rsidP="00F50708">
      <w:pPr>
        <w:spacing w:line="480" w:lineRule="auto"/>
        <w:rPr>
          <w:rFonts w:ascii="Times New Roman" w:hAnsi="Times New Roman" w:cs="Times New Roman"/>
        </w:rPr>
      </w:pPr>
      <w:r>
        <w:rPr>
          <w:rFonts w:ascii="Times New Roman" w:hAnsi="Times New Roman" w:cs="Times New Roman"/>
        </w:rPr>
        <w:t>Tim received multiple teaching awards</w:t>
      </w:r>
      <w:r w:rsidR="009208EA">
        <w:rPr>
          <w:rFonts w:ascii="Times New Roman" w:hAnsi="Times New Roman" w:cs="Times New Roman"/>
        </w:rPr>
        <w:t xml:space="preserve"> for his instruction at </w:t>
      </w:r>
      <w:r>
        <w:rPr>
          <w:rFonts w:ascii="Times New Roman" w:hAnsi="Times New Roman" w:cs="Times New Roman"/>
        </w:rPr>
        <w:t>both the undergraduate and graduate level</w:t>
      </w:r>
      <w:r w:rsidR="009208EA">
        <w:rPr>
          <w:rFonts w:ascii="Times New Roman" w:hAnsi="Times New Roman" w:cs="Times New Roman"/>
        </w:rPr>
        <w:t>s</w:t>
      </w:r>
      <w:r>
        <w:rPr>
          <w:rFonts w:ascii="Times New Roman" w:hAnsi="Times New Roman" w:cs="Times New Roman"/>
        </w:rPr>
        <w:t>. In particular, he received the Eli Lilly Alumni Teaching Award, the FACET All-University Teaching Award and the Dow Innovation in Teaching Fellowship (</w:t>
      </w:r>
      <w:proofErr w:type="spellStart"/>
      <w:r w:rsidR="005D1111">
        <w:rPr>
          <w:rFonts w:ascii="Times New Roman" w:hAnsi="Times New Roman" w:cs="Times New Roman"/>
        </w:rPr>
        <w:t>Vlahakis</w:t>
      </w:r>
      <w:proofErr w:type="spellEnd"/>
      <w:r>
        <w:rPr>
          <w:rFonts w:ascii="Times New Roman" w:hAnsi="Times New Roman" w:cs="Times New Roman"/>
        </w:rPr>
        <w:t>, 2022).</w:t>
      </w:r>
    </w:p>
    <w:p w14:paraId="597A6681" w14:textId="77777777" w:rsidR="003135D0" w:rsidRDefault="003135D0" w:rsidP="00F50708">
      <w:pPr>
        <w:spacing w:line="480" w:lineRule="auto"/>
        <w:rPr>
          <w:rFonts w:ascii="Times New Roman" w:hAnsi="Times New Roman" w:cs="Times New Roman"/>
        </w:rPr>
      </w:pPr>
    </w:p>
    <w:p w14:paraId="47BB397B" w14:textId="1F0624DE" w:rsidR="003135D0" w:rsidRDefault="003135D0" w:rsidP="00F50708">
      <w:pPr>
        <w:spacing w:line="480" w:lineRule="auto"/>
        <w:rPr>
          <w:rFonts w:ascii="Times New Roman" w:hAnsi="Times New Roman" w:cs="Times New Roman"/>
        </w:rPr>
      </w:pPr>
      <w:r>
        <w:rPr>
          <w:rFonts w:ascii="Times New Roman" w:hAnsi="Times New Roman" w:cs="Times New Roman"/>
        </w:rPr>
        <w:t>For the past 8 years</w:t>
      </w:r>
      <w:r w:rsidR="00BA735D">
        <w:rPr>
          <w:rFonts w:ascii="Times New Roman" w:hAnsi="Times New Roman" w:cs="Times New Roman"/>
        </w:rPr>
        <w:t>,</w:t>
      </w:r>
      <w:r>
        <w:rPr>
          <w:rFonts w:ascii="Times New Roman" w:hAnsi="Times New Roman" w:cs="Times New Roman"/>
        </w:rPr>
        <w:t xml:space="preserve"> he </w:t>
      </w:r>
      <w:r w:rsidR="00BA735D">
        <w:rPr>
          <w:rFonts w:ascii="Times New Roman" w:hAnsi="Times New Roman" w:cs="Times New Roman"/>
        </w:rPr>
        <w:t xml:space="preserve">contributed to the </w:t>
      </w:r>
      <w:r>
        <w:rPr>
          <w:rFonts w:ascii="Times New Roman" w:hAnsi="Times New Roman" w:cs="Times New Roman"/>
        </w:rPr>
        <w:t xml:space="preserve">spirit of collaboration </w:t>
      </w:r>
      <w:r w:rsidR="00BA735D">
        <w:rPr>
          <w:rFonts w:ascii="Times New Roman" w:hAnsi="Times New Roman" w:cs="Times New Roman"/>
        </w:rPr>
        <w:t xml:space="preserve">at (M)OBTC through a regular session in which he and his co-presenters introduced and </w:t>
      </w:r>
      <w:r>
        <w:rPr>
          <w:rFonts w:ascii="Times New Roman" w:hAnsi="Times New Roman" w:cs="Times New Roman"/>
        </w:rPr>
        <w:t>share</w:t>
      </w:r>
      <w:r w:rsidR="00BA735D">
        <w:rPr>
          <w:rFonts w:ascii="Times New Roman" w:hAnsi="Times New Roman" w:cs="Times New Roman"/>
        </w:rPr>
        <w:t>d</w:t>
      </w:r>
      <w:r>
        <w:rPr>
          <w:rFonts w:ascii="Times New Roman" w:hAnsi="Times New Roman" w:cs="Times New Roman"/>
        </w:rPr>
        <w:t xml:space="preserve"> video clips </w:t>
      </w:r>
      <w:r w:rsidR="00BA735D">
        <w:rPr>
          <w:rFonts w:ascii="Times New Roman" w:hAnsi="Times New Roman" w:cs="Times New Roman"/>
        </w:rPr>
        <w:t xml:space="preserve">from Tim’s </w:t>
      </w:r>
      <w:r>
        <w:rPr>
          <w:rFonts w:ascii="Times New Roman" w:hAnsi="Times New Roman" w:cs="Times New Roman"/>
        </w:rPr>
        <w:lastRenderedPageBreak/>
        <w:t>repository</w:t>
      </w:r>
      <w:r w:rsidR="00BA735D">
        <w:rPr>
          <w:rFonts w:ascii="Times New Roman" w:hAnsi="Times New Roman" w:cs="Times New Roman"/>
        </w:rPr>
        <w:t>. Tim set up the repository to be open to all, that is, so all members could draw from and contribute to it. Th</w:t>
      </w:r>
      <w:r>
        <w:rPr>
          <w:rFonts w:ascii="Times New Roman" w:hAnsi="Times New Roman" w:cs="Times New Roman"/>
        </w:rPr>
        <w:t xml:space="preserve">is repository will continue and will be added to every year. </w:t>
      </w:r>
    </w:p>
    <w:p w14:paraId="10F1D728" w14:textId="77777777" w:rsidR="00BA735D" w:rsidRDefault="00BA735D" w:rsidP="0090518A">
      <w:pPr>
        <w:spacing w:line="480" w:lineRule="auto"/>
        <w:rPr>
          <w:rFonts w:ascii="Times New Roman" w:hAnsi="Times New Roman" w:cs="Times New Roman"/>
          <w:b/>
          <w:bCs/>
        </w:rPr>
      </w:pPr>
    </w:p>
    <w:p w14:paraId="567F2099" w14:textId="49C11FE8" w:rsidR="0090518A" w:rsidRPr="00F50708" w:rsidRDefault="001207CB" w:rsidP="0090518A">
      <w:pPr>
        <w:spacing w:line="480" w:lineRule="auto"/>
        <w:rPr>
          <w:rFonts w:ascii="Times New Roman" w:hAnsi="Times New Roman" w:cs="Times New Roman"/>
          <w:b/>
          <w:bCs/>
        </w:rPr>
      </w:pPr>
      <w:r>
        <w:rPr>
          <w:rFonts w:ascii="Times New Roman" w:hAnsi="Times New Roman" w:cs="Times New Roman"/>
          <w:b/>
          <w:bCs/>
        </w:rPr>
        <w:t>Session Overview</w:t>
      </w:r>
    </w:p>
    <w:p w14:paraId="60337279" w14:textId="6EB570BA" w:rsidR="001207CB" w:rsidRPr="001207CB" w:rsidRDefault="001207CB" w:rsidP="001207CB">
      <w:pPr>
        <w:spacing w:line="480" w:lineRule="auto"/>
        <w:rPr>
          <w:rFonts w:ascii="Times New Roman" w:hAnsi="Times New Roman"/>
        </w:rPr>
      </w:pPr>
      <w:r>
        <w:rPr>
          <w:rFonts w:ascii="Times New Roman" w:hAnsi="Times New Roman"/>
        </w:rPr>
        <w:t xml:space="preserve">This session will have </w:t>
      </w:r>
      <w:r w:rsidR="00BA735D">
        <w:rPr>
          <w:rFonts w:ascii="Times New Roman" w:hAnsi="Times New Roman"/>
        </w:rPr>
        <w:t xml:space="preserve">four </w:t>
      </w:r>
      <w:r>
        <w:rPr>
          <w:rFonts w:ascii="Times New Roman" w:hAnsi="Times New Roman"/>
        </w:rPr>
        <w:t xml:space="preserve">parts. </w:t>
      </w:r>
      <w:r w:rsidR="00BA735D">
        <w:rPr>
          <w:rFonts w:ascii="Times New Roman" w:hAnsi="Times New Roman"/>
        </w:rPr>
        <w:t>T</w:t>
      </w:r>
      <w:r>
        <w:rPr>
          <w:rFonts w:ascii="Times New Roman" w:hAnsi="Times New Roman"/>
        </w:rPr>
        <w:t xml:space="preserve">he first author will </w:t>
      </w:r>
      <w:r w:rsidR="00BA735D">
        <w:rPr>
          <w:rFonts w:ascii="Times New Roman" w:hAnsi="Times New Roman"/>
        </w:rPr>
        <w:t xml:space="preserve">open with </w:t>
      </w:r>
      <w:r>
        <w:rPr>
          <w:rFonts w:ascii="Times New Roman" w:hAnsi="Times New Roman"/>
        </w:rPr>
        <w:t>a brief statement to clarify t</w:t>
      </w:r>
      <w:r w:rsidRPr="001207CB">
        <w:rPr>
          <w:rFonts w:ascii="Times New Roman" w:hAnsi="Times New Roman"/>
        </w:rPr>
        <w:t>he circumstances around Tim’s death</w:t>
      </w:r>
      <w:r>
        <w:rPr>
          <w:rFonts w:ascii="Times New Roman" w:hAnsi="Times New Roman"/>
        </w:rPr>
        <w:t xml:space="preserve">. Media coverage of his passing caused </w:t>
      </w:r>
      <w:r w:rsidRPr="001207CB">
        <w:rPr>
          <w:rFonts w:ascii="Times New Roman" w:hAnsi="Times New Roman"/>
        </w:rPr>
        <w:t xml:space="preserve">a lot of confusion and </w:t>
      </w:r>
      <w:r>
        <w:rPr>
          <w:rFonts w:ascii="Times New Roman" w:hAnsi="Times New Roman"/>
        </w:rPr>
        <w:t xml:space="preserve">left </w:t>
      </w:r>
      <w:r w:rsidRPr="001207CB">
        <w:rPr>
          <w:rFonts w:ascii="Times New Roman" w:hAnsi="Times New Roman"/>
        </w:rPr>
        <w:t>questions</w:t>
      </w:r>
      <w:r>
        <w:rPr>
          <w:rFonts w:ascii="Times New Roman" w:hAnsi="Times New Roman"/>
        </w:rPr>
        <w:t xml:space="preserve"> unanswered for many. Through a relationship with Tim’s family, the </w:t>
      </w:r>
      <w:r w:rsidRPr="001207CB">
        <w:rPr>
          <w:rFonts w:ascii="Times New Roman" w:hAnsi="Times New Roman"/>
        </w:rPr>
        <w:t xml:space="preserve">first author has been given the details and permission from </w:t>
      </w:r>
      <w:r w:rsidR="00BA735D">
        <w:rPr>
          <w:rFonts w:ascii="Times New Roman" w:hAnsi="Times New Roman"/>
        </w:rPr>
        <w:t>JoEllen (</w:t>
      </w:r>
      <w:r w:rsidRPr="001207CB">
        <w:rPr>
          <w:rFonts w:ascii="Times New Roman" w:hAnsi="Times New Roman"/>
        </w:rPr>
        <w:t>Tim’s widow</w:t>
      </w:r>
      <w:r w:rsidR="00BA735D">
        <w:rPr>
          <w:rFonts w:ascii="Times New Roman" w:hAnsi="Times New Roman"/>
        </w:rPr>
        <w:t>)</w:t>
      </w:r>
      <w:r w:rsidRPr="001207CB">
        <w:rPr>
          <w:rFonts w:ascii="Times New Roman" w:hAnsi="Times New Roman"/>
        </w:rPr>
        <w:t xml:space="preserve"> to set the record straight</w:t>
      </w:r>
      <w:r>
        <w:rPr>
          <w:rFonts w:ascii="Times New Roman" w:hAnsi="Times New Roman"/>
        </w:rPr>
        <w:t xml:space="preserve">. </w:t>
      </w:r>
      <w:r w:rsidR="00BA735D">
        <w:rPr>
          <w:rFonts w:ascii="Times New Roman" w:hAnsi="Times New Roman"/>
        </w:rPr>
        <w:t>Next</w:t>
      </w:r>
      <w:r>
        <w:rPr>
          <w:rFonts w:ascii="Times New Roman" w:hAnsi="Times New Roman"/>
        </w:rPr>
        <w:t xml:space="preserve">, the second author will summarize Tim’s accomplishments. </w:t>
      </w:r>
      <w:r w:rsidR="00BA735D">
        <w:rPr>
          <w:rFonts w:ascii="Times New Roman" w:hAnsi="Times New Roman"/>
        </w:rPr>
        <w:t xml:space="preserve">Then, we will invite and open the floor to </w:t>
      </w:r>
      <w:r>
        <w:rPr>
          <w:rFonts w:ascii="Times New Roman" w:hAnsi="Times New Roman"/>
        </w:rPr>
        <w:t xml:space="preserve">participants to share </w:t>
      </w:r>
      <w:r w:rsidR="00BA735D">
        <w:rPr>
          <w:rFonts w:ascii="Times New Roman" w:hAnsi="Times New Roman"/>
        </w:rPr>
        <w:t xml:space="preserve">about </w:t>
      </w:r>
      <w:r>
        <w:rPr>
          <w:rFonts w:ascii="Times New Roman" w:hAnsi="Times New Roman"/>
        </w:rPr>
        <w:t xml:space="preserve">Tim and how he touched their lives. </w:t>
      </w:r>
      <w:r w:rsidR="00BA735D">
        <w:rPr>
          <w:rFonts w:ascii="Times New Roman" w:hAnsi="Times New Roman"/>
        </w:rPr>
        <w:t xml:space="preserve">Finally, the first author will thank everyone for being there and make a </w:t>
      </w:r>
      <w:r w:rsidR="00B6726B">
        <w:rPr>
          <w:rFonts w:ascii="Times New Roman" w:hAnsi="Times New Roman"/>
        </w:rPr>
        <w:t xml:space="preserve">closing </w:t>
      </w:r>
      <w:r w:rsidR="00BA735D">
        <w:rPr>
          <w:rFonts w:ascii="Times New Roman" w:hAnsi="Times New Roman"/>
        </w:rPr>
        <w:t>comment</w:t>
      </w:r>
      <w:r w:rsidR="00B6726B">
        <w:rPr>
          <w:rFonts w:ascii="Times New Roman" w:hAnsi="Times New Roman"/>
        </w:rPr>
        <w:t xml:space="preserve"> to conclude the session</w:t>
      </w:r>
      <w:r w:rsidR="00BA735D">
        <w:rPr>
          <w:rFonts w:ascii="Times New Roman" w:hAnsi="Times New Roman"/>
        </w:rPr>
        <w:t>.</w:t>
      </w:r>
    </w:p>
    <w:p w14:paraId="129F72A6" w14:textId="77777777" w:rsidR="0090518A" w:rsidRDefault="0090518A" w:rsidP="00F50708">
      <w:pPr>
        <w:spacing w:line="480" w:lineRule="auto"/>
        <w:rPr>
          <w:rFonts w:ascii="Times New Roman" w:hAnsi="Times New Roman" w:cs="Times New Roman"/>
          <w:b/>
          <w:bCs/>
        </w:rPr>
      </w:pPr>
    </w:p>
    <w:p w14:paraId="22144F55" w14:textId="073EE337" w:rsidR="00F50708" w:rsidRPr="00F50708" w:rsidRDefault="00F50708" w:rsidP="00F50708">
      <w:pPr>
        <w:spacing w:line="480" w:lineRule="auto"/>
        <w:rPr>
          <w:rFonts w:ascii="Times New Roman" w:hAnsi="Times New Roman" w:cs="Times New Roman"/>
          <w:b/>
          <w:bCs/>
        </w:rPr>
      </w:pPr>
      <w:r w:rsidRPr="00F50708">
        <w:rPr>
          <w:rFonts w:ascii="Times New Roman" w:hAnsi="Times New Roman" w:cs="Times New Roman"/>
          <w:b/>
          <w:bCs/>
        </w:rPr>
        <w:t>Structure of the Session</w:t>
      </w:r>
    </w:p>
    <w:p w14:paraId="1C388D25" w14:textId="34F56C52" w:rsidR="00F51D15" w:rsidRPr="00974DFC" w:rsidRDefault="00974DFC" w:rsidP="00F51D15">
      <w:pPr>
        <w:spacing w:line="480" w:lineRule="auto"/>
        <w:contextualSpacing/>
        <w:rPr>
          <w:rFonts w:ascii="Times New Roman" w:hAnsi="Times New Roman"/>
          <w:bCs/>
        </w:rPr>
      </w:pPr>
      <w:r w:rsidRPr="00974DFC">
        <w:rPr>
          <w:rFonts w:ascii="Times New Roman" w:hAnsi="Times New Roman"/>
          <w:bCs/>
        </w:rPr>
        <w:t>We are requesting a 60</w:t>
      </w:r>
      <w:r w:rsidR="006C1242">
        <w:rPr>
          <w:rFonts w:ascii="Times New Roman" w:hAnsi="Times New Roman"/>
          <w:bCs/>
        </w:rPr>
        <w:t>-</w:t>
      </w:r>
      <w:r w:rsidRPr="00974DFC">
        <w:rPr>
          <w:rFonts w:ascii="Times New Roman" w:hAnsi="Times New Roman"/>
          <w:bCs/>
        </w:rPr>
        <w:t>minute roundtable discussion</w:t>
      </w:r>
      <w:r w:rsidR="00BA735D">
        <w:rPr>
          <w:rFonts w:ascii="Times New Roman" w:hAnsi="Times New Roman"/>
          <w:bCs/>
        </w:rPr>
        <w:t xml:space="preserve"> format, though we are also open to any alternatives conference planners would propose</w:t>
      </w:r>
      <w:r w:rsidRPr="00974DFC">
        <w:rPr>
          <w:rFonts w:ascii="Times New Roman" w:hAnsi="Times New Roman"/>
          <w:bCs/>
        </w:rPr>
        <w:t>.</w:t>
      </w:r>
    </w:p>
    <w:p w14:paraId="408B8960" w14:textId="77777777" w:rsidR="00F51D15" w:rsidRPr="00853E95" w:rsidRDefault="00F51D15" w:rsidP="00F51D15">
      <w:pPr>
        <w:spacing w:line="480" w:lineRule="auto"/>
        <w:contextualSpacing/>
        <w:rPr>
          <w:rFonts w:ascii="Times New Roman" w:hAnsi="Times New Roman"/>
          <w:b/>
        </w:rPr>
      </w:pPr>
      <w:r>
        <w:rPr>
          <w:rFonts w:ascii="Times New Roman" w:hAnsi="Times New Roman"/>
        </w:rPr>
        <w:t>The following outlines the approximate time allocations for each portion of the session:</w:t>
      </w:r>
    </w:p>
    <w:p w14:paraId="442205E9" w14:textId="087734DB" w:rsidR="00F51D15" w:rsidRDefault="00F51D15" w:rsidP="00F51D15">
      <w:pPr>
        <w:pStyle w:val="ListParagraph"/>
        <w:numPr>
          <w:ilvl w:val="0"/>
          <w:numId w:val="2"/>
        </w:numPr>
        <w:spacing w:line="480" w:lineRule="auto"/>
        <w:rPr>
          <w:rFonts w:ascii="Times New Roman" w:hAnsi="Times New Roman"/>
        </w:rPr>
      </w:pPr>
      <w:r>
        <w:rPr>
          <w:rFonts w:ascii="Times New Roman" w:hAnsi="Times New Roman"/>
        </w:rPr>
        <w:t>0 – 10     Opening comments and Q&amp;A (1</w:t>
      </w:r>
      <w:r w:rsidRPr="00C050FA">
        <w:rPr>
          <w:rFonts w:ascii="Times New Roman" w:hAnsi="Times New Roman"/>
          <w:vertAlign w:val="superscript"/>
        </w:rPr>
        <w:t>st</w:t>
      </w:r>
      <w:r>
        <w:rPr>
          <w:rFonts w:ascii="Times New Roman" w:hAnsi="Times New Roman"/>
        </w:rPr>
        <w:t xml:space="preserve"> author)</w:t>
      </w:r>
    </w:p>
    <w:p w14:paraId="684993E8" w14:textId="77777777" w:rsidR="00F51D15" w:rsidRDefault="00F51D15" w:rsidP="00F51D15">
      <w:pPr>
        <w:pStyle w:val="ListParagraph"/>
        <w:numPr>
          <w:ilvl w:val="0"/>
          <w:numId w:val="2"/>
        </w:numPr>
        <w:spacing w:line="480" w:lineRule="auto"/>
        <w:rPr>
          <w:rFonts w:ascii="Times New Roman" w:hAnsi="Times New Roman"/>
        </w:rPr>
      </w:pPr>
      <w:r>
        <w:rPr>
          <w:rFonts w:ascii="Times New Roman" w:hAnsi="Times New Roman"/>
        </w:rPr>
        <w:t>10 – 20   Summary of Tim’s academic accomplishments (2</w:t>
      </w:r>
      <w:r w:rsidRPr="00C050FA">
        <w:rPr>
          <w:rFonts w:ascii="Times New Roman" w:hAnsi="Times New Roman"/>
          <w:vertAlign w:val="superscript"/>
        </w:rPr>
        <w:t>nd</w:t>
      </w:r>
      <w:r>
        <w:rPr>
          <w:rFonts w:ascii="Times New Roman" w:hAnsi="Times New Roman"/>
        </w:rPr>
        <w:t xml:space="preserve"> author)</w:t>
      </w:r>
    </w:p>
    <w:p w14:paraId="69BC2A6F" w14:textId="689C2E05" w:rsidR="00F51D15" w:rsidRDefault="00F51D15" w:rsidP="00F51D15">
      <w:pPr>
        <w:pStyle w:val="ListParagraph"/>
        <w:numPr>
          <w:ilvl w:val="0"/>
          <w:numId w:val="2"/>
        </w:numPr>
        <w:spacing w:line="480" w:lineRule="auto"/>
        <w:rPr>
          <w:rFonts w:ascii="Times New Roman" w:hAnsi="Times New Roman"/>
        </w:rPr>
      </w:pPr>
      <w:r>
        <w:rPr>
          <w:rFonts w:ascii="Times New Roman" w:hAnsi="Times New Roman"/>
        </w:rPr>
        <w:t xml:space="preserve">20 </w:t>
      </w:r>
      <w:r w:rsidRPr="003C03B9">
        <w:rPr>
          <w:rFonts w:ascii="Times New Roman" w:hAnsi="Times New Roman"/>
        </w:rPr>
        <w:t xml:space="preserve">– </w:t>
      </w:r>
      <w:r>
        <w:rPr>
          <w:rFonts w:ascii="Times New Roman" w:hAnsi="Times New Roman"/>
        </w:rPr>
        <w:t xml:space="preserve">55  </w:t>
      </w:r>
      <w:r w:rsidRPr="003C03B9">
        <w:rPr>
          <w:rFonts w:ascii="Times New Roman" w:hAnsi="Times New Roman"/>
        </w:rPr>
        <w:t xml:space="preserve"> </w:t>
      </w:r>
      <w:r>
        <w:rPr>
          <w:rFonts w:ascii="Times New Roman" w:hAnsi="Times New Roman"/>
        </w:rPr>
        <w:t>Open time for remembering and sharing</w:t>
      </w:r>
      <w:r w:rsidR="00B6726B">
        <w:rPr>
          <w:rFonts w:ascii="Times New Roman" w:hAnsi="Times New Roman"/>
        </w:rPr>
        <w:t xml:space="preserve"> (Participants)</w:t>
      </w:r>
    </w:p>
    <w:p w14:paraId="72B4C787" w14:textId="77777777" w:rsidR="00F51D15" w:rsidRDefault="00F51D15" w:rsidP="00F51D15">
      <w:pPr>
        <w:pStyle w:val="ListParagraph"/>
        <w:numPr>
          <w:ilvl w:val="0"/>
          <w:numId w:val="2"/>
        </w:numPr>
        <w:spacing w:line="480" w:lineRule="auto"/>
        <w:rPr>
          <w:rFonts w:ascii="Times New Roman" w:hAnsi="Times New Roman"/>
        </w:rPr>
      </w:pPr>
      <w:r>
        <w:rPr>
          <w:rFonts w:ascii="Times New Roman" w:hAnsi="Times New Roman"/>
        </w:rPr>
        <w:t>55 – 60   Closing comments (1</w:t>
      </w:r>
      <w:r w:rsidRPr="00C050FA">
        <w:rPr>
          <w:rFonts w:ascii="Times New Roman" w:hAnsi="Times New Roman"/>
          <w:vertAlign w:val="superscript"/>
        </w:rPr>
        <w:t>st</w:t>
      </w:r>
      <w:r>
        <w:rPr>
          <w:rFonts w:ascii="Times New Roman" w:hAnsi="Times New Roman"/>
        </w:rPr>
        <w:t xml:space="preserve"> author)</w:t>
      </w:r>
    </w:p>
    <w:p w14:paraId="61DA9242" w14:textId="77777777" w:rsidR="00F51D15" w:rsidRDefault="00F51D15" w:rsidP="00F50708">
      <w:pPr>
        <w:spacing w:line="480" w:lineRule="auto"/>
        <w:rPr>
          <w:rFonts w:ascii="Times New Roman" w:hAnsi="Times New Roman" w:cs="Times New Roman"/>
        </w:rPr>
      </w:pPr>
    </w:p>
    <w:p w14:paraId="73760800" w14:textId="77777777" w:rsidR="00F51D15" w:rsidRDefault="00F51D15">
      <w:pPr>
        <w:rPr>
          <w:rFonts w:ascii="Times New Roman" w:hAnsi="Times New Roman" w:cs="Times New Roman"/>
        </w:rPr>
      </w:pPr>
      <w:r>
        <w:rPr>
          <w:rFonts w:ascii="Times New Roman" w:hAnsi="Times New Roman" w:cs="Times New Roman"/>
        </w:rPr>
        <w:br w:type="page"/>
      </w:r>
    </w:p>
    <w:p w14:paraId="715E82F3" w14:textId="1929CBA4" w:rsidR="005D1111" w:rsidRPr="0090518A" w:rsidRDefault="005D1111" w:rsidP="00F50708">
      <w:pPr>
        <w:spacing w:line="480" w:lineRule="auto"/>
        <w:rPr>
          <w:rFonts w:ascii="Times New Roman" w:hAnsi="Times New Roman" w:cs="Times New Roman"/>
          <w:b/>
          <w:bCs/>
        </w:rPr>
      </w:pPr>
      <w:r w:rsidRPr="0090518A">
        <w:rPr>
          <w:rFonts w:ascii="Times New Roman" w:hAnsi="Times New Roman" w:cs="Times New Roman"/>
          <w:b/>
          <w:bCs/>
        </w:rPr>
        <w:lastRenderedPageBreak/>
        <w:t>References</w:t>
      </w:r>
    </w:p>
    <w:p w14:paraId="19810E7C" w14:textId="579138A9" w:rsidR="005D1111" w:rsidRDefault="00D37B5B" w:rsidP="00D37B5B">
      <w:pPr>
        <w:spacing w:line="480" w:lineRule="auto"/>
        <w:ind w:left="720" w:hanging="720"/>
        <w:rPr>
          <w:rFonts w:ascii="Times New Roman" w:hAnsi="Times New Roman" w:cs="Times New Roman"/>
        </w:rPr>
      </w:pPr>
      <w:r>
        <w:rPr>
          <w:rFonts w:ascii="Times New Roman" w:hAnsi="Times New Roman" w:cs="Times New Roman"/>
        </w:rPr>
        <w:t>Baldwin, T. T. (1987). The magic in OB: Teaching organizational behavior with the use of magic. Organizational Behavior Teaching Conference, Boston</w:t>
      </w:r>
    </w:p>
    <w:p w14:paraId="0715674B" w14:textId="77777777" w:rsidR="005D1111" w:rsidRDefault="005D1111" w:rsidP="00F50708">
      <w:pPr>
        <w:spacing w:line="480" w:lineRule="auto"/>
        <w:ind w:left="720" w:hanging="720"/>
        <w:rPr>
          <w:rFonts w:ascii="Times New Roman" w:hAnsi="Times New Roman" w:cs="Times New Roman"/>
        </w:rPr>
      </w:pPr>
      <w:r>
        <w:rPr>
          <w:rFonts w:ascii="Times New Roman" w:hAnsi="Times New Roman" w:cs="Times New Roman"/>
        </w:rPr>
        <w:t xml:space="preserve">Baldwin, T. T.; </w:t>
      </w:r>
      <w:proofErr w:type="spellStart"/>
      <w:r>
        <w:rPr>
          <w:rFonts w:ascii="Times New Roman" w:hAnsi="Times New Roman" w:cs="Times New Roman"/>
        </w:rPr>
        <w:t>Bommer</w:t>
      </w:r>
      <w:proofErr w:type="spellEnd"/>
      <w:r>
        <w:rPr>
          <w:rFonts w:ascii="Times New Roman" w:hAnsi="Times New Roman" w:cs="Times New Roman"/>
        </w:rPr>
        <w:t>, B.  Rubin, R. (2007). Developing Management skills: What Great Managers Know and Do. McGraw Hill/Irwin.</w:t>
      </w:r>
    </w:p>
    <w:p w14:paraId="368D174B" w14:textId="77777777" w:rsidR="005D1111" w:rsidRPr="00F50708" w:rsidRDefault="005D1111" w:rsidP="00F50708">
      <w:pPr>
        <w:spacing w:line="480" w:lineRule="auto"/>
        <w:ind w:left="720" w:hanging="720"/>
        <w:rPr>
          <w:rFonts w:ascii="Times New Roman" w:hAnsi="Times New Roman" w:cs="Times New Roman"/>
        </w:rPr>
      </w:pPr>
      <w:r>
        <w:rPr>
          <w:rFonts w:ascii="Times New Roman" w:hAnsi="Times New Roman" w:cs="Times New Roman"/>
        </w:rPr>
        <w:t>Baldwin, T. T. &amp; Ford</w:t>
      </w:r>
      <w:r w:rsidR="00F50708">
        <w:rPr>
          <w:rFonts w:ascii="Times New Roman" w:hAnsi="Times New Roman" w:cs="Times New Roman"/>
        </w:rPr>
        <w:t xml:space="preserve">, J. K. (1988). Transfer of training: A review and directions for future research. </w:t>
      </w:r>
      <w:r w:rsidR="00F50708">
        <w:rPr>
          <w:rFonts w:ascii="Times New Roman" w:hAnsi="Times New Roman" w:cs="Times New Roman"/>
          <w:i/>
          <w:iCs/>
        </w:rPr>
        <w:t xml:space="preserve">Personnel </w:t>
      </w:r>
      <w:proofErr w:type="gramStart"/>
      <w:r w:rsidR="00F50708">
        <w:rPr>
          <w:rFonts w:ascii="Times New Roman" w:hAnsi="Times New Roman" w:cs="Times New Roman"/>
          <w:i/>
          <w:iCs/>
        </w:rPr>
        <w:t xml:space="preserve">Psychology, </w:t>
      </w:r>
      <w:r w:rsidR="00F50708">
        <w:rPr>
          <w:rFonts w:ascii="Times New Roman" w:hAnsi="Times New Roman" w:cs="Times New Roman"/>
        </w:rPr>
        <w:t xml:space="preserve"> 41</w:t>
      </w:r>
      <w:proofErr w:type="gramEnd"/>
      <w:r w:rsidR="00F50708">
        <w:rPr>
          <w:rFonts w:ascii="Times New Roman" w:hAnsi="Times New Roman" w:cs="Times New Roman"/>
        </w:rPr>
        <w:t>(1), 63-105.</w:t>
      </w:r>
    </w:p>
    <w:p w14:paraId="3FA25BDB" w14:textId="48E0BAE5" w:rsidR="00974DFC" w:rsidRDefault="00974DFC" w:rsidP="00F50708">
      <w:pPr>
        <w:spacing w:line="480" w:lineRule="auto"/>
        <w:ind w:left="720" w:hanging="720"/>
        <w:rPr>
          <w:rFonts w:ascii="Times New Roman" w:hAnsi="Times New Roman" w:cs="Times New Roman"/>
        </w:rPr>
      </w:pPr>
      <w:r>
        <w:rPr>
          <w:rFonts w:ascii="Times New Roman" w:hAnsi="Times New Roman" w:cs="Times New Roman"/>
        </w:rPr>
        <w:t xml:space="preserve">Bergin, M. S. (2016). </w:t>
      </w:r>
      <w:proofErr w:type="spellStart"/>
      <w:r>
        <w:rPr>
          <w:rFonts w:ascii="Times New Roman" w:hAnsi="Times New Roman" w:cs="Times New Roman"/>
        </w:rPr>
        <w:t>Familiies</w:t>
      </w:r>
      <w:proofErr w:type="spellEnd"/>
      <w:r>
        <w:rPr>
          <w:rFonts w:ascii="Times New Roman" w:hAnsi="Times New Roman" w:cs="Times New Roman"/>
        </w:rPr>
        <w:t xml:space="preserve"> that grieve together… Y Magazine, Spring 2016</w:t>
      </w:r>
    </w:p>
    <w:p w14:paraId="2D10D245" w14:textId="06BDEFBA" w:rsidR="005D1111" w:rsidRPr="005D1111" w:rsidRDefault="005D1111" w:rsidP="00F50708">
      <w:pPr>
        <w:spacing w:line="480" w:lineRule="auto"/>
        <w:ind w:left="720" w:hanging="720"/>
        <w:rPr>
          <w:rFonts w:ascii="Times New Roman" w:hAnsi="Times New Roman" w:cs="Times New Roman"/>
        </w:rPr>
      </w:pPr>
      <w:r>
        <w:rPr>
          <w:rFonts w:ascii="Times New Roman" w:hAnsi="Times New Roman" w:cs="Times New Roman"/>
        </w:rPr>
        <w:t xml:space="preserve">Blume, B. D.; Ford, J. K.; Baldwin, T. T. &amp; Huang, J. L. (2010). Transfer of training: A meta-analytical review. </w:t>
      </w:r>
      <w:r>
        <w:rPr>
          <w:rFonts w:ascii="Times New Roman" w:hAnsi="Times New Roman" w:cs="Times New Roman"/>
          <w:i/>
          <w:iCs/>
        </w:rPr>
        <w:t>Journal of Management</w:t>
      </w:r>
      <w:r>
        <w:rPr>
          <w:rFonts w:ascii="Times New Roman" w:hAnsi="Times New Roman" w:cs="Times New Roman"/>
        </w:rPr>
        <w:t>, 36(4), 1065-1105.</w:t>
      </w:r>
    </w:p>
    <w:p w14:paraId="1BAFA3B5" w14:textId="553F6004" w:rsidR="0090518A" w:rsidRPr="0090518A" w:rsidRDefault="0090518A" w:rsidP="00F50708">
      <w:pPr>
        <w:spacing w:line="480" w:lineRule="auto"/>
        <w:ind w:left="720" w:hanging="720"/>
        <w:rPr>
          <w:rFonts w:ascii="Times New Roman" w:hAnsi="Times New Roman" w:cs="Times New Roman"/>
        </w:rPr>
      </w:pPr>
      <w:r w:rsidRPr="0090518A">
        <w:rPr>
          <w:rFonts w:ascii="Times New Roman" w:hAnsi="Times New Roman" w:cs="Times New Roman"/>
        </w:rPr>
        <w:t xml:space="preserve">Kübler-Ross, E., &amp; Kessler, D. (2005). </w:t>
      </w:r>
      <w:r w:rsidRPr="0090518A">
        <w:rPr>
          <w:rFonts w:ascii="Times New Roman" w:hAnsi="Times New Roman" w:cs="Times New Roman"/>
          <w:i/>
          <w:iCs/>
        </w:rPr>
        <w:t>On grief and grieving: Finding the meaning of grief through the five stages of loss</w:t>
      </w:r>
      <w:r w:rsidRPr="0090518A">
        <w:rPr>
          <w:rFonts w:ascii="Times New Roman" w:hAnsi="Times New Roman" w:cs="Times New Roman"/>
        </w:rPr>
        <w:t>. Simon and Schuster.</w:t>
      </w:r>
    </w:p>
    <w:p w14:paraId="5DCFF567" w14:textId="3D2A529A" w:rsidR="005D1111" w:rsidRPr="005D1111" w:rsidRDefault="005D1111" w:rsidP="00F50708">
      <w:pPr>
        <w:spacing w:line="480" w:lineRule="auto"/>
        <w:ind w:left="720" w:hanging="720"/>
        <w:rPr>
          <w:rFonts w:ascii="Times New Roman" w:hAnsi="Times New Roman" w:cs="Times New Roman"/>
        </w:rPr>
      </w:pPr>
      <w:r>
        <w:rPr>
          <w:rFonts w:ascii="Times New Roman" w:hAnsi="Times New Roman" w:cs="Times New Roman"/>
        </w:rPr>
        <w:t xml:space="preserve">Marx, R.; Garcia, J. E.; Butterfield, D. A.; Kappen, J. A. &amp; Baldwin, T. T. (2015). Isn’t it time we did something about the lack of teaching preparation in business doctoral programs? </w:t>
      </w:r>
      <w:r>
        <w:rPr>
          <w:rFonts w:ascii="Times New Roman" w:hAnsi="Times New Roman" w:cs="Times New Roman"/>
          <w:i/>
          <w:iCs/>
        </w:rPr>
        <w:t xml:space="preserve">Journal of Management Education, </w:t>
      </w:r>
      <w:r>
        <w:rPr>
          <w:rFonts w:ascii="Times New Roman" w:hAnsi="Times New Roman" w:cs="Times New Roman"/>
        </w:rPr>
        <w:t>40(5), 489-515.</w:t>
      </w:r>
    </w:p>
    <w:p w14:paraId="2D97CD4D" w14:textId="5873EB3E" w:rsidR="00D37B5B" w:rsidRDefault="00D37B5B" w:rsidP="00F50708">
      <w:pPr>
        <w:spacing w:line="480" w:lineRule="auto"/>
        <w:ind w:left="720" w:hanging="720"/>
        <w:rPr>
          <w:rFonts w:ascii="Times New Roman" w:hAnsi="Times New Roman" w:cs="Times New Roman"/>
        </w:rPr>
      </w:pPr>
      <w:r w:rsidRPr="0090518A">
        <w:rPr>
          <w:rFonts w:ascii="Times New Roman" w:hAnsi="Times New Roman" w:cs="Times New Roman"/>
        </w:rPr>
        <w:t xml:space="preserve">Quijada, M. A.; Baldwin, T. T. &amp; Marx, R. (2022). </w:t>
      </w:r>
      <w:r>
        <w:rPr>
          <w:rFonts w:ascii="Times New Roman" w:hAnsi="Times New Roman" w:cs="Times New Roman"/>
        </w:rPr>
        <w:t>Gather around the video campfire. Management and Organizational Behavior Conference, Pomona.</w:t>
      </w:r>
    </w:p>
    <w:p w14:paraId="234D0CC9" w14:textId="7B595827" w:rsidR="005D1111" w:rsidRDefault="005D1111" w:rsidP="00F50708">
      <w:pPr>
        <w:spacing w:line="480" w:lineRule="auto"/>
        <w:ind w:left="720" w:hanging="720"/>
        <w:rPr>
          <w:rFonts w:ascii="Times New Roman" w:hAnsi="Times New Roman" w:cs="Times New Roman"/>
        </w:rPr>
      </w:pPr>
      <w:r>
        <w:rPr>
          <w:rFonts w:ascii="Times New Roman" w:hAnsi="Times New Roman" w:cs="Times New Roman"/>
        </w:rPr>
        <w:t xml:space="preserve">Timothy Todd Baldwin (2022). The Herald Times. </w:t>
      </w:r>
      <w:hyperlink r:id="rId7" w:history="1">
        <w:r w:rsidRPr="00824640">
          <w:rPr>
            <w:rStyle w:val="Hyperlink"/>
            <w:rFonts w:ascii="Times New Roman" w:hAnsi="Times New Roman" w:cs="Times New Roman"/>
          </w:rPr>
          <w:t>https://www.heraldtimesonline.com/obituaries/psbn0347224</w:t>
        </w:r>
      </w:hyperlink>
      <w:r>
        <w:rPr>
          <w:rFonts w:ascii="Times New Roman" w:hAnsi="Times New Roman" w:cs="Times New Roman"/>
        </w:rPr>
        <w:t xml:space="preserve"> </w:t>
      </w:r>
    </w:p>
    <w:p w14:paraId="344A9931" w14:textId="0BA864D8" w:rsidR="00974DFC" w:rsidRDefault="00974DFC" w:rsidP="00F50708">
      <w:pPr>
        <w:spacing w:line="480" w:lineRule="auto"/>
        <w:ind w:left="720" w:hanging="72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Ure</w:t>
      </w:r>
      <w:proofErr w:type="spellEnd"/>
      <w:r>
        <w:rPr>
          <w:rFonts w:ascii="Times New Roman" w:hAnsi="Times New Roman" w:cs="Times New Roman"/>
        </w:rPr>
        <w:t>, K. (n.d.) Grieving together. Utah State University. Extension.usu.edu/relationships/</w:t>
      </w:r>
      <w:proofErr w:type="spellStart"/>
      <w:r>
        <w:rPr>
          <w:rFonts w:ascii="Times New Roman" w:hAnsi="Times New Roman" w:cs="Times New Roman"/>
        </w:rPr>
        <w:t>faq</w:t>
      </w:r>
      <w:proofErr w:type="spellEnd"/>
      <w:r>
        <w:rPr>
          <w:rFonts w:ascii="Times New Roman" w:hAnsi="Times New Roman" w:cs="Times New Roman"/>
        </w:rPr>
        <w:t>/grieving-together.</w:t>
      </w:r>
    </w:p>
    <w:p w14:paraId="67C08FEB" w14:textId="65E8EFF6" w:rsidR="005D1111" w:rsidRDefault="005D1111" w:rsidP="00F50708">
      <w:pPr>
        <w:spacing w:line="480" w:lineRule="auto"/>
        <w:ind w:left="720" w:hanging="720"/>
        <w:rPr>
          <w:rFonts w:ascii="Times New Roman" w:hAnsi="Times New Roman" w:cs="Times New Roman"/>
        </w:rPr>
      </w:pPr>
      <w:proofErr w:type="spellStart"/>
      <w:r>
        <w:rPr>
          <w:rFonts w:ascii="Times New Roman" w:hAnsi="Times New Roman" w:cs="Times New Roman"/>
        </w:rPr>
        <w:lastRenderedPageBreak/>
        <w:t>Vlahakis</w:t>
      </w:r>
      <w:proofErr w:type="spellEnd"/>
      <w:r>
        <w:rPr>
          <w:rFonts w:ascii="Times New Roman" w:hAnsi="Times New Roman" w:cs="Times New Roman"/>
        </w:rPr>
        <w:t xml:space="preserve">, G. (2022). Remembering Tim Baldwin, a remarkable educator, colleague and friend to many. </w:t>
      </w:r>
      <w:hyperlink r:id="rId8" w:history="1">
        <w:r w:rsidRPr="00824640">
          <w:rPr>
            <w:rStyle w:val="Hyperlink"/>
            <w:rFonts w:ascii="Times New Roman" w:hAnsi="Times New Roman" w:cs="Times New Roman"/>
          </w:rPr>
          <w:t>https://blog.kelley.iu.edu/2022/10/14/remembering-tim-baldwin-a-remarkable-educator-colleague-and-friend-to-many/</w:t>
        </w:r>
      </w:hyperlink>
      <w:r>
        <w:rPr>
          <w:rFonts w:ascii="Times New Roman" w:hAnsi="Times New Roman" w:cs="Times New Roman"/>
        </w:rPr>
        <w:t xml:space="preserve"> </w:t>
      </w:r>
    </w:p>
    <w:p w14:paraId="7421203F" w14:textId="77777777" w:rsidR="005D1111" w:rsidRDefault="005D1111" w:rsidP="00F50708">
      <w:pPr>
        <w:spacing w:line="480" w:lineRule="auto"/>
        <w:ind w:left="720" w:hanging="720"/>
        <w:rPr>
          <w:rFonts w:ascii="Times New Roman" w:hAnsi="Times New Roman" w:cs="Times New Roman"/>
        </w:rPr>
      </w:pPr>
      <w:r>
        <w:rPr>
          <w:rFonts w:ascii="Times New Roman" w:hAnsi="Times New Roman" w:cs="Times New Roman"/>
        </w:rPr>
        <w:t xml:space="preserve">Walter, S. L.; Gonzalez-Mule, E.; Guarana, C. L.; O’Boyle, E. H.; Berry, C. M. &amp; Baldwin, T. T. (2021). The race discipline gap: A cautionary note on archival measures of behavioral misconduct. </w:t>
      </w:r>
      <w:r>
        <w:rPr>
          <w:rFonts w:ascii="Times New Roman" w:hAnsi="Times New Roman" w:cs="Times New Roman"/>
          <w:i/>
          <w:iCs/>
        </w:rPr>
        <w:t xml:space="preserve">Organizational Behavior and Human </w:t>
      </w:r>
      <w:proofErr w:type="spellStart"/>
      <w:r>
        <w:rPr>
          <w:rFonts w:ascii="Times New Roman" w:hAnsi="Times New Roman" w:cs="Times New Roman"/>
          <w:i/>
          <w:iCs/>
        </w:rPr>
        <w:t>Deicision</w:t>
      </w:r>
      <w:proofErr w:type="spellEnd"/>
      <w:r>
        <w:rPr>
          <w:rFonts w:ascii="Times New Roman" w:hAnsi="Times New Roman" w:cs="Times New Roman"/>
          <w:i/>
          <w:iCs/>
        </w:rPr>
        <w:t xml:space="preserve"> Processes, </w:t>
      </w:r>
      <w:r>
        <w:rPr>
          <w:rFonts w:ascii="Times New Roman" w:hAnsi="Times New Roman" w:cs="Times New Roman"/>
        </w:rPr>
        <w:t>166 (2021), 166-178.</w:t>
      </w:r>
    </w:p>
    <w:p w14:paraId="35DEF5AB" w14:textId="77777777" w:rsidR="005D1111" w:rsidRDefault="005D1111" w:rsidP="00F50708">
      <w:pPr>
        <w:spacing w:line="480" w:lineRule="auto"/>
        <w:rPr>
          <w:rFonts w:ascii="Times New Roman" w:hAnsi="Times New Roman" w:cs="Times New Roman"/>
        </w:rPr>
      </w:pPr>
    </w:p>
    <w:p w14:paraId="4583606F" w14:textId="77777777" w:rsidR="005D1111" w:rsidRPr="005D1111" w:rsidRDefault="005D1111" w:rsidP="00F50708">
      <w:pPr>
        <w:spacing w:line="480" w:lineRule="auto"/>
        <w:rPr>
          <w:rFonts w:ascii="Times New Roman" w:hAnsi="Times New Roman" w:cs="Times New Roman"/>
        </w:rPr>
      </w:pPr>
    </w:p>
    <w:sectPr w:rsidR="005D1111" w:rsidRPr="005D1111" w:rsidSect="00870D9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D5BF" w14:textId="77777777" w:rsidR="00390946" w:rsidRDefault="00390946" w:rsidP="00AD40E9">
      <w:r>
        <w:separator/>
      </w:r>
    </w:p>
  </w:endnote>
  <w:endnote w:type="continuationSeparator" w:id="0">
    <w:p w14:paraId="1CC43111" w14:textId="77777777" w:rsidR="00390946" w:rsidRDefault="00390946" w:rsidP="00AD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6CE7" w14:textId="77777777" w:rsidR="00390946" w:rsidRDefault="00390946" w:rsidP="00AD40E9">
      <w:r>
        <w:separator/>
      </w:r>
    </w:p>
  </w:footnote>
  <w:footnote w:type="continuationSeparator" w:id="0">
    <w:p w14:paraId="1D03A7D8" w14:textId="77777777" w:rsidR="00390946" w:rsidRDefault="00390946" w:rsidP="00AD4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48D5" w14:textId="6B45E203" w:rsidR="00AD40E9" w:rsidRPr="00AD40E9" w:rsidRDefault="00AD40E9">
    <w:pPr>
      <w:pStyle w:val="Header"/>
      <w:jc w:val="right"/>
      <w:rPr>
        <w:rFonts w:ascii="Times New Roman" w:hAnsi="Times New Roman" w:cs="Times New Roman"/>
      </w:rPr>
    </w:pPr>
    <w:r w:rsidRPr="00AD40E9">
      <w:rPr>
        <w:rFonts w:ascii="Times New Roman" w:hAnsi="Times New Roman" w:cs="Times New Roman"/>
      </w:rPr>
      <w:t xml:space="preserve">Remembering </w:t>
    </w:r>
    <w:r w:rsidR="00DC042B">
      <w:rPr>
        <w:rFonts w:ascii="Times New Roman" w:hAnsi="Times New Roman" w:cs="Times New Roman"/>
      </w:rPr>
      <w:t>the Magic</w:t>
    </w:r>
    <w:r w:rsidRPr="00AD40E9">
      <w:rPr>
        <w:rFonts w:ascii="Times New Roman" w:hAnsi="Times New Roman" w:cs="Times New Roman"/>
      </w:rPr>
      <w:t xml:space="preserve"> </w:t>
    </w:r>
    <w:sdt>
      <w:sdtPr>
        <w:rPr>
          <w:rFonts w:ascii="Times New Roman" w:hAnsi="Times New Roman" w:cs="Times New Roman"/>
        </w:rPr>
        <w:id w:val="-219981335"/>
        <w:docPartObj>
          <w:docPartGallery w:val="Page Numbers (Top of Page)"/>
          <w:docPartUnique/>
        </w:docPartObj>
      </w:sdtPr>
      <w:sdtEndPr>
        <w:rPr>
          <w:noProof/>
        </w:rPr>
      </w:sdtEndPr>
      <w:sdtContent>
        <w:r w:rsidRPr="00AD40E9">
          <w:rPr>
            <w:rFonts w:ascii="Times New Roman" w:hAnsi="Times New Roman" w:cs="Times New Roman"/>
          </w:rPr>
          <w:fldChar w:fldCharType="begin"/>
        </w:r>
        <w:r w:rsidRPr="00AD40E9">
          <w:rPr>
            <w:rFonts w:ascii="Times New Roman" w:hAnsi="Times New Roman" w:cs="Times New Roman"/>
          </w:rPr>
          <w:instrText xml:space="preserve"> PAGE   \* MERGEFORMAT </w:instrText>
        </w:r>
        <w:r w:rsidRPr="00AD40E9">
          <w:rPr>
            <w:rFonts w:ascii="Times New Roman" w:hAnsi="Times New Roman" w:cs="Times New Roman"/>
          </w:rPr>
          <w:fldChar w:fldCharType="separate"/>
        </w:r>
        <w:r w:rsidRPr="00AD40E9">
          <w:rPr>
            <w:rFonts w:ascii="Times New Roman" w:hAnsi="Times New Roman" w:cs="Times New Roman"/>
            <w:noProof/>
          </w:rPr>
          <w:t>2</w:t>
        </w:r>
        <w:r w:rsidRPr="00AD40E9">
          <w:rPr>
            <w:rFonts w:ascii="Times New Roman" w:hAnsi="Times New Roman" w:cs="Times New Roman"/>
            <w:noProof/>
          </w:rPr>
          <w:fldChar w:fldCharType="end"/>
        </w:r>
      </w:sdtContent>
    </w:sdt>
  </w:p>
  <w:p w14:paraId="207BEE58" w14:textId="77777777" w:rsidR="00AD40E9" w:rsidRDefault="00AD4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1955"/>
    <w:multiLevelType w:val="hybridMultilevel"/>
    <w:tmpl w:val="EB2ED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40154"/>
    <w:multiLevelType w:val="hybridMultilevel"/>
    <w:tmpl w:val="43D82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45594"/>
    <w:multiLevelType w:val="hybridMultilevel"/>
    <w:tmpl w:val="B540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20249">
    <w:abstractNumId w:val="2"/>
  </w:num>
  <w:num w:numId="2" w16cid:durableId="216284831">
    <w:abstractNumId w:val="0"/>
  </w:num>
  <w:num w:numId="3" w16cid:durableId="1795901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3A"/>
    <w:rsid w:val="00000E13"/>
    <w:rsid w:val="00003434"/>
    <w:rsid w:val="00004D4E"/>
    <w:rsid w:val="000052A5"/>
    <w:rsid w:val="000108AA"/>
    <w:rsid w:val="000127BD"/>
    <w:rsid w:val="0001434B"/>
    <w:rsid w:val="000144DD"/>
    <w:rsid w:val="0003023F"/>
    <w:rsid w:val="000321AF"/>
    <w:rsid w:val="00033528"/>
    <w:rsid w:val="00041CC9"/>
    <w:rsid w:val="00046F80"/>
    <w:rsid w:val="00060BF4"/>
    <w:rsid w:val="00063A5C"/>
    <w:rsid w:val="00065152"/>
    <w:rsid w:val="00065A88"/>
    <w:rsid w:val="000723DA"/>
    <w:rsid w:val="00075663"/>
    <w:rsid w:val="00080E3A"/>
    <w:rsid w:val="000821EC"/>
    <w:rsid w:val="0008314B"/>
    <w:rsid w:val="00085B4B"/>
    <w:rsid w:val="0008656A"/>
    <w:rsid w:val="000866ED"/>
    <w:rsid w:val="00086809"/>
    <w:rsid w:val="00086946"/>
    <w:rsid w:val="000907AC"/>
    <w:rsid w:val="00097592"/>
    <w:rsid w:val="000A2D30"/>
    <w:rsid w:val="000A6C8E"/>
    <w:rsid w:val="000B237E"/>
    <w:rsid w:val="000B34C4"/>
    <w:rsid w:val="000C0599"/>
    <w:rsid w:val="000C2EDC"/>
    <w:rsid w:val="000C6A71"/>
    <w:rsid w:val="000D0152"/>
    <w:rsid w:val="000D3158"/>
    <w:rsid w:val="000D396B"/>
    <w:rsid w:val="000D70CD"/>
    <w:rsid w:val="000E3C40"/>
    <w:rsid w:val="000E4878"/>
    <w:rsid w:val="000E679F"/>
    <w:rsid w:val="000F5810"/>
    <w:rsid w:val="000F63E6"/>
    <w:rsid w:val="001015F9"/>
    <w:rsid w:val="00103FC5"/>
    <w:rsid w:val="00104BC6"/>
    <w:rsid w:val="00104C67"/>
    <w:rsid w:val="001109CF"/>
    <w:rsid w:val="001122E0"/>
    <w:rsid w:val="00112FD1"/>
    <w:rsid w:val="00114503"/>
    <w:rsid w:val="001145E1"/>
    <w:rsid w:val="001207CB"/>
    <w:rsid w:val="00120D4C"/>
    <w:rsid w:val="001236FC"/>
    <w:rsid w:val="0012427A"/>
    <w:rsid w:val="0013525A"/>
    <w:rsid w:val="0013552D"/>
    <w:rsid w:val="00142455"/>
    <w:rsid w:val="00152CD3"/>
    <w:rsid w:val="00152E9B"/>
    <w:rsid w:val="0015359C"/>
    <w:rsid w:val="00154056"/>
    <w:rsid w:val="00163C17"/>
    <w:rsid w:val="00164A00"/>
    <w:rsid w:val="00170A31"/>
    <w:rsid w:val="0017345B"/>
    <w:rsid w:val="00173F18"/>
    <w:rsid w:val="001768F8"/>
    <w:rsid w:val="001806F0"/>
    <w:rsid w:val="001870B0"/>
    <w:rsid w:val="00195C09"/>
    <w:rsid w:val="00196E98"/>
    <w:rsid w:val="001A579F"/>
    <w:rsid w:val="001A62C2"/>
    <w:rsid w:val="001A66C7"/>
    <w:rsid w:val="001B4940"/>
    <w:rsid w:val="001B4D5E"/>
    <w:rsid w:val="001B68A8"/>
    <w:rsid w:val="001B71A7"/>
    <w:rsid w:val="001D029F"/>
    <w:rsid w:val="001D183B"/>
    <w:rsid w:val="001D6017"/>
    <w:rsid w:val="001E14D2"/>
    <w:rsid w:val="001E1B51"/>
    <w:rsid w:val="001F23B1"/>
    <w:rsid w:val="001F454C"/>
    <w:rsid w:val="00202454"/>
    <w:rsid w:val="00203EDC"/>
    <w:rsid w:val="00204A05"/>
    <w:rsid w:val="00206114"/>
    <w:rsid w:val="00211599"/>
    <w:rsid w:val="00214F3F"/>
    <w:rsid w:val="002334D9"/>
    <w:rsid w:val="00235B3C"/>
    <w:rsid w:val="00237386"/>
    <w:rsid w:val="00237EF1"/>
    <w:rsid w:val="00245730"/>
    <w:rsid w:val="00251768"/>
    <w:rsid w:val="002518E9"/>
    <w:rsid w:val="00263746"/>
    <w:rsid w:val="00266A93"/>
    <w:rsid w:val="00266C15"/>
    <w:rsid w:val="00267B35"/>
    <w:rsid w:val="002714BF"/>
    <w:rsid w:val="002740CD"/>
    <w:rsid w:val="00274BC6"/>
    <w:rsid w:val="00285E7B"/>
    <w:rsid w:val="00290D4A"/>
    <w:rsid w:val="002A559B"/>
    <w:rsid w:val="002A5EA2"/>
    <w:rsid w:val="002B0A57"/>
    <w:rsid w:val="002C1689"/>
    <w:rsid w:val="002C353A"/>
    <w:rsid w:val="002D3211"/>
    <w:rsid w:val="002D5CBC"/>
    <w:rsid w:val="002E27CB"/>
    <w:rsid w:val="002E3DA8"/>
    <w:rsid w:val="002E477E"/>
    <w:rsid w:val="002E4BC7"/>
    <w:rsid w:val="002F71A8"/>
    <w:rsid w:val="0030255B"/>
    <w:rsid w:val="00303B69"/>
    <w:rsid w:val="00306564"/>
    <w:rsid w:val="00306721"/>
    <w:rsid w:val="00306728"/>
    <w:rsid w:val="00312C2D"/>
    <w:rsid w:val="003135D0"/>
    <w:rsid w:val="00317E70"/>
    <w:rsid w:val="00321F38"/>
    <w:rsid w:val="00323146"/>
    <w:rsid w:val="00326A8B"/>
    <w:rsid w:val="003311EC"/>
    <w:rsid w:val="0033480A"/>
    <w:rsid w:val="003374E2"/>
    <w:rsid w:val="003410F3"/>
    <w:rsid w:val="0035280D"/>
    <w:rsid w:val="00352D75"/>
    <w:rsid w:val="003531B1"/>
    <w:rsid w:val="00355469"/>
    <w:rsid w:val="00356257"/>
    <w:rsid w:val="00357A1C"/>
    <w:rsid w:val="00357D88"/>
    <w:rsid w:val="00360FCE"/>
    <w:rsid w:val="00362704"/>
    <w:rsid w:val="00362748"/>
    <w:rsid w:val="003730CD"/>
    <w:rsid w:val="00373509"/>
    <w:rsid w:val="00384E72"/>
    <w:rsid w:val="003906C6"/>
    <w:rsid w:val="00390946"/>
    <w:rsid w:val="00391BF5"/>
    <w:rsid w:val="0039485D"/>
    <w:rsid w:val="003A159B"/>
    <w:rsid w:val="003B1626"/>
    <w:rsid w:val="003B292C"/>
    <w:rsid w:val="003B3227"/>
    <w:rsid w:val="003C5E9D"/>
    <w:rsid w:val="003D7139"/>
    <w:rsid w:val="003D71B3"/>
    <w:rsid w:val="003E0B49"/>
    <w:rsid w:val="003E3046"/>
    <w:rsid w:val="003F0467"/>
    <w:rsid w:val="0040000F"/>
    <w:rsid w:val="00403C84"/>
    <w:rsid w:val="00406F1E"/>
    <w:rsid w:val="004107E2"/>
    <w:rsid w:val="00411713"/>
    <w:rsid w:val="00415033"/>
    <w:rsid w:val="004206E9"/>
    <w:rsid w:val="00423E72"/>
    <w:rsid w:val="00425EA8"/>
    <w:rsid w:val="004279ED"/>
    <w:rsid w:val="00433066"/>
    <w:rsid w:val="004342F0"/>
    <w:rsid w:val="00445D0C"/>
    <w:rsid w:val="004479AA"/>
    <w:rsid w:val="00450A58"/>
    <w:rsid w:val="004558D8"/>
    <w:rsid w:val="0045648A"/>
    <w:rsid w:val="00462C44"/>
    <w:rsid w:val="0046591C"/>
    <w:rsid w:val="00467D2B"/>
    <w:rsid w:val="004703A4"/>
    <w:rsid w:val="00473143"/>
    <w:rsid w:val="0047797D"/>
    <w:rsid w:val="00484A16"/>
    <w:rsid w:val="00484A5A"/>
    <w:rsid w:val="0048743D"/>
    <w:rsid w:val="00487FFD"/>
    <w:rsid w:val="00492F4A"/>
    <w:rsid w:val="00496124"/>
    <w:rsid w:val="00497256"/>
    <w:rsid w:val="004A7988"/>
    <w:rsid w:val="004B02E2"/>
    <w:rsid w:val="004B1D1B"/>
    <w:rsid w:val="004B31B7"/>
    <w:rsid w:val="004B6BD6"/>
    <w:rsid w:val="004B7BD0"/>
    <w:rsid w:val="004C2BC2"/>
    <w:rsid w:val="004D08BE"/>
    <w:rsid w:val="004E0B6B"/>
    <w:rsid w:val="004E3A1B"/>
    <w:rsid w:val="004F02C2"/>
    <w:rsid w:val="004F5760"/>
    <w:rsid w:val="004F5BB3"/>
    <w:rsid w:val="005053D1"/>
    <w:rsid w:val="00517282"/>
    <w:rsid w:val="00517C81"/>
    <w:rsid w:val="0052513A"/>
    <w:rsid w:val="00525D7A"/>
    <w:rsid w:val="0053055E"/>
    <w:rsid w:val="00541223"/>
    <w:rsid w:val="00541E02"/>
    <w:rsid w:val="00554A4E"/>
    <w:rsid w:val="00555DDF"/>
    <w:rsid w:val="00557BE8"/>
    <w:rsid w:val="00560025"/>
    <w:rsid w:val="005667AA"/>
    <w:rsid w:val="00580029"/>
    <w:rsid w:val="0058352A"/>
    <w:rsid w:val="0058376F"/>
    <w:rsid w:val="0059368A"/>
    <w:rsid w:val="00594525"/>
    <w:rsid w:val="0059689F"/>
    <w:rsid w:val="005B1DC5"/>
    <w:rsid w:val="005B3972"/>
    <w:rsid w:val="005C2747"/>
    <w:rsid w:val="005C49C5"/>
    <w:rsid w:val="005D0432"/>
    <w:rsid w:val="005D0B6F"/>
    <w:rsid w:val="005D1111"/>
    <w:rsid w:val="005D305A"/>
    <w:rsid w:val="005D4C39"/>
    <w:rsid w:val="005F1080"/>
    <w:rsid w:val="005F1309"/>
    <w:rsid w:val="005F4AA8"/>
    <w:rsid w:val="005F6ED2"/>
    <w:rsid w:val="005F7194"/>
    <w:rsid w:val="0060195C"/>
    <w:rsid w:val="00601E3B"/>
    <w:rsid w:val="00610DF7"/>
    <w:rsid w:val="00612102"/>
    <w:rsid w:val="0061793D"/>
    <w:rsid w:val="00617E67"/>
    <w:rsid w:val="00621347"/>
    <w:rsid w:val="006235C3"/>
    <w:rsid w:val="00625AB4"/>
    <w:rsid w:val="0062703D"/>
    <w:rsid w:val="00630C24"/>
    <w:rsid w:val="00630FB1"/>
    <w:rsid w:val="006332D5"/>
    <w:rsid w:val="00634073"/>
    <w:rsid w:val="0063440F"/>
    <w:rsid w:val="006356B7"/>
    <w:rsid w:val="00635C0C"/>
    <w:rsid w:val="00636763"/>
    <w:rsid w:val="006413AB"/>
    <w:rsid w:val="00644BD3"/>
    <w:rsid w:val="0065327B"/>
    <w:rsid w:val="00654ABF"/>
    <w:rsid w:val="00654ED7"/>
    <w:rsid w:val="006635D8"/>
    <w:rsid w:val="006722B3"/>
    <w:rsid w:val="00673B7D"/>
    <w:rsid w:val="0068089B"/>
    <w:rsid w:val="00683152"/>
    <w:rsid w:val="00690C6D"/>
    <w:rsid w:val="00695C4D"/>
    <w:rsid w:val="006A0A45"/>
    <w:rsid w:val="006B6BB1"/>
    <w:rsid w:val="006B79D8"/>
    <w:rsid w:val="006C1242"/>
    <w:rsid w:val="006C4EDD"/>
    <w:rsid w:val="006C7CC4"/>
    <w:rsid w:val="006D12D4"/>
    <w:rsid w:val="006D58EA"/>
    <w:rsid w:val="006D699F"/>
    <w:rsid w:val="006E2630"/>
    <w:rsid w:val="006E3783"/>
    <w:rsid w:val="006E7B1E"/>
    <w:rsid w:val="006F390B"/>
    <w:rsid w:val="0070357D"/>
    <w:rsid w:val="00713A1D"/>
    <w:rsid w:val="00714B10"/>
    <w:rsid w:val="00715A8F"/>
    <w:rsid w:val="00723AE1"/>
    <w:rsid w:val="00736596"/>
    <w:rsid w:val="00736BE5"/>
    <w:rsid w:val="00741BD5"/>
    <w:rsid w:val="00742239"/>
    <w:rsid w:val="00742B7F"/>
    <w:rsid w:val="00745214"/>
    <w:rsid w:val="0075430F"/>
    <w:rsid w:val="0076327D"/>
    <w:rsid w:val="0076510F"/>
    <w:rsid w:val="0077190B"/>
    <w:rsid w:val="00775914"/>
    <w:rsid w:val="00777868"/>
    <w:rsid w:val="007779E2"/>
    <w:rsid w:val="007804B5"/>
    <w:rsid w:val="007817B6"/>
    <w:rsid w:val="00781F3E"/>
    <w:rsid w:val="00782EBE"/>
    <w:rsid w:val="00791D9F"/>
    <w:rsid w:val="00792113"/>
    <w:rsid w:val="0079382C"/>
    <w:rsid w:val="00795521"/>
    <w:rsid w:val="007A03B6"/>
    <w:rsid w:val="007A6ED4"/>
    <w:rsid w:val="007B1E0F"/>
    <w:rsid w:val="007B4009"/>
    <w:rsid w:val="007B5AD9"/>
    <w:rsid w:val="007B6FCB"/>
    <w:rsid w:val="007C577D"/>
    <w:rsid w:val="007D4A16"/>
    <w:rsid w:val="007E1F0A"/>
    <w:rsid w:val="007E3BCD"/>
    <w:rsid w:val="00800CBF"/>
    <w:rsid w:val="00802E5B"/>
    <w:rsid w:val="0081187B"/>
    <w:rsid w:val="00811960"/>
    <w:rsid w:val="008259A8"/>
    <w:rsid w:val="008311F2"/>
    <w:rsid w:val="008325C0"/>
    <w:rsid w:val="00843B58"/>
    <w:rsid w:val="00845CB3"/>
    <w:rsid w:val="00850CA3"/>
    <w:rsid w:val="0085121A"/>
    <w:rsid w:val="00853440"/>
    <w:rsid w:val="008552EC"/>
    <w:rsid w:val="00861428"/>
    <w:rsid w:val="008642B1"/>
    <w:rsid w:val="008662FA"/>
    <w:rsid w:val="008670EA"/>
    <w:rsid w:val="00870D99"/>
    <w:rsid w:val="00873752"/>
    <w:rsid w:val="00877ACA"/>
    <w:rsid w:val="0088148F"/>
    <w:rsid w:val="008822C9"/>
    <w:rsid w:val="008867D8"/>
    <w:rsid w:val="00887F6E"/>
    <w:rsid w:val="00890EBA"/>
    <w:rsid w:val="008966CC"/>
    <w:rsid w:val="00897C14"/>
    <w:rsid w:val="008A328B"/>
    <w:rsid w:val="008A74B7"/>
    <w:rsid w:val="008A7E98"/>
    <w:rsid w:val="008B10C8"/>
    <w:rsid w:val="008B44A8"/>
    <w:rsid w:val="008B7437"/>
    <w:rsid w:val="008B7F5C"/>
    <w:rsid w:val="008C7D84"/>
    <w:rsid w:val="008D2168"/>
    <w:rsid w:val="008D38D6"/>
    <w:rsid w:val="008D70CE"/>
    <w:rsid w:val="008E03B3"/>
    <w:rsid w:val="008E2853"/>
    <w:rsid w:val="008E4EEB"/>
    <w:rsid w:val="008E5763"/>
    <w:rsid w:val="008F30B9"/>
    <w:rsid w:val="008F4512"/>
    <w:rsid w:val="0090518A"/>
    <w:rsid w:val="00912D89"/>
    <w:rsid w:val="00913E5D"/>
    <w:rsid w:val="009200ED"/>
    <w:rsid w:val="009208EA"/>
    <w:rsid w:val="00921139"/>
    <w:rsid w:val="009226D0"/>
    <w:rsid w:val="00931833"/>
    <w:rsid w:val="00933527"/>
    <w:rsid w:val="0093385E"/>
    <w:rsid w:val="009429B1"/>
    <w:rsid w:val="00945173"/>
    <w:rsid w:val="00945805"/>
    <w:rsid w:val="009527BD"/>
    <w:rsid w:val="009543B3"/>
    <w:rsid w:val="009552C7"/>
    <w:rsid w:val="00955961"/>
    <w:rsid w:val="00956D27"/>
    <w:rsid w:val="00961683"/>
    <w:rsid w:val="00972B1A"/>
    <w:rsid w:val="00972B7F"/>
    <w:rsid w:val="009744D7"/>
    <w:rsid w:val="00974DFC"/>
    <w:rsid w:val="00977124"/>
    <w:rsid w:val="00981D61"/>
    <w:rsid w:val="00983E73"/>
    <w:rsid w:val="00987174"/>
    <w:rsid w:val="0099171A"/>
    <w:rsid w:val="00996229"/>
    <w:rsid w:val="009A62A2"/>
    <w:rsid w:val="009B0DAE"/>
    <w:rsid w:val="009B28D9"/>
    <w:rsid w:val="009B3537"/>
    <w:rsid w:val="009C1B5A"/>
    <w:rsid w:val="009C524D"/>
    <w:rsid w:val="009C7AD1"/>
    <w:rsid w:val="009D01FD"/>
    <w:rsid w:val="009D3306"/>
    <w:rsid w:val="009D59CB"/>
    <w:rsid w:val="009D5ED5"/>
    <w:rsid w:val="009E15B1"/>
    <w:rsid w:val="009F6FB5"/>
    <w:rsid w:val="00A00938"/>
    <w:rsid w:val="00A01385"/>
    <w:rsid w:val="00A023EA"/>
    <w:rsid w:val="00A05A7D"/>
    <w:rsid w:val="00A12361"/>
    <w:rsid w:val="00A12730"/>
    <w:rsid w:val="00A17723"/>
    <w:rsid w:val="00A21121"/>
    <w:rsid w:val="00A25779"/>
    <w:rsid w:val="00A32D39"/>
    <w:rsid w:val="00A37C62"/>
    <w:rsid w:val="00A47211"/>
    <w:rsid w:val="00A62525"/>
    <w:rsid w:val="00A6400D"/>
    <w:rsid w:val="00A643A1"/>
    <w:rsid w:val="00A663A4"/>
    <w:rsid w:val="00A7077F"/>
    <w:rsid w:val="00A70A60"/>
    <w:rsid w:val="00A71C7B"/>
    <w:rsid w:val="00A76ABF"/>
    <w:rsid w:val="00A81A3F"/>
    <w:rsid w:val="00A851A3"/>
    <w:rsid w:val="00A87D20"/>
    <w:rsid w:val="00A9451F"/>
    <w:rsid w:val="00AA26AC"/>
    <w:rsid w:val="00AA4F4E"/>
    <w:rsid w:val="00AA67A8"/>
    <w:rsid w:val="00AA7273"/>
    <w:rsid w:val="00AB54E1"/>
    <w:rsid w:val="00AB6995"/>
    <w:rsid w:val="00AB76F0"/>
    <w:rsid w:val="00AC5CED"/>
    <w:rsid w:val="00AD0814"/>
    <w:rsid w:val="00AD203B"/>
    <w:rsid w:val="00AD40E9"/>
    <w:rsid w:val="00AD793C"/>
    <w:rsid w:val="00AE0C95"/>
    <w:rsid w:val="00AE10BF"/>
    <w:rsid w:val="00AE338A"/>
    <w:rsid w:val="00AE63DE"/>
    <w:rsid w:val="00AE7B5E"/>
    <w:rsid w:val="00AF1A30"/>
    <w:rsid w:val="00AF3809"/>
    <w:rsid w:val="00AF4935"/>
    <w:rsid w:val="00AF64D3"/>
    <w:rsid w:val="00AF77FD"/>
    <w:rsid w:val="00B003DB"/>
    <w:rsid w:val="00B06AB7"/>
    <w:rsid w:val="00B1038E"/>
    <w:rsid w:val="00B12DCB"/>
    <w:rsid w:val="00B16BF4"/>
    <w:rsid w:val="00B22B1F"/>
    <w:rsid w:val="00B23154"/>
    <w:rsid w:val="00B3203C"/>
    <w:rsid w:val="00B325B2"/>
    <w:rsid w:val="00B41BED"/>
    <w:rsid w:val="00B42D7A"/>
    <w:rsid w:val="00B43FEE"/>
    <w:rsid w:val="00B5143A"/>
    <w:rsid w:val="00B51B2B"/>
    <w:rsid w:val="00B54475"/>
    <w:rsid w:val="00B54F11"/>
    <w:rsid w:val="00B60B79"/>
    <w:rsid w:val="00B610BC"/>
    <w:rsid w:val="00B618F3"/>
    <w:rsid w:val="00B6412B"/>
    <w:rsid w:val="00B67076"/>
    <w:rsid w:val="00B6726B"/>
    <w:rsid w:val="00B674E0"/>
    <w:rsid w:val="00B81989"/>
    <w:rsid w:val="00B85A63"/>
    <w:rsid w:val="00B90EF2"/>
    <w:rsid w:val="00B92B02"/>
    <w:rsid w:val="00B92B6A"/>
    <w:rsid w:val="00B93B2F"/>
    <w:rsid w:val="00BA1D82"/>
    <w:rsid w:val="00BA735D"/>
    <w:rsid w:val="00BB0DE8"/>
    <w:rsid w:val="00BB6232"/>
    <w:rsid w:val="00BB6A24"/>
    <w:rsid w:val="00BC2684"/>
    <w:rsid w:val="00BC4D9F"/>
    <w:rsid w:val="00BC6606"/>
    <w:rsid w:val="00BD68AB"/>
    <w:rsid w:val="00BF2006"/>
    <w:rsid w:val="00BF2E64"/>
    <w:rsid w:val="00BF6566"/>
    <w:rsid w:val="00BF75A6"/>
    <w:rsid w:val="00C02599"/>
    <w:rsid w:val="00C03815"/>
    <w:rsid w:val="00C05519"/>
    <w:rsid w:val="00C06EA9"/>
    <w:rsid w:val="00C10823"/>
    <w:rsid w:val="00C1099F"/>
    <w:rsid w:val="00C20295"/>
    <w:rsid w:val="00C2155B"/>
    <w:rsid w:val="00C23AAF"/>
    <w:rsid w:val="00C25DE4"/>
    <w:rsid w:val="00C409FA"/>
    <w:rsid w:val="00C40CAD"/>
    <w:rsid w:val="00C502F1"/>
    <w:rsid w:val="00C5064B"/>
    <w:rsid w:val="00C61A60"/>
    <w:rsid w:val="00C6281E"/>
    <w:rsid w:val="00C70CE1"/>
    <w:rsid w:val="00C724F0"/>
    <w:rsid w:val="00C822B3"/>
    <w:rsid w:val="00C85A89"/>
    <w:rsid w:val="00C86E2C"/>
    <w:rsid w:val="00C87532"/>
    <w:rsid w:val="00C929DF"/>
    <w:rsid w:val="00CA0387"/>
    <w:rsid w:val="00CA04D9"/>
    <w:rsid w:val="00CA2E52"/>
    <w:rsid w:val="00CA374E"/>
    <w:rsid w:val="00CA43CE"/>
    <w:rsid w:val="00CA4A08"/>
    <w:rsid w:val="00CA69E4"/>
    <w:rsid w:val="00CB012F"/>
    <w:rsid w:val="00CB0DAE"/>
    <w:rsid w:val="00CB111A"/>
    <w:rsid w:val="00CB1408"/>
    <w:rsid w:val="00CC235A"/>
    <w:rsid w:val="00CC265F"/>
    <w:rsid w:val="00CC548F"/>
    <w:rsid w:val="00CD2D1C"/>
    <w:rsid w:val="00CD7C55"/>
    <w:rsid w:val="00CF69E2"/>
    <w:rsid w:val="00CF6F90"/>
    <w:rsid w:val="00D0217F"/>
    <w:rsid w:val="00D055F1"/>
    <w:rsid w:val="00D11965"/>
    <w:rsid w:val="00D14F79"/>
    <w:rsid w:val="00D1529E"/>
    <w:rsid w:val="00D17D23"/>
    <w:rsid w:val="00D22AD2"/>
    <w:rsid w:val="00D324F8"/>
    <w:rsid w:val="00D33263"/>
    <w:rsid w:val="00D335FE"/>
    <w:rsid w:val="00D37B5B"/>
    <w:rsid w:val="00D37FD5"/>
    <w:rsid w:val="00D4030C"/>
    <w:rsid w:val="00D41165"/>
    <w:rsid w:val="00D41FFF"/>
    <w:rsid w:val="00D4630A"/>
    <w:rsid w:val="00D52B5A"/>
    <w:rsid w:val="00D56CB6"/>
    <w:rsid w:val="00D65BF9"/>
    <w:rsid w:val="00D738FD"/>
    <w:rsid w:val="00D76BEB"/>
    <w:rsid w:val="00D84241"/>
    <w:rsid w:val="00D85F4B"/>
    <w:rsid w:val="00D9173B"/>
    <w:rsid w:val="00D96F66"/>
    <w:rsid w:val="00DA12B8"/>
    <w:rsid w:val="00DA2911"/>
    <w:rsid w:val="00DA50B6"/>
    <w:rsid w:val="00DA64C6"/>
    <w:rsid w:val="00DA68CA"/>
    <w:rsid w:val="00DB3524"/>
    <w:rsid w:val="00DB4115"/>
    <w:rsid w:val="00DC042B"/>
    <w:rsid w:val="00DC4AC8"/>
    <w:rsid w:val="00DD1B98"/>
    <w:rsid w:val="00DD2FC4"/>
    <w:rsid w:val="00DD36FF"/>
    <w:rsid w:val="00DD407A"/>
    <w:rsid w:val="00DD4BDF"/>
    <w:rsid w:val="00DE1C4B"/>
    <w:rsid w:val="00DE4512"/>
    <w:rsid w:val="00DE7744"/>
    <w:rsid w:val="00DF42BD"/>
    <w:rsid w:val="00DF6315"/>
    <w:rsid w:val="00DF7882"/>
    <w:rsid w:val="00E003C7"/>
    <w:rsid w:val="00E02064"/>
    <w:rsid w:val="00E0500C"/>
    <w:rsid w:val="00E13CF8"/>
    <w:rsid w:val="00E16CAC"/>
    <w:rsid w:val="00E171AE"/>
    <w:rsid w:val="00E21E6B"/>
    <w:rsid w:val="00E24671"/>
    <w:rsid w:val="00E27CFA"/>
    <w:rsid w:val="00E40440"/>
    <w:rsid w:val="00E411D7"/>
    <w:rsid w:val="00E41E7A"/>
    <w:rsid w:val="00E423F4"/>
    <w:rsid w:val="00E44EA3"/>
    <w:rsid w:val="00E465A7"/>
    <w:rsid w:val="00E5051B"/>
    <w:rsid w:val="00E62143"/>
    <w:rsid w:val="00E66FDC"/>
    <w:rsid w:val="00E67FF5"/>
    <w:rsid w:val="00E7137E"/>
    <w:rsid w:val="00E76359"/>
    <w:rsid w:val="00E81EFD"/>
    <w:rsid w:val="00E82E22"/>
    <w:rsid w:val="00E8435B"/>
    <w:rsid w:val="00E84519"/>
    <w:rsid w:val="00E850AB"/>
    <w:rsid w:val="00E86C90"/>
    <w:rsid w:val="00E90CCD"/>
    <w:rsid w:val="00E91307"/>
    <w:rsid w:val="00EA0A7C"/>
    <w:rsid w:val="00EA3CBB"/>
    <w:rsid w:val="00EA6530"/>
    <w:rsid w:val="00EB1EFC"/>
    <w:rsid w:val="00EB291E"/>
    <w:rsid w:val="00EB3E74"/>
    <w:rsid w:val="00EB5F2A"/>
    <w:rsid w:val="00EC27A3"/>
    <w:rsid w:val="00EC35DF"/>
    <w:rsid w:val="00EC526C"/>
    <w:rsid w:val="00ED0611"/>
    <w:rsid w:val="00ED2CEC"/>
    <w:rsid w:val="00ED3BDC"/>
    <w:rsid w:val="00ED445B"/>
    <w:rsid w:val="00EE0C5D"/>
    <w:rsid w:val="00EE7490"/>
    <w:rsid w:val="00EF4BC9"/>
    <w:rsid w:val="00EF6E66"/>
    <w:rsid w:val="00EF76AC"/>
    <w:rsid w:val="00F02136"/>
    <w:rsid w:val="00F12BCB"/>
    <w:rsid w:val="00F27B08"/>
    <w:rsid w:val="00F27B4B"/>
    <w:rsid w:val="00F314A9"/>
    <w:rsid w:val="00F37791"/>
    <w:rsid w:val="00F410AD"/>
    <w:rsid w:val="00F46E80"/>
    <w:rsid w:val="00F50708"/>
    <w:rsid w:val="00F51BFE"/>
    <w:rsid w:val="00F51D15"/>
    <w:rsid w:val="00F53EFC"/>
    <w:rsid w:val="00F5536C"/>
    <w:rsid w:val="00F619C6"/>
    <w:rsid w:val="00F62907"/>
    <w:rsid w:val="00F63F61"/>
    <w:rsid w:val="00F648D3"/>
    <w:rsid w:val="00F70B06"/>
    <w:rsid w:val="00F741B7"/>
    <w:rsid w:val="00F75823"/>
    <w:rsid w:val="00F76605"/>
    <w:rsid w:val="00F76F7E"/>
    <w:rsid w:val="00F8177E"/>
    <w:rsid w:val="00F827E4"/>
    <w:rsid w:val="00F874EC"/>
    <w:rsid w:val="00F91091"/>
    <w:rsid w:val="00F91C06"/>
    <w:rsid w:val="00FA086F"/>
    <w:rsid w:val="00FA2E3F"/>
    <w:rsid w:val="00FA7B04"/>
    <w:rsid w:val="00FB22CE"/>
    <w:rsid w:val="00FB5C27"/>
    <w:rsid w:val="00FB6D42"/>
    <w:rsid w:val="00FC208F"/>
    <w:rsid w:val="00FC2E31"/>
    <w:rsid w:val="00FC7FCD"/>
    <w:rsid w:val="00FD68D9"/>
    <w:rsid w:val="00FD6E8A"/>
    <w:rsid w:val="00FD6FE4"/>
    <w:rsid w:val="00FD7784"/>
    <w:rsid w:val="00FE1D89"/>
    <w:rsid w:val="00FE5642"/>
    <w:rsid w:val="00FF274D"/>
    <w:rsid w:val="00FF2FDB"/>
    <w:rsid w:val="00FF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48BB"/>
  <w15:chartTrackingRefBased/>
  <w15:docId w15:val="{7BF7B43F-E037-C540-A4CB-68D85A95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35D0"/>
  </w:style>
  <w:style w:type="character" w:styleId="Hyperlink">
    <w:name w:val="Hyperlink"/>
    <w:basedOn w:val="DefaultParagraphFont"/>
    <w:uiPriority w:val="99"/>
    <w:unhideWhenUsed/>
    <w:rsid w:val="005D1111"/>
    <w:rPr>
      <w:color w:val="0563C1" w:themeColor="hyperlink"/>
      <w:u w:val="single"/>
    </w:rPr>
  </w:style>
  <w:style w:type="character" w:styleId="UnresolvedMention">
    <w:name w:val="Unresolved Mention"/>
    <w:basedOn w:val="DefaultParagraphFont"/>
    <w:uiPriority w:val="99"/>
    <w:rsid w:val="005D1111"/>
    <w:rPr>
      <w:color w:val="605E5C"/>
      <w:shd w:val="clear" w:color="auto" w:fill="E1DFDD"/>
    </w:rPr>
  </w:style>
  <w:style w:type="paragraph" w:styleId="Revision">
    <w:name w:val="Revision"/>
    <w:hidden/>
    <w:uiPriority w:val="99"/>
    <w:semiHidden/>
    <w:rsid w:val="00FD6E8A"/>
  </w:style>
  <w:style w:type="character" w:customStyle="1" w:styleId="ocprogramconcurrentsessiontitle">
    <w:name w:val="oc_program_concurrentsessiontitle"/>
    <w:basedOn w:val="DefaultParagraphFont"/>
    <w:rsid w:val="00F02136"/>
  </w:style>
  <w:style w:type="character" w:customStyle="1" w:styleId="ocprogramconcurrentsessionpapertitle">
    <w:name w:val="oc_program_concurrentsessionpapertitle"/>
    <w:basedOn w:val="DefaultParagraphFont"/>
    <w:rsid w:val="00F02136"/>
  </w:style>
  <w:style w:type="character" w:styleId="CommentReference">
    <w:name w:val="annotation reference"/>
    <w:basedOn w:val="DefaultParagraphFont"/>
    <w:uiPriority w:val="99"/>
    <w:semiHidden/>
    <w:unhideWhenUsed/>
    <w:rsid w:val="00F02136"/>
    <w:rPr>
      <w:sz w:val="16"/>
      <w:szCs w:val="16"/>
    </w:rPr>
  </w:style>
  <w:style w:type="paragraph" w:styleId="CommentText">
    <w:name w:val="annotation text"/>
    <w:basedOn w:val="Normal"/>
    <w:link w:val="CommentTextChar"/>
    <w:uiPriority w:val="99"/>
    <w:unhideWhenUsed/>
    <w:rsid w:val="00F02136"/>
    <w:rPr>
      <w:sz w:val="20"/>
      <w:szCs w:val="20"/>
    </w:rPr>
  </w:style>
  <w:style w:type="character" w:customStyle="1" w:styleId="CommentTextChar">
    <w:name w:val="Comment Text Char"/>
    <w:basedOn w:val="DefaultParagraphFont"/>
    <w:link w:val="CommentText"/>
    <w:uiPriority w:val="99"/>
    <w:rsid w:val="00F02136"/>
    <w:rPr>
      <w:sz w:val="20"/>
      <w:szCs w:val="20"/>
    </w:rPr>
  </w:style>
  <w:style w:type="paragraph" w:styleId="CommentSubject">
    <w:name w:val="annotation subject"/>
    <w:basedOn w:val="CommentText"/>
    <w:next w:val="CommentText"/>
    <w:link w:val="CommentSubjectChar"/>
    <w:uiPriority w:val="99"/>
    <w:semiHidden/>
    <w:unhideWhenUsed/>
    <w:rsid w:val="00F02136"/>
    <w:rPr>
      <w:b/>
      <w:bCs/>
    </w:rPr>
  </w:style>
  <w:style w:type="character" w:customStyle="1" w:styleId="CommentSubjectChar">
    <w:name w:val="Comment Subject Char"/>
    <w:basedOn w:val="CommentTextChar"/>
    <w:link w:val="CommentSubject"/>
    <w:uiPriority w:val="99"/>
    <w:semiHidden/>
    <w:rsid w:val="00F02136"/>
    <w:rPr>
      <w:b/>
      <w:bCs/>
      <w:sz w:val="20"/>
      <w:szCs w:val="20"/>
    </w:rPr>
  </w:style>
  <w:style w:type="paragraph" w:styleId="ListParagraph">
    <w:name w:val="List Paragraph"/>
    <w:basedOn w:val="Normal"/>
    <w:uiPriority w:val="34"/>
    <w:qFormat/>
    <w:rsid w:val="00D41165"/>
    <w:pPr>
      <w:ind w:left="720"/>
      <w:contextualSpacing/>
    </w:pPr>
  </w:style>
  <w:style w:type="paragraph" w:styleId="Header">
    <w:name w:val="header"/>
    <w:basedOn w:val="Normal"/>
    <w:link w:val="HeaderChar"/>
    <w:uiPriority w:val="99"/>
    <w:unhideWhenUsed/>
    <w:rsid w:val="00AD40E9"/>
    <w:pPr>
      <w:tabs>
        <w:tab w:val="center" w:pos="4680"/>
        <w:tab w:val="right" w:pos="9360"/>
      </w:tabs>
    </w:pPr>
  </w:style>
  <w:style w:type="character" w:customStyle="1" w:styleId="HeaderChar">
    <w:name w:val="Header Char"/>
    <w:basedOn w:val="DefaultParagraphFont"/>
    <w:link w:val="Header"/>
    <w:uiPriority w:val="99"/>
    <w:rsid w:val="00AD40E9"/>
  </w:style>
  <w:style w:type="paragraph" w:styleId="Footer">
    <w:name w:val="footer"/>
    <w:basedOn w:val="Normal"/>
    <w:link w:val="FooterChar"/>
    <w:uiPriority w:val="99"/>
    <w:unhideWhenUsed/>
    <w:rsid w:val="00AD40E9"/>
    <w:pPr>
      <w:tabs>
        <w:tab w:val="center" w:pos="4680"/>
        <w:tab w:val="right" w:pos="9360"/>
      </w:tabs>
    </w:pPr>
  </w:style>
  <w:style w:type="character" w:customStyle="1" w:styleId="FooterChar">
    <w:name w:val="Footer Char"/>
    <w:basedOn w:val="DefaultParagraphFont"/>
    <w:link w:val="Footer"/>
    <w:uiPriority w:val="99"/>
    <w:rsid w:val="00AD4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kelley.iu.edu/2022/10/14/remembering-tim-baldwin-a-remarkable-educator-colleague-and-friend-to-many/" TargetMode="External"/><Relationship Id="rId3" Type="http://schemas.openxmlformats.org/officeDocument/2006/relationships/settings" Target="settings.xml"/><Relationship Id="rId7" Type="http://schemas.openxmlformats.org/officeDocument/2006/relationships/hyperlink" Target="https://www.heraldtimesonline.com/obituaries/psbn0347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Quijada</dc:creator>
  <cp:keywords/>
  <dc:description/>
  <cp:lastModifiedBy>Maria Quijada</cp:lastModifiedBy>
  <cp:revision>2</cp:revision>
  <dcterms:created xsi:type="dcterms:W3CDTF">2022-12-17T21:05:00Z</dcterms:created>
  <dcterms:modified xsi:type="dcterms:W3CDTF">2022-12-17T21:05:00Z</dcterms:modified>
</cp:coreProperties>
</file>