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D3F35" w14:textId="77777777" w:rsidR="00DE4CEE" w:rsidRPr="00282854" w:rsidRDefault="00DE4CEE" w:rsidP="003E6251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</w:rPr>
      </w:pPr>
      <w:r w:rsidRPr="0028285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Title: </w:t>
      </w:r>
      <w:r w:rsidRPr="0028285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Contemporary Management Challenges: Building a Bridge to the Future</w:t>
      </w:r>
      <w:r w:rsidRPr="00282854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3EBAE31D" w14:textId="3568A866" w:rsidR="002D6E3A" w:rsidRPr="00282854" w:rsidRDefault="002D6E3A" w:rsidP="003E6251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282854">
        <w:rPr>
          <w:rFonts w:ascii="Times New Roman" w:eastAsia="Times New Roman" w:hAnsi="Times New Roman" w:cs="Times New Roman"/>
          <w:b/>
          <w:bCs/>
          <w:color w:val="000000" w:themeColor="text1"/>
        </w:rPr>
        <w:t>Abstract</w:t>
      </w:r>
    </w:p>
    <w:p w14:paraId="4983433D" w14:textId="716B5C25" w:rsidR="00DE4CEE" w:rsidRPr="00282854" w:rsidRDefault="00DE4CEE" w:rsidP="003E6251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</w:rPr>
      </w:pPr>
      <w:r w:rsidRPr="00282854">
        <w:rPr>
          <w:rFonts w:ascii="Times New Roman" w:eastAsia="Times New Roman" w:hAnsi="Times New Roman" w:cs="Times New Roman"/>
          <w:color w:val="000000" w:themeColor="text1"/>
        </w:rPr>
        <w:t>The higher education landscape of the 21</w:t>
      </w:r>
      <w:r w:rsidRPr="00282854">
        <w:rPr>
          <w:rFonts w:ascii="Times New Roman" w:eastAsia="Times New Roman" w:hAnsi="Times New Roman" w:cs="Times New Roman"/>
          <w:color w:val="000000" w:themeColor="text1"/>
          <w:vertAlign w:val="superscript"/>
        </w:rPr>
        <w:t>st</w:t>
      </w:r>
      <w:r w:rsidRPr="00282854">
        <w:rPr>
          <w:rFonts w:ascii="Times New Roman" w:eastAsia="Times New Roman" w:hAnsi="Times New Roman" w:cs="Times New Roman"/>
          <w:color w:val="000000" w:themeColor="text1"/>
        </w:rPr>
        <w:t xml:space="preserve"> century is dramatically evolving. Universities are faced with an enrollment cliff forecasted to produce a 15% decline in enrollment beginning </w:t>
      </w:r>
      <w:r w:rsidR="007A6F31" w:rsidRPr="00282854">
        <w:rPr>
          <w:rFonts w:ascii="Times New Roman" w:eastAsia="Times New Roman" w:hAnsi="Times New Roman" w:cs="Times New Roman"/>
          <w:color w:val="000000" w:themeColor="text1"/>
        </w:rPr>
        <w:t xml:space="preserve">in </w:t>
      </w:r>
      <w:r w:rsidRPr="00282854">
        <w:rPr>
          <w:rFonts w:ascii="Times New Roman" w:eastAsia="Times New Roman" w:hAnsi="Times New Roman" w:cs="Times New Roman"/>
          <w:color w:val="000000" w:themeColor="text1"/>
        </w:rPr>
        <w:t xml:space="preserve">2025. Business colleges/schools are challenged with doing more with less. Shortage of resources, shifting work preferences, and increasing workload </w:t>
      </w:r>
      <w:r w:rsidR="007A6F31" w:rsidRPr="00282854">
        <w:rPr>
          <w:rFonts w:ascii="Times New Roman" w:eastAsia="Times New Roman" w:hAnsi="Times New Roman" w:cs="Times New Roman"/>
          <w:color w:val="000000" w:themeColor="text1"/>
        </w:rPr>
        <w:t>have</w:t>
      </w:r>
      <w:r w:rsidRPr="00282854">
        <w:rPr>
          <w:rFonts w:ascii="Times New Roman" w:eastAsia="Times New Roman" w:hAnsi="Times New Roman" w:cs="Times New Roman"/>
          <w:color w:val="000000" w:themeColor="text1"/>
        </w:rPr>
        <w:t xml:space="preserve"> impact</w:t>
      </w:r>
      <w:r w:rsidR="007A6F31" w:rsidRPr="00282854">
        <w:rPr>
          <w:rFonts w:ascii="Times New Roman" w:eastAsia="Times New Roman" w:hAnsi="Times New Roman" w:cs="Times New Roman"/>
          <w:color w:val="000000" w:themeColor="text1"/>
        </w:rPr>
        <w:t>ed</w:t>
      </w:r>
      <w:r w:rsidRPr="00282854">
        <w:rPr>
          <w:rFonts w:ascii="Times New Roman" w:eastAsia="Times New Roman" w:hAnsi="Times New Roman" w:cs="Times New Roman"/>
          <w:color w:val="000000" w:themeColor="text1"/>
        </w:rPr>
        <w:t xml:space="preserve"> the quality of work/life balance for many faculty and staff. The resulting outcome has led to decreased motivation, burnout, and in some cases</w:t>
      </w:r>
      <w:r w:rsidR="007A6F31" w:rsidRPr="00282854">
        <w:rPr>
          <w:rFonts w:ascii="Times New Roman" w:eastAsia="Times New Roman" w:hAnsi="Times New Roman" w:cs="Times New Roman"/>
          <w:color w:val="000000" w:themeColor="text1"/>
        </w:rPr>
        <w:t>,</w:t>
      </w:r>
      <w:r w:rsidRPr="00282854">
        <w:rPr>
          <w:rFonts w:ascii="Times New Roman" w:eastAsia="Times New Roman" w:hAnsi="Times New Roman" w:cs="Times New Roman"/>
          <w:color w:val="000000" w:themeColor="text1"/>
        </w:rPr>
        <w:t xml:space="preserve"> increased turnover. At the same time</w:t>
      </w:r>
      <w:r w:rsidR="007A6F31" w:rsidRPr="00282854">
        <w:rPr>
          <w:rFonts w:ascii="Times New Roman" w:eastAsia="Times New Roman" w:hAnsi="Times New Roman" w:cs="Times New Roman"/>
          <w:color w:val="000000" w:themeColor="text1"/>
        </w:rPr>
        <w:t>,</w:t>
      </w:r>
      <w:r w:rsidRPr="00282854">
        <w:rPr>
          <w:rFonts w:ascii="Times New Roman" w:eastAsia="Times New Roman" w:hAnsi="Times New Roman" w:cs="Times New Roman"/>
          <w:color w:val="000000" w:themeColor="text1"/>
        </w:rPr>
        <w:t xml:space="preserve"> emerging technologies and shifting preferences for the delivery of educational programming have presented challenges for meeting the demands of the future student.</w:t>
      </w:r>
    </w:p>
    <w:p w14:paraId="2DECE748" w14:textId="77777777" w:rsidR="003E6251" w:rsidRDefault="003E6251" w:rsidP="003E6251">
      <w:pPr>
        <w:rPr>
          <w:rFonts w:ascii="Times New Roman" w:hAnsi="Times New Roman" w:cs="Times New Roman"/>
          <w:color w:val="000000" w:themeColor="text1"/>
        </w:rPr>
      </w:pPr>
    </w:p>
    <w:p w14:paraId="46A5CEA7" w14:textId="46094036" w:rsidR="007A6F31" w:rsidRPr="003E6251" w:rsidRDefault="007A6F31" w:rsidP="003E6251">
      <w:pPr>
        <w:rPr>
          <w:rFonts w:ascii="Times New Roman" w:hAnsi="Times New Roman" w:cs="Times New Roman"/>
          <w:color w:val="000000" w:themeColor="text1"/>
        </w:rPr>
      </w:pPr>
      <w:r w:rsidRPr="003E6251">
        <w:rPr>
          <w:rFonts w:ascii="Times New Roman" w:hAnsi="Times New Roman" w:cs="Times New Roman"/>
          <w:i/>
          <w:iCs/>
          <w:color w:val="000000" w:themeColor="text1"/>
        </w:rPr>
        <w:t xml:space="preserve">Keywords: </w:t>
      </w:r>
      <w:r w:rsidRPr="003E6251">
        <w:rPr>
          <w:rFonts w:ascii="Times New Roman" w:hAnsi="Times New Roman" w:cs="Times New Roman"/>
          <w:color w:val="000000" w:themeColor="text1"/>
        </w:rPr>
        <w:t>21</w:t>
      </w:r>
      <w:r w:rsidRPr="003E6251">
        <w:rPr>
          <w:rFonts w:ascii="Times New Roman" w:hAnsi="Times New Roman" w:cs="Times New Roman"/>
          <w:color w:val="000000" w:themeColor="text1"/>
          <w:vertAlign w:val="superscript"/>
        </w:rPr>
        <w:t>st</w:t>
      </w:r>
      <w:r w:rsidRPr="003E6251">
        <w:rPr>
          <w:rFonts w:ascii="Times New Roman" w:hAnsi="Times New Roman" w:cs="Times New Roman"/>
          <w:color w:val="000000" w:themeColor="text1"/>
        </w:rPr>
        <w:t xml:space="preserve"> century education; work/life balance; future student</w:t>
      </w:r>
    </w:p>
    <w:p w14:paraId="2F81C11F" w14:textId="77777777" w:rsidR="00401A09" w:rsidRPr="00282854" w:rsidRDefault="00401A09" w:rsidP="003E6251">
      <w:pPr>
        <w:rPr>
          <w:rFonts w:ascii="Times New Roman" w:hAnsi="Times New Roman" w:cs="Times New Roman"/>
          <w:color w:val="000000" w:themeColor="text1"/>
        </w:rPr>
      </w:pPr>
    </w:p>
    <w:p w14:paraId="3A0995FC" w14:textId="77777777" w:rsidR="003E6251" w:rsidRPr="00282854" w:rsidRDefault="003E6251" w:rsidP="003E6251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</w:rPr>
      </w:pPr>
      <w:r w:rsidRPr="00151645">
        <w:rPr>
          <w:rFonts w:ascii="Times New Roman" w:eastAsia="Times New Roman" w:hAnsi="Times New Roman" w:cs="Times New Roman"/>
          <w:b/>
          <w:bCs/>
          <w:color w:val="000000" w:themeColor="text1"/>
        </w:rPr>
        <w:t>Session Description.</w:t>
      </w:r>
      <w:r w:rsidRPr="00151645">
        <w:rPr>
          <w:rFonts w:ascii="Times New Roman" w:eastAsia="Times New Roman" w:hAnsi="Times New Roman" w:cs="Times New Roman"/>
          <w:color w:val="000000" w:themeColor="text1"/>
        </w:rPr>
        <w:t> </w:t>
      </w:r>
      <w:r w:rsidRPr="00282854">
        <w:rPr>
          <w:rFonts w:ascii="Times New Roman" w:eastAsia="Times New Roman" w:hAnsi="Times New Roman" w:cs="Times New Roman"/>
          <w:color w:val="000000" w:themeColor="text1"/>
        </w:rPr>
        <w:t>In this interactive</w:t>
      </w:r>
      <w:r w:rsidRPr="0015164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282854">
        <w:rPr>
          <w:rFonts w:ascii="Times New Roman" w:eastAsia="Times New Roman" w:hAnsi="Times New Roman" w:cs="Times New Roman"/>
          <w:color w:val="000000" w:themeColor="text1"/>
        </w:rPr>
        <w:t>roundtable session</w:t>
      </w:r>
      <w:r>
        <w:rPr>
          <w:rFonts w:ascii="Times New Roman" w:eastAsia="Times New Roman" w:hAnsi="Times New Roman" w:cs="Times New Roman"/>
          <w:color w:val="000000" w:themeColor="text1"/>
        </w:rPr>
        <w:t>,</w:t>
      </w:r>
      <w:r w:rsidRPr="00282854">
        <w:rPr>
          <w:rFonts w:ascii="Times New Roman" w:eastAsia="Times New Roman" w:hAnsi="Times New Roman" w:cs="Times New Roman"/>
          <w:color w:val="000000" w:themeColor="text1"/>
        </w:rPr>
        <w:t xml:space="preserve"> the participants</w:t>
      </w:r>
      <w:r w:rsidRPr="00151645">
        <w:rPr>
          <w:rFonts w:ascii="Times New Roman" w:eastAsia="Times New Roman" w:hAnsi="Times New Roman" w:cs="Times New Roman"/>
          <w:color w:val="000000" w:themeColor="text1"/>
        </w:rPr>
        <w:t xml:space="preserve"> will</w:t>
      </w:r>
      <w:r w:rsidRPr="00282854">
        <w:rPr>
          <w:rFonts w:ascii="Times New Roman" w:eastAsia="Times New Roman" w:hAnsi="Times New Roman" w:cs="Times New Roman"/>
          <w:color w:val="000000" w:themeColor="text1"/>
        </w:rPr>
        <w:t xml:space="preserve"> discuss the higher education landscape of the 21</w:t>
      </w:r>
      <w:r w:rsidRPr="00282854">
        <w:rPr>
          <w:rFonts w:ascii="Times New Roman" w:eastAsia="Times New Roman" w:hAnsi="Times New Roman" w:cs="Times New Roman"/>
          <w:color w:val="000000" w:themeColor="text1"/>
          <w:vertAlign w:val="superscript"/>
        </w:rPr>
        <w:t>st</w:t>
      </w:r>
      <w:r w:rsidRPr="00282854">
        <w:rPr>
          <w:rFonts w:ascii="Times New Roman" w:eastAsia="Times New Roman" w:hAnsi="Times New Roman" w:cs="Times New Roman"/>
          <w:color w:val="000000" w:themeColor="text1"/>
        </w:rPr>
        <w:t xml:space="preserve"> century and how it is dramatically evolving. Featured topics of discussion will be (1) the impending enrollment cliff facing higher education and what universities are doing in response; (2) business college/school resource allocation in response to financial shortages, shifting work preferences, and increasing workloads; (3) challenges for meeting the demands of the future student related to emerging technologies and shifting preferences for delivery.</w:t>
      </w:r>
    </w:p>
    <w:p w14:paraId="1D3CFB9D" w14:textId="77777777" w:rsidR="003E6251" w:rsidRDefault="003E6251" w:rsidP="003E6251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FB1EDFC" w14:textId="6BF1259D" w:rsidR="00401A09" w:rsidRPr="00282854" w:rsidRDefault="00401A09" w:rsidP="003E6251">
      <w:pPr>
        <w:rPr>
          <w:rFonts w:ascii="Times New Roman" w:hAnsi="Times New Roman" w:cs="Times New Roman"/>
          <w:color w:val="000000" w:themeColor="text1"/>
        </w:rPr>
      </w:pPr>
      <w:r w:rsidRPr="00282854">
        <w:rPr>
          <w:rFonts w:ascii="Times New Roman" w:hAnsi="Times New Roman" w:cs="Times New Roman"/>
          <w:b/>
          <w:bCs/>
          <w:color w:val="000000" w:themeColor="text1"/>
        </w:rPr>
        <w:t>Session Type:</w:t>
      </w:r>
      <w:r w:rsidR="00151645" w:rsidRPr="0028285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51645" w:rsidRPr="00282854">
        <w:rPr>
          <w:rFonts w:ascii="Times New Roman" w:hAnsi="Times New Roman" w:cs="Times New Roman"/>
          <w:color w:val="000000" w:themeColor="text1"/>
        </w:rPr>
        <w:t>Round Table</w:t>
      </w:r>
    </w:p>
    <w:p w14:paraId="16DC1ADA" w14:textId="77777777" w:rsidR="003E6251" w:rsidRDefault="003E6251" w:rsidP="003E6251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41DD3567" w14:textId="478D6803" w:rsidR="00E37AE8" w:rsidRPr="00282854" w:rsidRDefault="00151645" w:rsidP="003E6251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</w:rPr>
      </w:pPr>
      <w:r w:rsidRPr="00151645">
        <w:rPr>
          <w:rFonts w:ascii="Times New Roman" w:eastAsia="Times New Roman" w:hAnsi="Times New Roman" w:cs="Times New Roman"/>
          <w:b/>
          <w:bCs/>
          <w:color w:val="000000" w:themeColor="text1"/>
        </w:rPr>
        <w:t>Introduction</w:t>
      </w:r>
      <w:r w:rsidRPr="00151645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8C5398" w:rsidRPr="00282854">
        <w:rPr>
          <w:rFonts w:ascii="Times New Roman" w:eastAsia="Times New Roman" w:hAnsi="Times New Roman" w:cs="Times New Roman"/>
          <w:color w:val="000000" w:themeColor="text1"/>
        </w:rPr>
        <w:t>In t</w:t>
      </w:r>
      <w:r w:rsidR="00C173EA" w:rsidRPr="00282854">
        <w:rPr>
          <w:rFonts w:ascii="Times New Roman" w:eastAsia="Times New Roman" w:hAnsi="Times New Roman" w:cs="Times New Roman"/>
          <w:color w:val="000000" w:themeColor="text1"/>
        </w:rPr>
        <w:t>his interactive</w:t>
      </w:r>
      <w:r w:rsidRPr="0015164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173EA" w:rsidRPr="00282854">
        <w:rPr>
          <w:rFonts w:ascii="Times New Roman" w:eastAsia="Times New Roman" w:hAnsi="Times New Roman" w:cs="Times New Roman"/>
          <w:color w:val="000000" w:themeColor="text1"/>
        </w:rPr>
        <w:t xml:space="preserve">roundtable </w:t>
      </w:r>
      <w:r w:rsidR="008C5398" w:rsidRPr="00282854">
        <w:rPr>
          <w:rFonts w:ascii="Times New Roman" w:eastAsia="Times New Roman" w:hAnsi="Times New Roman" w:cs="Times New Roman"/>
          <w:color w:val="000000" w:themeColor="text1"/>
        </w:rPr>
        <w:t>session</w:t>
      </w:r>
      <w:r w:rsidR="002A1C2D">
        <w:rPr>
          <w:rFonts w:ascii="Times New Roman" w:eastAsia="Times New Roman" w:hAnsi="Times New Roman" w:cs="Times New Roman"/>
          <w:color w:val="000000" w:themeColor="text1"/>
        </w:rPr>
        <w:t>,</w:t>
      </w:r>
      <w:r w:rsidR="008C5398" w:rsidRPr="00282854">
        <w:rPr>
          <w:rFonts w:ascii="Times New Roman" w:eastAsia="Times New Roman" w:hAnsi="Times New Roman" w:cs="Times New Roman"/>
          <w:color w:val="000000" w:themeColor="text1"/>
        </w:rPr>
        <w:t xml:space="preserve"> the participants</w:t>
      </w:r>
      <w:r w:rsidRPr="00151645">
        <w:rPr>
          <w:rFonts w:ascii="Times New Roman" w:eastAsia="Times New Roman" w:hAnsi="Times New Roman" w:cs="Times New Roman"/>
          <w:color w:val="000000" w:themeColor="text1"/>
        </w:rPr>
        <w:t xml:space="preserve"> will</w:t>
      </w:r>
      <w:r w:rsidR="00C173EA" w:rsidRPr="00282854">
        <w:rPr>
          <w:rFonts w:ascii="Times New Roman" w:eastAsia="Times New Roman" w:hAnsi="Times New Roman" w:cs="Times New Roman"/>
          <w:color w:val="000000" w:themeColor="text1"/>
        </w:rPr>
        <w:t xml:space="preserve"> discuss t</w:t>
      </w:r>
      <w:r w:rsidR="00C173EA" w:rsidRPr="00282854">
        <w:rPr>
          <w:rFonts w:ascii="Times New Roman" w:eastAsia="Times New Roman" w:hAnsi="Times New Roman" w:cs="Times New Roman"/>
          <w:color w:val="000000" w:themeColor="text1"/>
        </w:rPr>
        <w:t>he higher education landscape of the 21</w:t>
      </w:r>
      <w:r w:rsidR="00C173EA" w:rsidRPr="00282854">
        <w:rPr>
          <w:rFonts w:ascii="Times New Roman" w:eastAsia="Times New Roman" w:hAnsi="Times New Roman" w:cs="Times New Roman"/>
          <w:color w:val="000000" w:themeColor="text1"/>
          <w:vertAlign w:val="superscript"/>
        </w:rPr>
        <w:t>st</w:t>
      </w:r>
      <w:r w:rsidR="00C173EA" w:rsidRPr="00282854">
        <w:rPr>
          <w:rFonts w:ascii="Times New Roman" w:eastAsia="Times New Roman" w:hAnsi="Times New Roman" w:cs="Times New Roman"/>
          <w:color w:val="000000" w:themeColor="text1"/>
        </w:rPr>
        <w:t xml:space="preserve"> century </w:t>
      </w:r>
      <w:r w:rsidR="00C173EA" w:rsidRPr="00282854">
        <w:rPr>
          <w:rFonts w:ascii="Times New Roman" w:eastAsia="Times New Roman" w:hAnsi="Times New Roman" w:cs="Times New Roman"/>
          <w:color w:val="000000" w:themeColor="text1"/>
        </w:rPr>
        <w:t xml:space="preserve">and how it </w:t>
      </w:r>
      <w:r w:rsidR="00C173EA" w:rsidRPr="00282854">
        <w:rPr>
          <w:rFonts w:ascii="Times New Roman" w:eastAsia="Times New Roman" w:hAnsi="Times New Roman" w:cs="Times New Roman"/>
          <w:color w:val="000000" w:themeColor="text1"/>
        </w:rPr>
        <w:t>is dramatically evolving</w:t>
      </w:r>
      <w:r w:rsidR="00C173EA" w:rsidRPr="00282854">
        <w:rPr>
          <w:rFonts w:ascii="Times New Roman" w:eastAsia="Times New Roman" w:hAnsi="Times New Roman" w:cs="Times New Roman"/>
          <w:color w:val="000000" w:themeColor="text1"/>
        </w:rPr>
        <w:t>. Featured topics of discussion will be (1) the impending enrollment cliff facing higher education and what universities are doing</w:t>
      </w:r>
      <w:r w:rsidR="00E37AE8" w:rsidRPr="00282854">
        <w:rPr>
          <w:rFonts w:ascii="Times New Roman" w:eastAsia="Times New Roman" w:hAnsi="Times New Roman" w:cs="Times New Roman"/>
          <w:color w:val="000000" w:themeColor="text1"/>
        </w:rPr>
        <w:t xml:space="preserve"> in response</w:t>
      </w:r>
      <w:r w:rsidR="00C173EA" w:rsidRPr="00282854">
        <w:rPr>
          <w:rFonts w:ascii="Times New Roman" w:eastAsia="Times New Roman" w:hAnsi="Times New Roman" w:cs="Times New Roman"/>
          <w:color w:val="000000" w:themeColor="text1"/>
        </w:rPr>
        <w:t xml:space="preserve">; </w:t>
      </w:r>
      <w:r w:rsidR="00E37AE8" w:rsidRPr="00282854">
        <w:rPr>
          <w:rFonts w:ascii="Times New Roman" w:eastAsia="Times New Roman" w:hAnsi="Times New Roman" w:cs="Times New Roman"/>
          <w:color w:val="000000" w:themeColor="text1"/>
        </w:rPr>
        <w:t xml:space="preserve">(2) business college/school resource allocation in response to financial shortages, </w:t>
      </w:r>
      <w:r w:rsidR="00E37AE8" w:rsidRPr="00282854">
        <w:rPr>
          <w:rFonts w:ascii="Times New Roman" w:eastAsia="Times New Roman" w:hAnsi="Times New Roman" w:cs="Times New Roman"/>
          <w:color w:val="000000" w:themeColor="text1"/>
        </w:rPr>
        <w:t>shifting work preferences, and increasing workload</w:t>
      </w:r>
      <w:r w:rsidR="00E37AE8" w:rsidRPr="00282854">
        <w:rPr>
          <w:rFonts w:ascii="Times New Roman" w:eastAsia="Times New Roman" w:hAnsi="Times New Roman" w:cs="Times New Roman"/>
          <w:color w:val="000000" w:themeColor="text1"/>
        </w:rPr>
        <w:t xml:space="preserve">s; (3) challenges for meeting the demands of the future student related to </w:t>
      </w:r>
      <w:r w:rsidR="00E37AE8" w:rsidRPr="00282854">
        <w:rPr>
          <w:rFonts w:ascii="Times New Roman" w:eastAsia="Times New Roman" w:hAnsi="Times New Roman" w:cs="Times New Roman"/>
          <w:color w:val="000000" w:themeColor="text1"/>
        </w:rPr>
        <w:t>emerging technologies and shifting preferences for delivery.</w:t>
      </w:r>
    </w:p>
    <w:p w14:paraId="0F615F1B" w14:textId="77777777" w:rsidR="003E6251" w:rsidRDefault="003E6251" w:rsidP="003E625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1F17EC61" w14:textId="14FED5EB" w:rsidR="0007114B" w:rsidRPr="00282854" w:rsidRDefault="00151645" w:rsidP="003E625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151645">
        <w:rPr>
          <w:rFonts w:ascii="Times New Roman" w:eastAsia="Times New Roman" w:hAnsi="Times New Roman" w:cs="Times New Roman"/>
          <w:b/>
          <w:bCs/>
          <w:color w:val="000000" w:themeColor="text1"/>
        </w:rPr>
        <w:t>Theoretical Foundation/Teaching Implications</w:t>
      </w:r>
      <w:r w:rsidRPr="00151645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07114B" w:rsidRPr="00282854">
        <w:rPr>
          <w:rFonts w:ascii="Times New Roman" w:eastAsia="Times New Roman" w:hAnsi="Times New Roman" w:cs="Times New Roman"/>
          <w:color w:val="000000" w:themeColor="text1"/>
        </w:rPr>
        <w:t>Roundtable discussion topics are based on</w:t>
      </w:r>
      <w:r w:rsidR="002D6E3A" w:rsidRPr="00282854">
        <w:rPr>
          <w:rFonts w:ascii="Times New Roman" w:eastAsia="Times New Roman" w:hAnsi="Times New Roman" w:cs="Times New Roman"/>
          <w:color w:val="000000" w:themeColor="text1"/>
        </w:rPr>
        <w:t>, but not limited to,</w:t>
      </w:r>
      <w:r w:rsidR="0007114B" w:rsidRPr="00282854">
        <w:rPr>
          <w:rFonts w:ascii="Times New Roman" w:eastAsia="Times New Roman" w:hAnsi="Times New Roman" w:cs="Times New Roman"/>
          <w:color w:val="000000" w:themeColor="text1"/>
        </w:rPr>
        <w:t xml:space="preserve"> the following </w:t>
      </w:r>
      <w:r w:rsidRPr="00151645">
        <w:rPr>
          <w:rFonts w:ascii="Times New Roman" w:eastAsia="Times New Roman" w:hAnsi="Times New Roman" w:cs="Times New Roman"/>
          <w:color w:val="000000" w:themeColor="text1"/>
        </w:rPr>
        <w:t>relevant background literature</w:t>
      </w:r>
      <w:r w:rsidR="0007114B" w:rsidRPr="00282854">
        <w:rPr>
          <w:rFonts w:ascii="Times New Roman" w:eastAsia="Times New Roman" w:hAnsi="Times New Roman" w:cs="Times New Roman"/>
          <w:color w:val="000000" w:themeColor="text1"/>
        </w:rPr>
        <w:t>:</w:t>
      </w:r>
    </w:p>
    <w:p w14:paraId="46CF9D27" w14:textId="77777777" w:rsidR="003E6251" w:rsidRDefault="003E6251" w:rsidP="003E6251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 w:themeColor="text1"/>
        </w:rPr>
      </w:pPr>
    </w:p>
    <w:p w14:paraId="4D59B55C" w14:textId="258A5445" w:rsidR="009C4AC7" w:rsidRDefault="009C4AC7" w:rsidP="003E6251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Association of University Programs in Health Administration (AUPHA). 2021/2022, AUPHA environmental scan and trends report. </w:t>
      </w:r>
      <w:hyperlink r:id="rId5" w:history="1">
        <w:r w:rsidRPr="00D21E44">
          <w:rPr>
            <w:rStyle w:val="Hyperlink"/>
            <w:rFonts w:ascii="Times New Roman" w:eastAsia="Times New Roman" w:hAnsi="Times New Roman" w:cs="Times New Roman"/>
          </w:rPr>
          <w:t>https://higherlogicdownload.s3.amazonaws.com/AUPHA/5c0a0c07-a7f7-413e-ad73-9b7133ca4c38/UploadedImages/benchmarking/AUPHA-2022-Trends-Report_Final.pdf</w:t>
        </w:r>
      </w:hyperlink>
    </w:p>
    <w:p w14:paraId="3B5FBFB1" w14:textId="77777777" w:rsidR="003E6251" w:rsidRDefault="003E6251" w:rsidP="003E6251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 w:themeColor="text1"/>
        </w:rPr>
      </w:pPr>
    </w:p>
    <w:p w14:paraId="2A3BA878" w14:textId="25CCC2F4" w:rsidR="000E24AA" w:rsidRDefault="000E24AA" w:rsidP="003E6251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Bisoux, T. (2022). </w:t>
      </w:r>
      <w:r w:rsidR="00DA7E00" w:rsidRPr="00DA7E00">
        <w:rPr>
          <w:rFonts w:ascii="Times New Roman" w:eastAsia="Times New Roman" w:hAnsi="Times New Roman" w:cs="Times New Roman"/>
          <w:color w:val="000000" w:themeColor="text1"/>
        </w:rPr>
        <w:t xml:space="preserve">What </w:t>
      </w:r>
      <w:r w:rsidR="00DA7E00">
        <w:rPr>
          <w:rFonts w:ascii="Times New Roman" w:eastAsia="Times New Roman" w:hAnsi="Times New Roman" w:cs="Times New Roman"/>
          <w:color w:val="000000" w:themeColor="text1"/>
        </w:rPr>
        <w:t>t</w:t>
      </w:r>
      <w:r w:rsidR="00DA7E00" w:rsidRPr="00DA7E00">
        <w:rPr>
          <w:rFonts w:ascii="Times New Roman" w:eastAsia="Times New Roman" w:hAnsi="Times New Roman" w:cs="Times New Roman"/>
          <w:color w:val="000000" w:themeColor="text1"/>
        </w:rPr>
        <w:t xml:space="preserve">rends </w:t>
      </w:r>
      <w:r w:rsidR="00DA7E00">
        <w:rPr>
          <w:rFonts w:ascii="Times New Roman" w:eastAsia="Times New Roman" w:hAnsi="Times New Roman" w:cs="Times New Roman"/>
          <w:color w:val="000000" w:themeColor="text1"/>
        </w:rPr>
        <w:t>a</w:t>
      </w:r>
      <w:r w:rsidR="00DA7E00" w:rsidRPr="00DA7E00">
        <w:rPr>
          <w:rFonts w:ascii="Times New Roman" w:eastAsia="Times New Roman" w:hAnsi="Times New Roman" w:cs="Times New Roman"/>
          <w:color w:val="000000" w:themeColor="text1"/>
        </w:rPr>
        <w:t xml:space="preserve">re </w:t>
      </w:r>
      <w:r w:rsidR="00DA7E00">
        <w:rPr>
          <w:rFonts w:ascii="Times New Roman" w:eastAsia="Times New Roman" w:hAnsi="Times New Roman" w:cs="Times New Roman"/>
          <w:color w:val="000000" w:themeColor="text1"/>
        </w:rPr>
        <w:t>s</w:t>
      </w:r>
      <w:r w:rsidR="00DA7E00" w:rsidRPr="00DA7E00">
        <w:rPr>
          <w:rFonts w:ascii="Times New Roman" w:eastAsia="Times New Roman" w:hAnsi="Times New Roman" w:cs="Times New Roman"/>
          <w:color w:val="000000" w:themeColor="text1"/>
        </w:rPr>
        <w:t xml:space="preserve">haping </w:t>
      </w:r>
      <w:r w:rsidR="00DA7E00">
        <w:rPr>
          <w:rFonts w:ascii="Times New Roman" w:eastAsia="Times New Roman" w:hAnsi="Times New Roman" w:cs="Times New Roman"/>
          <w:color w:val="000000" w:themeColor="text1"/>
        </w:rPr>
        <w:t>b</w:t>
      </w:r>
      <w:r w:rsidR="00DA7E00" w:rsidRPr="00DA7E00">
        <w:rPr>
          <w:rFonts w:ascii="Times New Roman" w:eastAsia="Times New Roman" w:hAnsi="Times New Roman" w:cs="Times New Roman"/>
          <w:color w:val="000000" w:themeColor="text1"/>
        </w:rPr>
        <w:t xml:space="preserve">usiness </w:t>
      </w:r>
      <w:r w:rsidR="00DA7E00">
        <w:rPr>
          <w:rFonts w:ascii="Times New Roman" w:eastAsia="Times New Roman" w:hAnsi="Times New Roman" w:cs="Times New Roman"/>
          <w:color w:val="000000" w:themeColor="text1"/>
        </w:rPr>
        <w:t>e</w:t>
      </w:r>
      <w:r w:rsidR="00DA7E00" w:rsidRPr="00DA7E00">
        <w:rPr>
          <w:rFonts w:ascii="Times New Roman" w:eastAsia="Times New Roman" w:hAnsi="Times New Roman" w:cs="Times New Roman"/>
          <w:color w:val="000000" w:themeColor="text1"/>
        </w:rPr>
        <w:t>ducation?</w:t>
      </w:r>
      <w:r w:rsidR="00DA7E0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hyperlink r:id="rId6" w:history="1">
        <w:r w:rsidR="002D6E3A" w:rsidRPr="00D21E44">
          <w:rPr>
            <w:rStyle w:val="Hyperlink"/>
            <w:rFonts w:ascii="Times New Roman" w:eastAsia="Times New Roman" w:hAnsi="Times New Roman" w:cs="Times New Roman"/>
          </w:rPr>
          <w:t>https://www.aacsb.edu/insights/articles/2022/02/what-trends-are-shaping-business-education</w:t>
        </w:r>
      </w:hyperlink>
      <w:r w:rsidR="002D6E3A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D85A823" w14:textId="77777777" w:rsidR="003E6251" w:rsidRDefault="003E6251" w:rsidP="003E6251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 w:themeColor="text1"/>
        </w:rPr>
      </w:pPr>
    </w:p>
    <w:p w14:paraId="541EDCFA" w14:textId="6349B3DA" w:rsidR="0007114B" w:rsidRDefault="00D05DE3" w:rsidP="003E6251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Kline, M. (2019). The looming higher ed enrollment cliff. </w:t>
      </w:r>
      <w:hyperlink r:id="rId7" w:history="1">
        <w:r w:rsidRPr="00D21E44">
          <w:rPr>
            <w:rStyle w:val="Hyperlink"/>
            <w:rFonts w:ascii="Times New Roman" w:eastAsia="Times New Roman" w:hAnsi="Times New Roman" w:cs="Times New Roman"/>
          </w:rPr>
          <w:t>https://www.cupahr.org/issue/feature/higher-ed-enrollment-cliff/</w:t>
        </w:r>
      </w:hyperlink>
      <w:r w:rsidR="000711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51645" w:rsidRPr="00151645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4CEE41F0" w14:textId="77777777" w:rsidR="003E6251" w:rsidRDefault="003E6251" w:rsidP="003E625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4A598801" w14:textId="2B8FF672" w:rsidR="00282854" w:rsidRDefault="002A1C2D" w:rsidP="003E625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3E6251">
        <w:rPr>
          <w:rFonts w:ascii="Times New Roman" w:eastAsia="Times New Roman" w:hAnsi="Times New Roman" w:cs="Times New Roman"/>
          <w:b/>
          <w:bCs/>
          <w:color w:val="000000" w:themeColor="text1"/>
        </w:rPr>
        <w:lastRenderedPageBreak/>
        <w:t>60-Minute</w:t>
      </w:r>
      <w:r w:rsidR="00837EC5" w:rsidRPr="003E625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Session</w:t>
      </w:r>
      <w:r w:rsidR="00DF304D" w:rsidRPr="003E625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Overall Session Timeline</w:t>
      </w:r>
      <w:r w:rsidR="00837EC5" w:rsidRPr="003E6251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</w:p>
    <w:p w14:paraId="08EEBC6C" w14:textId="77777777" w:rsidR="003E6251" w:rsidRPr="003E6251" w:rsidRDefault="003E6251" w:rsidP="003E625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513D523D" w14:textId="5E16E476" w:rsidR="00837EC5" w:rsidRPr="003E6251" w:rsidRDefault="00C37F68" w:rsidP="003E6251">
      <w:pPr>
        <w:pStyle w:val="ListParagraph"/>
        <w:numPr>
          <w:ilvl w:val="0"/>
          <w:numId w:val="2"/>
        </w:numPr>
        <w:shd w:val="clear" w:color="auto" w:fill="FFFFFF"/>
        <w:ind w:left="63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3E6251">
        <w:rPr>
          <w:rFonts w:ascii="Times New Roman" w:eastAsia="Times New Roman" w:hAnsi="Times New Roman" w:cs="Times New Roman"/>
          <w:b/>
          <w:bCs/>
          <w:color w:val="000000" w:themeColor="text1"/>
        </w:rPr>
        <w:t>Topic Overview (</w:t>
      </w:r>
      <w:r w:rsidR="00837EC5" w:rsidRPr="003E6251">
        <w:rPr>
          <w:rFonts w:ascii="Times New Roman" w:eastAsia="Times New Roman" w:hAnsi="Times New Roman" w:cs="Times New Roman"/>
          <w:b/>
          <w:bCs/>
          <w:color w:val="000000" w:themeColor="text1"/>
        </w:rPr>
        <w:t>15 Minute</w:t>
      </w:r>
      <w:r w:rsidRPr="003E6251">
        <w:rPr>
          <w:rFonts w:ascii="Times New Roman" w:eastAsia="Times New Roman" w:hAnsi="Times New Roman" w:cs="Times New Roman"/>
          <w:b/>
          <w:bCs/>
          <w:color w:val="000000" w:themeColor="text1"/>
        </w:rPr>
        <w:t>s)</w:t>
      </w:r>
    </w:p>
    <w:p w14:paraId="33AB4329" w14:textId="000E40A1" w:rsidR="006141A2" w:rsidRPr="003E6251" w:rsidRDefault="006141A2" w:rsidP="003E6251">
      <w:pPr>
        <w:pStyle w:val="ListParagraph"/>
        <w:numPr>
          <w:ilvl w:val="1"/>
          <w:numId w:val="2"/>
        </w:numPr>
        <w:shd w:val="clear" w:color="auto" w:fill="FFFFFF"/>
        <w:ind w:left="810"/>
        <w:rPr>
          <w:rFonts w:ascii="Times New Roman" w:eastAsia="Times New Roman" w:hAnsi="Times New Roman" w:cs="Times New Roman"/>
          <w:color w:val="000000" w:themeColor="text1"/>
        </w:rPr>
      </w:pPr>
      <w:r w:rsidRPr="003E6251">
        <w:rPr>
          <w:rFonts w:ascii="Times New Roman" w:eastAsia="Times New Roman" w:hAnsi="Times New Roman" w:cs="Times New Roman"/>
          <w:color w:val="000000" w:themeColor="text1"/>
        </w:rPr>
        <w:t>Enrollment Cliff (5 Minutes)</w:t>
      </w:r>
    </w:p>
    <w:p w14:paraId="310544E8" w14:textId="62113E44" w:rsidR="00C37F68" w:rsidRPr="003E6251" w:rsidRDefault="00C37F68" w:rsidP="003E6251">
      <w:pPr>
        <w:pStyle w:val="ListParagraph"/>
        <w:numPr>
          <w:ilvl w:val="1"/>
          <w:numId w:val="2"/>
        </w:numPr>
        <w:shd w:val="clear" w:color="auto" w:fill="FFFFFF"/>
        <w:ind w:left="810"/>
        <w:rPr>
          <w:rFonts w:ascii="Times New Roman" w:eastAsia="Times New Roman" w:hAnsi="Times New Roman" w:cs="Times New Roman"/>
          <w:color w:val="000000" w:themeColor="text1"/>
        </w:rPr>
      </w:pPr>
      <w:r w:rsidRPr="003E6251">
        <w:rPr>
          <w:rFonts w:ascii="Times New Roman" w:eastAsia="Times New Roman" w:hAnsi="Times New Roman" w:cs="Times New Roman"/>
          <w:color w:val="000000" w:themeColor="text1"/>
        </w:rPr>
        <w:t>B</w:t>
      </w:r>
      <w:r w:rsidRPr="003E6251">
        <w:rPr>
          <w:rFonts w:ascii="Times New Roman" w:eastAsia="Times New Roman" w:hAnsi="Times New Roman" w:cs="Times New Roman"/>
          <w:color w:val="000000" w:themeColor="text1"/>
        </w:rPr>
        <w:t>usiness college/school resource allocation</w:t>
      </w:r>
      <w:r w:rsidRPr="003E6251">
        <w:rPr>
          <w:rFonts w:ascii="Times New Roman" w:eastAsia="Times New Roman" w:hAnsi="Times New Roman" w:cs="Times New Roman"/>
          <w:color w:val="000000" w:themeColor="text1"/>
        </w:rPr>
        <w:t xml:space="preserve"> challenges (5 Minutes)</w:t>
      </w:r>
    </w:p>
    <w:p w14:paraId="416E4438" w14:textId="4527FE2C" w:rsidR="006141A2" w:rsidRPr="003E6251" w:rsidRDefault="00C37F68" w:rsidP="003E6251">
      <w:pPr>
        <w:pStyle w:val="ListParagraph"/>
        <w:numPr>
          <w:ilvl w:val="1"/>
          <w:numId w:val="2"/>
        </w:numPr>
        <w:shd w:val="clear" w:color="auto" w:fill="FFFFFF"/>
        <w:ind w:left="810"/>
        <w:rPr>
          <w:rFonts w:ascii="Times New Roman" w:eastAsia="Times New Roman" w:hAnsi="Times New Roman" w:cs="Times New Roman"/>
          <w:color w:val="000000" w:themeColor="text1"/>
        </w:rPr>
      </w:pPr>
      <w:r w:rsidRPr="003E6251">
        <w:rPr>
          <w:rFonts w:ascii="Times New Roman" w:eastAsia="Times New Roman" w:hAnsi="Times New Roman" w:cs="Times New Roman"/>
          <w:color w:val="000000" w:themeColor="text1"/>
        </w:rPr>
        <w:t>Challenges for Meeting Future Student Demands (5 Minutes)</w:t>
      </w:r>
    </w:p>
    <w:p w14:paraId="2163C312" w14:textId="05071802" w:rsidR="00C37F68" w:rsidRPr="003E6251" w:rsidRDefault="00C37F68" w:rsidP="003E6251">
      <w:pPr>
        <w:pStyle w:val="ListParagraph"/>
        <w:numPr>
          <w:ilvl w:val="0"/>
          <w:numId w:val="2"/>
        </w:numPr>
        <w:shd w:val="clear" w:color="auto" w:fill="FFFFFF"/>
        <w:ind w:left="63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3E6251">
        <w:rPr>
          <w:rFonts w:ascii="Times New Roman" w:eastAsia="Times New Roman" w:hAnsi="Times New Roman" w:cs="Times New Roman"/>
          <w:b/>
          <w:bCs/>
          <w:color w:val="000000" w:themeColor="text1"/>
        </w:rPr>
        <w:t>Interactive RoundTable Breakouts (30 Minutes)</w:t>
      </w:r>
    </w:p>
    <w:p w14:paraId="2780294B" w14:textId="05DFB7EE" w:rsidR="00C37F68" w:rsidRPr="003E6251" w:rsidRDefault="003E6251" w:rsidP="003E6251">
      <w:pPr>
        <w:pStyle w:val="ListParagraph"/>
        <w:numPr>
          <w:ilvl w:val="1"/>
          <w:numId w:val="2"/>
        </w:numPr>
        <w:shd w:val="clear" w:color="auto" w:fill="FFFFFF"/>
        <w:ind w:left="810"/>
        <w:rPr>
          <w:rFonts w:ascii="Times New Roman" w:eastAsia="Times New Roman" w:hAnsi="Times New Roman" w:cs="Times New Roman"/>
          <w:color w:val="000000" w:themeColor="text1"/>
        </w:rPr>
      </w:pPr>
      <w:r w:rsidRPr="003E6251">
        <w:rPr>
          <w:rFonts w:ascii="Times New Roman" w:eastAsia="Times New Roman" w:hAnsi="Times New Roman" w:cs="Times New Roman"/>
          <w:color w:val="000000" w:themeColor="text1"/>
        </w:rPr>
        <w:t>Participants will be broken into breakout t</w:t>
      </w:r>
      <w:r w:rsidR="00C37F68" w:rsidRPr="003E6251">
        <w:rPr>
          <w:rFonts w:ascii="Times New Roman" w:eastAsia="Times New Roman" w:hAnsi="Times New Roman" w:cs="Times New Roman"/>
          <w:color w:val="000000" w:themeColor="text1"/>
        </w:rPr>
        <w:t xml:space="preserve">ables </w:t>
      </w:r>
      <w:r w:rsidRPr="003E6251">
        <w:rPr>
          <w:rFonts w:ascii="Times New Roman" w:eastAsia="Times New Roman" w:hAnsi="Times New Roman" w:cs="Times New Roman"/>
          <w:color w:val="000000" w:themeColor="text1"/>
        </w:rPr>
        <w:t xml:space="preserve">and </w:t>
      </w:r>
      <w:r w:rsidR="00C37F68" w:rsidRPr="003E6251">
        <w:rPr>
          <w:rFonts w:ascii="Times New Roman" w:eastAsia="Times New Roman" w:hAnsi="Times New Roman" w:cs="Times New Roman"/>
          <w:color w:val="000000" w:themeColor="text1"/>
        </w:rPr>
        <w:t>give</w:t>
      </w:r>
      <w:r w:rsidR="002A1C2D" w:rsidRPr="003E6251">
        <w:rPr>
          <w:rFonts w:ascii="Times New Roman" w:eastAsia="Times New Roman" w:hAnsi="Times New Roman" w:cs="Times New Roman"/>
          <w:color w:val="000000" w:themeColor="text1"/>
        </w:rPr>
        <w:t>n</w:t>
      </w:r>
      <w:r w:rsidR="00C37F68" w:rsidRPr="003E6251">
        <w:rPr>
          <w:rFonts w:ascii="Times New Roman" w:eastAsia="Times New Roman" w:hAnsi="Times New Roman" w:cs="Times New Roman"/>
          <w:color w:val="000000" w:themeColor="text1"/>
        </w:rPr>
        <w:t xml:space="preserve"> questions </w:t>
      </w:r>
      <w:r w:rsidRPr="003E6251">
        <w:rPr>
          <w:rFonts w:ascii="Times New Roman" w:eastAsia="Times New Roman" w:hAnsi="Times New Roman" w:cs="Times New Roman"/>
          <w:color w:val="000000" w:themeColor="text1"/>
        </w:rPr>
        <w:t>(</w:t>
      </w:r>
      <w:r w:rsidR="00C37F68" w:rsidRPr="003E6251">
        <w:rPr>
          <w:rFonts w:ascii="Times New Roman" w:eastAsia="Times New Roman" w:hAnsi="Times New Roman" w:cs="Times New Roman"/>
          <w:color w:val="000000" w:themeColor="text1"/>
        </w:rPr>
        <w:t xml:space="preserve">that </w:t>
      </w:r>
      <w:r w:rsidR="002A1C2D" w:rsidRPr="003E6251">
        <w:rPr>
          <w:rFonts w:ascii="Times New Roman" w:eastAsia="Times New Roman" w:hAnsi="Times New Roman" w:cs="Times New Roman"/>
          <w:color w:val="000000" w:themeColor="text1"/>
        </w:rPr>
        <w:t>relate</w:t>
      </w:r>
      <w:r w:rsidR="00C37F68" w:rsidRPr="003E6251">
        <w:rPr>
          <w:rFonts w:ascii="Times New Roman" w:eastAsia="Times New Roman" w:hAnsi="Times New Roman" w:cs="Times New Roman"/>
          <w:color w:val="000000" w:themeColor="text1"/>
        </w:rPr>
        <w:t xml:space="preserve"> to the overall topics</w:t>
      </w:r>
      <w:r w:rsidRPr="003E6251">
        <w:rPr>
          <w:rFonts w:ascii="Times New Roman" w:eastAsia="Times New Roman" w:hAnsi="Times New Roman" w:cs="Times New Roman"/>
          <w:color w:val="000000" w:themeColor="text1"/>
        </w:rPr>
        <w:t>)</w:t>
      </w:r>
      <w:r w:rsidR="00C37F68" w:rsidRPr="003E6251">
        <w:rPr>
          <w:rFonts w:ascii="Times New Roman" w:eastAsia="Times New Roman" w:hAnsi="Times New Roman" w:cs="Times New Roman"/>
          <w:color w:val="000000" w:themeColor="text1"/>
        </w:rPr>
        <w:t xml:space="preserve"> to discuss in </w:t>
      </w:r>
      <w:r w:rsidR="002A1C2D" w:rsidRPr="003E6251">
        <w:rPr>
          <w:rFonts w:ascii="Times New Roman" w:eastAsia="Times New Roman" w:hAnsi="Times New Roman" w:cs="Times New Roman"/>
          <w:color w:val="000000" w:themeColor="text1"/>
        </w:rPr>
        <w:t xml:space="preserve">the context of </w:t>
      </w:r>
      <w:r w:rsidR="00C37F68" w:rsidRPr="003E6251">
        <w:rPr>
          <w:rFonts w:ascii="Times New Roman" w:eastAsia="Times New Roman" w:hAnsi="Times New Roman" w:cs="Times New Roman"/>
          <w:color w:val="000000" w:themeColor="text1"/>
        </w:rPr>
        <w:t xml:space="preserve">their </w:t>
      </w:r>
      <w:r w:rsidRPr="003E6251">
        <w:rPr>
          <w:rFonts w:ascii="Times New Roman" w:eastAsia="Times New Roman" w:hAnsi="Times New Roman" w:cs="Times New Roman"/>
          <w:color w:val="000000" w:themeColor="text1"/>
        </w:rPr>
        <w:t>university’s response</w:t>
      </w:r>
      <w:r w:rsidR="002C4CB1" w:rsidRPr="003E6251">
        <w:rPr>
          <w:rFonts w:ascii="Times New Roman" w:eastAsia="Times New Roman" w:hAnsi="Times New Roman" w:cs="Times New Roman"/>
          <w:color w:val="000000" w:themeColor="text1"/>
        </w:rPr>
        <w:t>, related impact, and potential solutions.</w:t>
      </w:r>
    </w:p>
    <w:p w14:paraId="6200FAF9" w14:textId="781F6E82" w:rsidR="002C4CB1" w:rsidRPr="003E6251" w:rsidRDefault="00E529D8" w:rsidP="003E6251">
      <w:pPr>
        <w:pStyle w:val="ListParagraph"/>
        <w:numPr>
          <w:ilvl w:val="0"/>
          <w:numId w:val="2"/>
        </w:numPr>
        <w:shd w:val="clear" w:color="auto" w:fill="FFFFFF"/>
        <w:ind w:left="63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3E6251">
        <w:rPr>
          <w:rFonts w:ascii="Times New Roman" w:eastAsia="Times New Roman" w:hAnsi="Times New Roman" w:cs="Times New Roman"/>
          <w:b/>
          <w:bCs/>
          <w:color w:val="000000" w:themeColor="text1"/>
        </w:rPr>
        <w:t>Report Out and Q&amp;A</w:t>
      </w:r>
      <w:r w:rsidR="002C4CB1" w:rsidRPr="003E625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(</w:t>
      </w:r>
      <w:r w:rsidRPr="003E6251">
        <w:rPr>
          <w:rFonts w:ascii="Times New Roman" w:eastAsia="Times New Roman" w:hAnsi="Times New Roman" w:cs="Times New Roman"/>
          <w:b/>
          <w:bCs/>
          <w:color w:val="000000" w:themeColor="text1"/>
        </w:rPr>
        <w:t>15</w:t>
      </w:r>
      <w:r w:rsidR="002C4CB1" w:rsidRPr="003E625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Minutes)</w:t>
      </w:r>
    </w:p>
    <w:p w14:paraId="57C3B6DC" w14:textId="6C1DB49F" w:rsidR="00151645" w:rsidRPr="003E6251" w:rsidRDefault="00E529D8" w:rsidP="003E6251">
      <w:pPr>
        <w:pStyle w:val="ListParagraph"/>
        <w:numPr>
          <w:ilvl w:val="1"/>
          <w:numId w:val="2"/>
        </w:numPr>
        <w:shd w:val="clear" w:color="auto" w:fill="FFFFFF"/>
        <w:ind w:left="810"/>
        <w:rPr>
          <w:rFonts w:ascii="Times New Roman" w:eastAsia="Times New Roman" w:hAnsi="Times New Roman" w:cs="Times New Roman"/>
          <w:color w:val="000000" w:themeColor="text1"/>
        </w:rPr>
      </w:pPr>
      <w:r w:rsidRPr="003E6251">
        <w:rPr>
          <w:rFonts w:ascii="Times New Roman" w:eastAsia="Times New Roman" w:hAnsi="Times New Roman" w:cs="Times New Roman"/>
          <w:color w:val="000000" w:themeColor="text1"/>
        </w:rPr>
        <w:t xml:space="preserve">The larger group will convene to discuss overall </w:t>
      </w:r>
      <w:r w:rsidR="00DF304D" w:rsidRPr="003E6251">
        <w:rPr>
          <w:rFonts w:ascii="Times New Roman" w:eastAsia="Times New Roman" w:hAnsi="Times New Roman" w:cs="Times New Roman"/>
          <w:color w:val="000000" w:themeColor="text1"/>
        </w:rPr>
        <w:t>feedback from the smaller groups related to the</w:t>
      </w:r>
      <w:r w:rsidR="00DF304D" w:rsidRPr="003E6251">
        <w:rPr>
          <w:rFonts w:ascii="Times New Roman" w:eastAsia="Times New Roman" w:hAnsi="Times New Roman" w:cs="Times New Roman"/>
          <w:color w:val="000000" w:themeColor="text1"/>
        </w:rPr>
        <w:t xml:space="preserve"> topics discuss</w:t>
      </w:r>
      <w:r w:rsidR="00DF304D" w:rsidRPr="003E6251">
        <w:rPr>
          <w:rFonts w:ascii="Times New Roman" w:eastAsia="Times New Roman" w:hAnsi="Times New Roman" w:cs="Times New Roman"/>
          <w:color w:val="000000" w:themeColor="text1"/>
        </w:rPr>
        <w:t>ed</w:t>
      </w:r>
      <w:r w:rsidR="00DF304D" w:rsidRPr="003E625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A1C2D" w:rsidRPr="003E6251">
        <w:rPr>
          <w:rFonts w:ascii="Times New Roman" w:eastAsia="Times New Roman" w:hAnsi="Times New Roman" w:cs="Times New Roman"/>
          <w:color w:val="000000" w:themeColor="text1"/>
        </w:rPr>
        <w:t>concerning</w:t>
      </w:r>
      <w:r w:rsidR="00DF304D" w:rsidRPr="003E625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F304D" w:rsidRPr="003E6251">
        <w:rPr>
          <w:rFonts w:ascii="Times New Roman" w:eastAsia="Times New Roman" w:hAnsi="Times New Roman" w:cs="Times New Roman"/>
          <w:color w:val="000000" w:themeColor="text1"/>
        </w:rPr>
        <w:t>personal</w:t>
      </w:r>
      <w:r w:rsidR="00DF304D" w:rsidRPr="003E6251">
        <w:rPr>
          <w:rFonts w:ascii="Times New Roman" w:eastAsia="Times New Roman" w:hAnsi="Times New Roman" w:cs="Times New Roman"/>
          <w:color w:val="000000" w:themeColor="text1"/>
        </w:rPr>
        <w:t xml:space="preserve"> universit</w:t>
      </w:r>
      <w:r w:rsidR="00DF304D" w:rsidRPr="003E6251">
        <w:rPr>
          <w:rFonts w:ascii="Times New Roman" w:eastAsia="Times New Roman" w:hAnsi="Times New Roman" w:cs="Times New Roman"/>
          <w:color w:val="000000" w:themeColor="text1"/>
        </w:rPr>
        <w:t>y</w:t>
      </w:r>
      <w:r w:rsidR="00DF304D" w:rsidRPr="003E6251">
        <w:rPr>
          <w:rFonts w:ascii="Times New Roman" w:eastAsia="Times New Roman" w:hAnsi="Times New Roman" w:cs="Times New Roman"/>
          <w:color w:val="000000" w:themeColor="text1"/>
        </w:rPr>
        <w:t xml:space="preserve"> impact and potential solutions.</w:t>
      </w:r>
    </w:p>
    <w:p w14:paraId="2363A822" w14:textId="77777777" w:rsidR="00401A09" w:rsidRDefault="00401A09" w:rsidP="003E6251">
      <w:pPr>
        <w:rPr>
          <w:rFonts w:ascii="Times New Roman" w:hAnsi="Times New Roman" w:cs="Times New Roman"/>
          <w:color w:val="000000" w:themeColor="text1"/>
        </w:rPr>
      </w:pPr>
    </w:p>
    <w:p w14:paraId="25E98CA9" w14:textId="77777777" w:rsidR="003D6672" w:rsidRPr="00966325" w:rsidRDefault="003D6672" w:rsidP="003E6251">
      <w:pPr>
        <w:rPr>
          <w:rFonts w:ascii="Times New Roman" w:hAnsi="Times New Roman" w:cs="Times New Roman"/>
          <w:color w:val="000000" w:themeColor="text1"/>
        </w:rPr>
      </w:pPr>
    </w:p>
    <w:sectPr w:rsidR="003D6672" w:rsidRPr="00966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733A5"/>
    <w:multiLevelType w:val="multilevel"/>
    <w:tmpl w:val="17E2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9078CF"/>
    <w:multiLevelType w:val="hybridMultilevel"/>
    <w:tmpl w:val="BC4C5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81544703">
    <w:abstractNumId w:val="0"/>
  </w:num>
  <w:num w:numId="2" w16cid:durableId="1724282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EE"/>
    <w:rsid w:val="0007114B"/>
    <w:rsid w:val="000E24AA"/>
    <w:rsid w:val="000F3991"/>
    <w:rsid w:val="00151645"/>
    <w:rsid w:val="00191023"/>
    <w:rsid w:val="00282854"/>
    <w:rsid w:val="00291486"/>
    <w:rsid w:val="002A1C2D"/>
    <w:rsid w:val="002C4CB1"/>
    <w:rsid w:val="002D6E3A"/>
    <w:rsid w:val="003D6672"/>
    <w:rsid w:val="003E6251"/>
    <w:rsid w:val="00401A09"/>
    <w:rsid w:val="00547B09"/>
    <w:rsid w:val="006141A2"/>
    <w:rsid w:val="007A6F31"/>
    <w:rsid w:val="00837EC5"/>
    <w:rsid w:val="008C5398"/>
    <w:rsid w:val="00941238"/>
    <w:rsid w:val="00966325"/>
    <w:rsid w:val="009C450F"/>
    <w:rsid w:val="009C4AC7"/>
    <w:rsid w:val="00BE63E4"/>
    <w:rsid w:val="00C173EA"/>
    <w:rsid w:val="00C37F68"/>
    <w:rsid w:val="00D05DE3"/>
    <w:rsid w:val="00DA7E00"/>
    <w:rsid w:val="00DE4CEE"/>
    <w:rsid w:val="00DF304D"/>
    <w:rsid w:val="00E37AE8"/>
    <w:rsid w:val="00E5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3B9C5E"/>
  <w15:chartTrackingRefBased/>
  <w15:docId w15:val="{A6919777-BE19-1E41-83F6-4752C278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1645"/>
    <w:rPr>
      <w:b/>
      <w:bCs/>
    </w:rPr>
  </w:style>
  <w:style w:type="character" w:styleId="Hyperlink">
    <w:name w:val="Hyperlink"/>
    <w:basedOn w:val="DefaultParagraphFont"/>
    <w:uiPriority w:val="99"/>
    <w:unhideWhenUsed/>
    <w:rsid w:val="000711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1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4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0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upahr.org/issue/feature/higher-ed-enrollment-clif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acsb.edu/insights/articles/2022/02/what-trends-are-shaping-business-education" TargetMode="External"/><Relationship Id="rId5" Type="http://schemas.openxmlformats.org/officeDocument/2006/relationships/hyperlink" Target="https://higherlogicdownload.s3.amazonaws.com/AUPHA/5c0a0c07-a7f7-413e-ad73-9b7133ca4c38/UploadedImages/benchmarking/AUPHA-2022-Trends-Report_Final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790783C-E7DE-294C-810B-F89E12A64B04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485</Words>
  <Characters>3327</Characters>
  <Application>Microsoft Office Word</Application>
  <DocSecurity>0</DocSecurity>
  <Lines>59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Eric L.</dc:creator>
  <cp:keywords/>
  <dc:description/>
  <cp:lastModifiedBy>Richardson, Eric L.</cp:lastModifiedBy>
  <cp:revision>27</cp:revision>
  <dcterms:created xsi:type="dcterms:W3CDTF">2022-12-01T19:02:00Z</dcterms:created>
  <dcterms:modified xsi:type="dcterms:W3CDTF">2022-12-02T19:39:00Z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documentId_9477</vt:lpwstr>
  </property>
  <property fmtid="{D5CDD505-2E9C-101B-9397-08002B2CF9AE}" pid="3" name="grammarly_documentContext">
    <vt:lpwstr>{"goals":[],"domain":"general","emotions":[],"dialect":"american"}</vt:lpwstr>
  </property>
</Properties>
</file>